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C271238" w14:textId="04D6A87D" w:rsidR="007645AD" w:rsidRDefault="007C6DEB" w:rsidP="00E76FE4">
      <w:pPr>
        <w:pStyle w:val="NotastablasAPA"/>
      </w:pPr>
      <w:bookmarkStart w:id="0" w:name="_Hlk112862976"/>
      <w:bookmarkStart w:id="1" w:name="_GoBack"/>
      <w:bookmarkEnd w:id="0"/>
      <w:bookmarkEnd w:id="1"/>
      <w:r>
        <w:rPr>
          <w:noProof/>
          <w:lang w:val="es-ES" w:eastAsia="es-ES"/>
        </w:rPr>
        <w:drawing>
          <wp:anchor distT="0" distB="0" distL="114300" distR="114300" simplePos="0" relativeHeight="251662336" behindDoc="0" locked="0" layoutInCell="1" allowOverlap="1" wp14:anchorId="088878E7" wp14:editId="17BBE49B">
            <wp:simplePos x="0" y="0"/>
            <wp:positionH relativeFrom="column">
              <wp:posOffset>-1102995</wp:posOffset>
            </wp:positionH>
            <wp:positionV relativeFrom="paragraph">
              <wp:posOffset>-892175</wp:posOffset>
            </wp:positionV>
            <wp:extent cx="7585710" cy="10682389"/>
            <wp:effectExtent l="0" t="0" r="0" b="508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00401" cy="107030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41D790" w14:textId="16B40FB1" w:rsidR="00500C97" w:rsidRPr="00500C97" w:rsidRDefault="00500C97" w:rsidP="00500C97"/>
    <w:p w14:paraId="14CAC834" w14:textId="426F30A2" w:rsidR="00500C97" w:rsidRPr="00500C97" w:rsidRDefault="00500C97" w:rsidP="00500C97"/>
    <w:p w14:paraId="3EA9841A" w14:textId="083DBDB4" w:rsidR="00500C97" w:rsidRPr="00500C97" w:rsidRDefault="00500C97" w:rsidP="00500C97"/>
    <w:p w14:paraId="43A35737" w14:textId="6C55B4FD" w:rsidR="00500C97" w:rsidRPr="00500C97" w:rsidRDefault="00500C97" w:rsidP="00500C97"/>
    <w:p w14:paraId="2F0D5036" w14:textId="2CCAFCAA" w:rsidR="00500C97" w:rsidRPr="00500C97" w:rsidRDefault="00500C97" w:rsidP="00500C97"/>
    <w:p w14:paraId="024BBF75" w14:textId="2EFC99BC" w:rsidR="00500C97" w:rsidRPr="00500C97" w:rsidRDefault="00500C97" w:rsidP="00500C97"/>
    <w:p w14:paraId="2BA29DEA" w14:textId="1890D19B" w:rsidR="00500C97" w:rsidRPr="00500C97" w:rsidRDefault="00500C97" w:rsidP="00500C97"/>
    <w:p w14:paraId="06C5F89C" w14:textId="73DF2F38" w:rsidR="00500C97" w:rsidRPr="00500C97" w:rsidRDefault="00500C97" w:rsidP="00500C97"/>
    <w:p w14:paraId="54235A2C" w14:textId="6B473A4D" w:rsidR="00500C97" w:rsidRPr="00500C97" w:rsidRDefault="00500C97" w:rsidP="00500C97"/>
    <w:p w14:paraId="26948087" w14:textId="2A138BE4" w:rsidR="00500C97" w:rsidRPr="00500C97" w:rsidRDefault="00500C97" w:rsidP="00500C97"/>
    <w:p w14:paraId="4AEA834B" w14:textId="21BBA971" w:rsidR="00500C97" w:rsidRPr="00500C97" w:rsidRDefault="00500C97" w:rsidP="00500C97"/>
    <w:p w14:paraId="37601BAF" w14:textId="7D12D4EC" w:rsidR="00500C97" w:rsidRPr="00500C97" w:rsidRDefault="00500C97" w:rsidP="00500C97"/>
    <w:p w14:paraId="567F6575" w14:textId="70641FEE" w:rsidR="00500C97" w:rsidRPr="00500C97" w:rsidRDefault="00500C97" w:rsidP="00500C97"/>
    <w:p w14:paraId="4C29D2EA" w14:textId="7B8D32BF" w:rsidR="00500C97" w:rsidRPr="00500C97" w:rsidRDefault="00500C97" w:rsidP="00500C97"/>
    <w:p w14:paraId="72E0BE1F" w14:textId="32EAAB77" w:rsidR="00500C97" w:rsidRPr="00500C97" w:rsidRDefault="00500C97" w:rsidP="00500C97"/>
    <w:p w14:paraId="6FC0C5FA" w14:textId="5177E82D" w:rsidR="00500C97" w:rsidRPr="00500C97" w:rsidRDefault="00500C97" w:rsidP="00500C97"/>
    <w:p w14:paraId="0012F6F8" w14:textId="72993BCB" w:rsidR="00500C97" w:rsidRPr="00500C97" w:rsidRDefault="00500C97" w:rsidP="00500C97"/>
    <w:p w14:paraId="7B97C152" w14:textId="07E067E5" w:rsidR="00500C97" w:rsidRPr="00500C97" w:rsidRDefault="00500C97" w:rsidP="00500C97"/>
    <w:p w14:paraId="46FE6E78" w14:textId="29E0C6DD" w:rsidR="00500C97" w:rsidRPr="00500C97" w:rsidRDefault="00500C97" w:rsidP="00500C97"/>
    <w:p w14:paraId="2F39DAE3" w14:textId="598EFEB2" w:rsidR="00500C97" w:rsidRPr="00500C97" w:rsidRDefault="00500C97" w:rsidP="00500C97"/>
    <w:p w14:paraId="5DCDD066" w14:textId="3BC0BBD0" w:rsidR="00500C97" w:rsidRPr="00500C97" w:rsidRDefault="00500C97" w:rsidP="00500C97"/>
    <w:p w14:paraId="6BF1DD79" w14:textId="38CA4CAA" w:rsidR="00500C97" w:rsidRPr="00500C97" w:rsidRDefault="00500C97" w:rsidP="00500C97"/>
    <w:p w14:paraId="43EBEA34" w14:textId="4C849B91" w:rsidR="00500C97" w:rsidRPr="00500C97" w:rsidRDefault="00500C97" w:rsidP="00500C97"/>
    <w:p w14:paraId="1650D8E1" w14:textId="369CE2FD" w:rsidR="00500C97" w:rsidRPr="00500C97" w:rsidRDefault="00500C97" w:rsidP="00500C97"/>
    <w:p w14:paraId="3BBCE70A" w14:textId="58F85062" w:rsidR="00500C97" w:rsidRPr="00500C97" w:rsidRDefault="00500C97" w:rsidP="00500C97"/>
    <w:p w14:paraId="4930B311" w14:textId="6C52697E" w:rsidR="00500C97" w:rsidRPr="00500C97" w:rsidRDefault="00500C97" w:rsidP="00500C97"/>
    <w:p w14:paraId="30A5EA34" w14:textId="6816A83A" w:rsidR="00500C97" w:rsidRPr="00500C97" w:rsidRDefault="00500C97" w:rsidP="00500C97"/>
    <w:p w14:paraId="4840A305" w14:textId="72BACA82" w:rsidR="00500C97" w:rsidRDefault="00500C97" w:rsidP="00500C97"/>
    <w:p w14:paraId="52DCDE42" w14:textId="77777777" w:rsidR="00500C97" w:rsidRDefault="00500C97" w:rsidP="00500C97">
      <w:pPr>
        <w:tabs>
          <w:tab w:val="left" w:pos="5520"/>
        </w:tabs>
        <w:sectPr w:rsidR="00500C97" w:rsidSect="007A4C6E">
          <w:pgSz w:w="11906" w:h="16838"/>
          <w:pgMar w:top="1417" w:right="1701" w:bottom="1417" w:left="1701" w:header="709" w:footer="709" w:gutter="0"/>
          <w:cols w:space="708"/>
          <w:docGrid w:linePitch="360"/>
        </w:sectPr>
      </w:pPr>
      <w:r>
        <w:tab/>
      </w:r>
    </w:p>
    <w:p w14:paraId="0641D29C" w14:textId="33942BF4" w:rsidR="008717B1" w:rsidRDefault="00010F13" w:rsidP="00593E48">
      <w:pPr>
        <w:tabs>
          <w:tab w:val="left" w:pos="5520"/>
        </w:tabs>
        <w:jc w:val="center"/>
        <w:rPr>
          <w:rFonts w:ascii="Arial" w:hAnsi="Arial" w:cs="Arial"/>
          <w:b/>
          <w:bCs/>
          <w:sz w:val="24"/>
          <w:szCs w:val="24"/>
        </w:rPr>
      </w:pPr>
      <w:r w:rsidRPr="00010F13">
        <w:rPr>
          <w:rFonts w:ascii="Arial" w:hAnsi="Arial" w:cs="Arial"/>
          <w:b/>
          <w:bCs/>
          <w:sz w:val="24"/>
          <w:szCs w:val="24"/>
        </w:rPr>
        <w:lastRenderedPageBreak/>
        <w:t>INDIC</w:t>
      </w:r>
      <w:r w:rsidR="008717B1">
        <w:rPr>
          <w:rFonts w:ascii="Arial" w:hAnsi="Arial" w:cs="Arial"/>
          <w:b/>
          <w:bCs/>
          <w:sz w:val="24"/>
          <w:szCs w:val="24"/>
        </w:rPr>
        <w:t>E</w:t>
      </w:r>
    </w:p>
    <w:bookmarkStart w:id="2" w:name="_Hlk113262937" w:displacedByCustomXml="next"/>
    <w:sdt>
      <w:sdtPr>
        <w:rPr>
          <w:rFonts w:asciiTheme="minorHAnsi" w:eastAsiaTheme="minorEastAsia" w:hAnsiTheme="minorHAnsi" w:cs="Times New Roman"/>
          <w:color w:val="auto"/>
          <w:sz w:val="22"/>
          <w:szCs w:val="22"/>
          <w:lang w:val="es-ES"/>
        </w:rPr>
        <w:id w:val="1982418542"/>
        <w:docPartObj>
          <w:docPartGallery w:val="Table of Contents"/>
          <w:docPartUnique/>
        </w:docPartObj>
      </w:sdtPr>
      <w:sdtEndPr/>
      <w:sdtContent>
        <w:p w14:paraId="1EEF6C8E" w14:textId="17907749" w:rsidR="004D2DC2" w:rsidRPr="00C247C0" w:rsidRDefault="004D2DC2">
          <w:pPr>
            <w:pStyle w:val="TtulodeTDC"/>
            <w:rPr>
              <w:rFonts w:ascii="Arial" w:hAnsi="Arial" w:cs="Arial"/>
              <w:sz w:val="24"/>
              <w:szCs w:val="24"/>
            </w:rPr>
          </w:pPr>
        </w:p>
        <w:p w14:paraId="62243CC1" w14:textId="56457F93" w:rsidR="004D2DC2" w:rsidRPr="00371C7B" w:rsidRDefault="004D2DC2" w:rsidP="00D02302">
          <w:pPr>
            <w:pStyle w:val="TDC1"/>
            <w:spacing w:line="360" w:lineRule="auto"/>
            <w:rPr>
              <w:rFonts w:ascii="Arial" w:hAnsi="Arial" w:cs="Arial"/>
              <w:b/>
              <w:bCs/>
              <w:lang w:val="es-ES"/>
            </w:rPr>
          </w:pPr>
          <w:r w:rsidRPr="00371C7B">
            <w:rPr>
              <w:rFonts w:ascii="Arial" w:hAnsi="Arial" w:cs="Arial"/>
              <w:b/>
              <w:bCs/>
            </w:rPr>
            <w:t xml:space="preserve">INTRODUCCIÓN </w:t>
          </w:r>
          <w:r w:rsidRPr="00371C7B">
            <w:rPr>
              <w:rFonts w:ascii="Arial" w:hAnsi="Arial" w:cs="Arial"/>
            </w:rPr>
            <w:ptab w:relativeTo="margin" w:alignment="right" w:leader="dot"/>
          </w:r>
          <w:r w:rsidRPr="00371C7B">
            <w:rPr>
              <w:rFonts w:ascii="Arial" w:hAnsi="Arial" w:cs="Arial"/>
              <w:b/>
              <w:bCs/>
              <w:lang w:val="es-ES"/>
            </w:rPr>
            <w:t>1</w:t>
          </w:r>
        </w:p>
        <w:p w14:paraId="4C23A1DF" w14:textId="20742810" w:rsidR="00932225" w:rsidRPr="00371C7B" w:rsidRDefault="00932225" w:rsidP="00D02302">
          <w:pPr>
            <w:pStyle w:val="TDC1"/>
            <w:spacing w:line="360" w:lineRule="auto"/>
            <w:rPr>
              <w:rFonts w:ascii="Arial" w:hAnsi="Arial" w:cs="Arial"/>
              <w:b/>
              <w:bCs/>
              <w:lang w:val="es-ES"/>
            </w:rPr>
          </w:pPr>
          <w:r w:rsidRPr="00371C7B">
            <w:rPr>
              <w:rFonts w:ascii="Arial" w:hAnsi="Arial" w:cs="Arial"/>
              <w:b/>
              <w:bCs/>
            </w:rPr>
            <w:t xml:space="preserve">I. </w:t>
          </w:r>
          <w:r w:rsidR="00903639" w:rsidRPr="00371C7B">
            <w:rPr>
              <w:rFonts w:ascii="Arial" w:hAnsi="Arial" w:cs="Arial"/>
              <w:b/>
              <w:bCs/>
            </w:rPr>
            <w:t>MARCO CONCEPTUAL</w:t>
          </w:r>
          <w:r w:rsidRPr="00371C7B">
            <w:rPr>
              <w:rFonts w:ascii="Arial" w:hAnsi="Arial" w:cs="Arial"/>
            </w:rPr>
            <w:ptab w:relativeTo="margin" w:alignment="right" w:leader="dot"/>
          </w:r>
          <w:r w:rsidR="00CE6CDA" w:rsidRPr="00371C7B">
            <w:rPr>
              <w:rFonts w:ascii="Arial" w:hAnsi="Arial" w:cs="Arial"/>
              <w:b/>
              <w:bCs/>
              <w:lang w:val="es-ES"/>
            </w:rPr>
            <w:t>2</w:t>
          </w:r>
        </w:p>
        <w:p w14:paraId="0E05C2AE" w14:textId="42B4BDAA" w:rsidR="00932225" w:rsidRPr="00371C7B" w:rsidRDefault="00932225" w:rsidP="00D02302">
          <w:pPr>
            <w:pStyle w:val="TDC2"/>
            <w:spacing w:line="360" w:lineRule="auto"/>
            <w:rPr>
              <w:rFonts w:ascii="Arial" w:hAnsi="Arial" w:cs="Arial"/>
              <w:lang w:val="es-ES"/>
            </w:rPr>
          </w:pPr>
          <w:r w:rsidRPr="00371C7B">
            <w:rPr>
              <w:rFonts w:ascii="Arial" w:hAnsi="Arial" w:cs="Arial"/>
            </w:rPr>
            <w:t xml:space="preserve">Clima laboral </w:t>
          </w:r>
          <w:r w:rsidRPr="00371C7B">
            <w:rPr>
              <w:rFonts w:ascii="Arial" w:hAnsi="Arial" w:cs="Arial"/>
            </w:rPr>
            <w:ptab w:relativeTo="margin" w:alignment="right" w:leader="dot"/>
          </w:r>
          <w:r w:rsidR="00CE6CDA" w:rsidRPr="00371C7B">
            <w:rPr>
              <w:rFonts w:ascii="Arial" w:hAnsi="Arial" w:cs="Arial"/>
              <w:lang w:val="es-ES"/>
            </w:rPr>
            <w:t>3</w:t>
          </w:r>
        </w:p>
        <w:p w14:paraId="0E0A3873" w14:textId="7D544E69" w:rsidR="00932225" w:rsidRPr="00371C7B" w:rsidRDefault="00932225" w:rsidP="00D02302">
          <w:pPr>
            <w:pStyle w:val="TDC2"/>
            <w:spacing w:line="360" w:lineRule="auto"/>
            <w:rPr>
              <w:rFonts w:ascii="Arial" w:hAnsi="Arial" w:cs="Arial"/>
              <w:lang w:val="es-ES"/>
            </w:rPr>
          </w:pPr>
          <w:r w:rsidRPr="00371C7B">
            <w:rPr>
              <w:rFonts w:ascii="Arial" w:hAnsi="Arial" w:cs="Arial"/>
            </w:rPr>
            <w:t>Burnout</w:t>
          </w:r>
          <w:r w:rsidRPr="00371C7B">
            <w:rPr>
              <w:rFonts w:ascii="Arial" w:hAnsi="Arial" w:cs="Arial"/>
            </w:rPr>
            <w:ptab w:relativeTo="margin" w:alignment="right" w:leader="dot"/>
          </w:r>
          <w:r w:rsidR="00CE6CDA" w:rsidRPr="00371C7B">
            <w:rPr>
              <w:rFonts w:ascii="Arial" w:hAnsi="Arial" w:cs="Arial"/>
              <w:lang w:val="es-ES"/>
            </w:rPr>
            <w:t>3</w:t>
          </w:r>
        </w:p>
        <w:p w14:paraId="76DE7076" w14:textId="20829306" w:rsidR="004D2DC2" w:rsidRPr="00371C7B" w:rsidRDefault="004D2DC2" w:rsidP="00D02302">
          <w:pPr>
            <w:pStyle w:val="TDC1"/>
            <w:spacing w:line="360" w:lineRule="auto"/>
            <w:rPr>
              <w:rFonts w:ascii="Arial" w:hAnsi="Arial" w:cs="Arial"/>
              <w:b/>
              <w:bCs/>
              <w:lang w:val="es-ES"/>
            </w:rPr>
          </w:pPr>
          <w:r w:rsidRPr="00371C7B">
            <w:rPr>
              <w:rFonts w:ascii="Arial" w:hAnsi="Arial" w:cs="Arial"/>
              <w:b/>
              <w:bCs/>
            </w:rPr>
            <w:t>II. DESCRIPCIÓN DEL LUGAR</w:t>
          </w:r>
          <w:r w:rsidRPr="00371C7B">
            <w:rPr>
              <w:rFonts w:ascii="Arial" w:hAnsi="Arial" w:cs="Arial"/>
            </w:rPr>
            <w:ptab w:relativeTo="margin" w:alignment="right" w:leader="dot"/>
          </w:r>
          <w:r w:rsidR="004E1C9D" w:rsidRPr="00371C7B">
            <w:rPr>
              <w:rFonts w:ascii="Arial" w:hAnsi="Arial" w:cs="Arial"/>
              <w:b/>
              <w:bCs/>
              <w:lang w:val="es-ES"/>
            </w:rPr>
            <w:t>5</w:t>
          </w:r>
        </w:p>
        <w:p w14:paraId="747C65D4" w14:textId="13FC1D4E" w:rsidR="004E1C9D" w:rsidRPr="00371C7B" w:rsidRDefault="004E1C9D" w:rsidP="00D02302">
          <w:pPr>
            <w:pStyle w:val="TDC2"/>
            <w:spacing w:line="360" w:lineRule="auto"/>
            <w:rPr>
              <w:rFonts w:ascii="Arial" w:hAnsi="Arial" w:cs="Arial"/>
            </w:rPr>
          </w:pPr>
          <w:r w:rsidRPr="00371C7B">
            <w:rPr>
              <w:rFonts w:ascii="Arial" w:hAnsi="Arial" w:cs="Arial"/>
            </w:rPr>
            <w:t>Infraestructura</w:t>
          </w:r>
          <w:r w:rsidRPr="00371C7B">
            <w:rPr>
              <w:rFonts w:ascii="Arial" w:hAnsi="Arial" w:cs="Arial"/>
            </w:rPr>
            <w:ptab w:relativeTo="margin" w:alignment="right" w:leader="dot"/>
          </w:r>
          <w:r w:rsidRPr="00371C7B">
            <w:rPr>
              <w:rFonts w:ascii="Arial" w:hAnsi="Arial" w:cs="Arial"/>
            </w:rPr>
            <w:t>6</w:t>
          </w:r>
        </w:p>
        <w:p w14:paraId="635B6CDA" w14:textId="32E259B9" w:rsidR="004E1C9D" w:rsidRPr="00371C7B" w:rsidRDefault="004E1C9D" w:rsidP="00D02302">
          <w:pPr>
            <w:pStyle w:val="TDC2"/>
            <w:spacing w:line="360" w:lineRule="auto"/>
            <w:rPr>
              <w:rFonts w:ascii="Arial" w:hAnsi="Arial" w:cs="Arial"/>
            </w:rPr>
          </w:pPr>
          <w:r w:rsidRPr="00371C7B">
            <w:rPr>
              <w:rFonts w:ascii="Arial" w:hAnsi="Arial" w:cs="Arial"/>
            </w:rPr>
            <w:t>Distribución de ambientes de acuerdo a la estructura de la construcción del Hospital de Espinar - U.E 408</w:t>
          </w:r>
          <w:r w:rsidRPr="00371C7B">
            <w:rPr>
              <w:rFonts w:ascii="Arial" w:hAnsi="Arial" w:cs="Arial"/>
            </w:rPr>
            <w:ptab w:relativeTo="margin" w:alignment="right" w:leader="dot"/>
          </w:r>
          <w:r w:rsidRPr="00371C7B">
            <w:rPr>
              <w:rFonts w:ascii="Arial" w:hAnsi="Arial" w:cs="Arial"/>
            </w:rPr>
            <w:t>6</w:t>
          </w:r>
        </w:p>
        <w:p w14:paraId="456BC455" w14:textId="72226786" w:rsidR="004E1C9D" w:rsidRPr="00371C7B" w:rsidRDefault="004E1C9D" w:rsidP="00D02302">
          <w:pPr>
            <w:pStyle w:val="TDC2"/>
            <w:spacing w:line="360" w:lineRule="auto"/>
            <w:rPr>
              <w:rFonts w:ascii="Arial" w:hAnsi="Arial" w:cs="Arial"/>
            </w:rPr>
          </w:pPr>
          <w:r w:rsidRPr="00371C7B">
            <w:rPr>
              <w:rFonts w:ascii="Arial" w:hAnsi="Arial" w:cs="Arial"/>
            </w:rPr>
            <w:t>Servicios finales:</w:t>
          </w:r>
          <w:r w:rsidRPr="00371C7B">
            <w:rPr>
              <w:rFonts w:ascii="Arial" w:hAnsi="Arial" w:cs="Arial"/>
            </w:rPr>
            <w:ptab w:relativeTo="margin" w:alignment="right" w:leader="dot"/>
          </w:r>
          <w:r w:rsidRPr="00371C7B">
            <w:rPr>
              <w:rFonts w:ascii="Arial" w:hAnsi="Arial" w:cs="Arial"/>
            </w:rPr>
            <w:t>7</w:t>
          </w:r>
        </w:p>
        <w:p w14:paraId="4C4F14F6" w14:textId="45526FAB" w:rsidR="004E1C9D" w:rsidRPr="00371C7B" w:rsidRDefault="004E1C9D" w:rsidP="00D02302">
          <w:pPr>
            <w:pStyle w:val="TDC2"/>
            <w:spacing w:line="360" w:lineRule="auto"/>
            <w:rPr>
              <w:rFonts w:ascii="Arial" w:hAnsi="Arial" w:cs="Arial"/>
            </w:rPr>
          </w:pPr>
          <w:r w:rsidRPr="00371C7B">
            <w:rPr>
              <w:rFonts w:ascii="Arial" w:hAnsi="Arial" w:cs="Arial"/>
            </w:rPr>
            <w:t>Servicios intermedios:</w:t>
          </w:r>
          <w:r w:rsidRPr="00371C7B">
            <w:rPr>
              <w:rFonts w:ascii="Arial" w:hAnsi="Arial" w:cs="Arial"/>
            </w:rPr>
            <w:ptab w:relativeTo="margin" w:alignment="right" w:leader="dot"/>
          </w:r>
          <w:r w:rsidRPr="00371C7B">
            <w:rPr>
              <w:rFonts w:ascii="Arial" w:hAnsi="Arial" w:cs="Arial"/>
            </w:rPr>
            <w:t>7</w:t>
          </w:r>
        </w:p>
        <w:p w14:paraId="53517410" w14:textId="4621A9D2" w:rsidR="004D2DC2" w:rsidRPr="00371C7B" w:rsidRDefault="00524C51" w:rsidP="00D02302">
          <w:pPr>
            <w:pStyle w:val="TDC1"/>
            <w:spacing w:line="360" w:lineRule="auto"/>
            <w:rPr>
              <w:rFonts w:ascii="Arial" w:hAnsi="Arial" w:cs="Arial"/>
              <w:b/>
              <w:bCs/>
            </w:rPr>
          </w:pPr>
          <w:r w:rsidRPr="00371C7B">
            <w:rPr>
              <w:rFonts w:ascii="Arial" w:hAnsi="Arial" w:cs="Arial"/>
              <w:b/>
              <w:bCs/>
            </w:rPr>
            <w:t>III. OBJETIVOS</w:t>
          </w:r>
          <w:r w:rsidRPr="00371C7B">
            <w:rPr>
              <w:rFonts w:ascii="Arial" w:hAnsi="Arial" w:cs="Arial"/>
            </w:rPr>
            <w:ptab w:relativeTo="margin" w:alignment="right" w:leader="dot"/>
          </w:r>
          <w:r w:rsidR="004E1C9D" w:rsidRPr="00371C7B">
            <w:rPr>
              <w:rFonts w:ascii="Arial" w:hAnsi="Arial" w:cs="Arial"/>
              <w:b/>
              <w:bCs/>
            </w:rPr>
            <w:t>8</w:t>
          </w:r>
        </w:p>
        <w:p w14:paraId="233BA8A8" w14:textId="0CFADC26" w:rsidR="004D2DC2" w:rsidRPr="00371C7B" w:rsidRDefault="00524C51" w:rsidP="00D02302">
          <w:pPr>
            <w:pStyle w:val="TDC2"/>
            <w:spacing w:line="360" w:lineRule="auto"/>
            <w:rPr>
              <w:rFonts w:ascii="Arial" w:hAnsi="Arial" w:cs="Arial"/>
              <w:lang w:val="es-ES"/>
            </w:rPr>
          </w:pPr>
          <w:r w:rsidRPr="00371C7B">
            <w:rPr>
              <w:rFonts w:ascii="Arial" w:hAnsi="Arial" w:cs="Arial"/>
            </w:rPr>
            <w:t xml:space="preserve">Objetivo general </w:t>
          </w:r>
          <w:r w:rsidR="004D2DC2" w:rsidRPr="00371C7B">
            <w:rPr>
              <w:rFonts w:ascii="Arial" w:hAnsi="Arial" w:cs="Arial"/>
            </w:rPr>
            <w:ptab w:relativeTo="margin" w:alignment="right" w:leader="dot"/>
          </w:r>
          <w:r w:rsidR="004E1C9D" w:rsidRPr="00371C7B">
            <w:rPr>
              <w:rFonts w:ascii="Arial" w:hAnsi="Arial" w:cs="Arial"/>
              <w:lang w:val="es-ES"/>
            </w:rPr>
            <w:t>9</w:t>
          </w:r>
        </w:p>
        <w:p w14:paraId="3898AD6C" w14:textId="37EA2904" w:rsidR="00524C51" w:rsidRPr="00371C7B" w:rsidRDefault="00524C51" w:rsidP="00D02302">
          <w:pPr>
            <w:pStyle w:val="TDC2"/>
            <w:spacing w:line="360" w:lineRule="auto"/>
            <w:rPr>
              <w:rFonts w:ascii="Arial" w:hAnsi="Arial" w:cs="Arial"/>
              <w:lang w:val="es-ES"/>
            </w:rPr>
          </w:pPr>
          <w:r w:rsidRPr="00371C7B">
            <w:rPr>
              <w:rFonts w:ascii="Arial" w:hAnsi="Arial" w:cs="Arial"/>
            </w:rPr>
            <w:t>Objetivo específico</w:t>
          </w:r>
          <w:r w:rsidRPr="00371C7B">
            <w:rPr>
              <w:rFonts w:ascii="Arial" w:hAnsi="Arial" w:cs="Arial"/>
            </w:rPr>
            <w:ptab w:relativeTo="margin" w:alignment="right" w:leader="dot"/>
          </w:r>
          <w:r w:rsidR="004E1C9D" w:rsidRPr="00371C7B">
            <w:rPr>
              <w:rFonts w:ascii="Arial" w:hAnsi="Arial" w:cs="Arial"/>
              <w:lang w:val="es-ES"/>
            </w:rPr>
            <w:t>9</w:t>
          </w:r>
        </w:p>
        <w:p w14:paraId="0B3DA240" w14:textId="2D344782" w:rsidR="00C9078D" w:rsidRPr="00371C7B" w:rsidRDefault="00C9078D" w:rsidP="00D02302">
          <w:pPr>
            <w:pStyle w:val="TDC1"/>
            <w:spacing w:line="360" w:lineRule="auto"/>
            <w:rPr>
              <w:rFonts w:ascii="Arial" w:hAnsi="Arial" w:cs="Arial"/>
              <w:b/>
              <w:bCs/>
              <w:lang w:val="es-ES"/>
            </w:rPr>
          </w:pPr>
          <w:r w:rsidRPr="00371C7B">
            <w:rPr>
              <w:rFonts w:ascii="Arial" w:hAnsi="Arial" w:cs="Arial"/>
              <w:b/>
              <w:bCs/>
            </w:rPr>
            <w:t>IV. METODOLOGÍA</w:t>
          </w:r>
          <w:r w:rsidRPr="00371C7B">
            <w:rPr>
              <w:rFonts w:ascii="Arial" w:hAnsi="Arial" w:cs="Arial"/>
            </w:rPr>
            <w:ptab w:relativeTo="margin" w:alignment="right" w:leader="dot"/>
          </w:r>
          <w:r w:rsidRPr="00371C7B">
            <w:rPr>
              <w:rFonts w:ascii="Arial" w:hAnsi="Arial" w:cs="Arial"/>
              <w:b/>
              <w:bCs/>
              <w:lang w:val="es-ES"/>
            </w:rPr>
            <w:t>1</w:t>
          </w:r>
          <w:r w:rsidR="004E1C9D" w:rsidRPr="00371C7B">
            <w:rPr>
              <w:rFonts w:ascii="Arial" w:hAnsi="Arial" w:cs="Arial"/>
              <w:b/>
              <w:bCs/>
              <w:lang w:val="es-ES"/>
            </w:rPr>
            <w:t>0</w:t>
          </w:r>
        </w:p>
        <w:p w14:paraId="56344A14" w14:textId="04385FA6" w:rsidR="00C9078D" w:rsidRPr="00371C7B" w:rsidRDefault="00C9078D" w:rsidP="00D02302">
          <w:pPr>
            <w:pStyle w:val="TDC2"/>
            <w:spacing w:line="360" w:lineRule="auto"/>
            <w:rPr>
              <w:rFonts w:ascii="Arial" w:hAnsi="Arial" w:cs="Arial"/>
              <w:lang w:val="es-ES"/>
            </w:rPr>
          </w:pPr>
          <w:r w:rsidRPr="00371C7B">
            <w:rPr>
              <w:rFonts w:ascii="Arial" w:hAnsi="Arial" w:cs="Arial"/>
            </w:rPr>
            <w:t xml:space="preserve">Población </w:t>
          </w:r>
          <w:r w:rsidRPr="00371C7B">
            <w:rPr>
              <w:rFonts w:ascii="Arial" w:hAnsi="Arial" w:cs="Arial"/>
            </w:rPr>
            <w:ptab w:relativeTo="margin" w:alignment="right" w:leader="dot"/>
          </w:r>
          <w:r w:rsidR="004E1C9D" w:rsidRPr="00371C7B">
            <w:rPr>
              <w:rFonts w:ascii="Arial" w:hAnsi="Arial" w:cs="Arial"/>
              <w:lang w:val="es-ES"/>
            </w:rPr>
            <w:t>11</w:t>
          </w:r>
        </w:p>
        <w:p w14:paraId="2F0ACD77" w14:textId="3F0D4DB8" w:rsidR="00C9078D" w:rsidRPr="00371C7B" w:rsidRDefault="00C9078D" w:rsidP="00D02302">
          <w:pPr>
            <w:pStyle w:val="TDC2"/>
            <w:spacing w:line="360" w:lineRule="auto"/>
            <w:rPr>
              <w:rFonts w:ascii="Arial" w:hAnsi="Arial" w:cs="Arial"/>
              <w:lang w:val="es-ES"/>
            </w:rPr>
          </w:pPr>
          <w:r w:rsidRPr="00371C7B">
            <w:rPr>
              <w:rFonts w:ascii="Arial" w:hAnsi="Arial" w:cs="Arial"/>
            </w:rPr>
            <w:t xml:space="preserve">Instrumentos </w:t>
          </w:r>
          <w:r w:rsidR="00850EB7" w:rsidRPr="00371C7B">
            <w:rPr>
              <w:rFonts w:ascii="Arial" w:hAnsi="Arial" w:cs="Arial"/>
            </w:rPr>
            <w:t>psicométricos</w:t>
          </w:r>
          <w:r w:rsidRPr="00371C7B">
            <w:rPr>
              <w:rFonts w:ascii="Arial" w:hAnsi="Arial" w:cs="Arial"/>
            </w:rPr>
            <w:t xml:space="preserve"> empleados para medir clima laboral y burnout</w:t>
          </w:r>
          <w:r w:rsidRPr="00371C7B">
            <w:rPr>
              <w:rFonts w:ascii="Arial" w:hAnsi="Arial" w:cs="Arial"/>
            </w:rPr>
            <w:ptab w:relativeTo="margin" w:alignment="right" w:leader="dot"/>
          </w:r>
          <w:r w:rsidRPr="00371C7B">
            <w:rPr>
              <w:rFonts w:ascii="Arial" w:hAnsi="Arial" w:cs="Arial"/>
              <w:lang w:val="es-ES"/>
            </w:rPr>
            <w:t>2</w:t>
          </w:r>
        </w:p>
        <w:p w14:paraId="69B10B3D" w14:textId="11EE13A8" w:rsidR="004E1C9D" w:rsidRPr="00371C7B" w:rsidRDefault="004E1C9D" w:rsidP="00D02302">
          <w:pPr>
            <w:pStyle w:val="TDC2"/>
            <w:spacing w:line="360" w:lineRule="auto"/>
            <w:rPr>
              <w:rFonts w:ascii="Arial" w:hAnsi="Arial" w:cs="Arial"/>
              <w:lang w:val="es-ES"/>
            </w:rPr>
          </w:pPr>
          <w:r w:rsidRPr="00371C7B">
            <w:rPr>
              <w:rFonts w:ascii="Arial" w:hAnsi="Arial" w:cs="Arial"/>
            </w:rPr>
            <w:t>Servicios agrupados para el procesamiento de datos:</w:t>
          </w:r>
          <w:r w:rsidRPr="00371C7B">
            <w:rPr>
              <w:rFonts w:ascii="Arial" w:hAnsi="Arial" w:cs="Arial"/>
            </w:rPr>
            <w:ptab w:relativeTo="margin" w:alignment="right" w:leader="dot"/>
          </w:r>
          <w:r w:rsidRPr="00371C7B">
            <w:rPr>
              <w:rFonts w:ascii="Arial" w:hAnsi="Arial" w:cs="Arial"/>
              <w:lang w:val="es-ES"/>
            </w:rPr>
            <w:t>11</w:t>
          </w:r>
        </w:p>
        <w:p w14:paraId="52D19116" w14:textId="7FCDDAEA" w:rsidR="000141B4" w:rsidRPr="00371C7B" w:rsidRDefault="000141B4" w:rsidP="00D02302">
          <w:pPr>
            <w:pStyle w:val="TDC2"/>
            <w:spacing w:line="360" w:lineRule="auto"/>
            <w:rPr>
              <w:rFonts w:ascii="Arial" w:hAnsi="Arial" w:cs="Arial"/>
              <w:lang w:val="es-ES"/>
            </w:rPr>
          </w:pPr>
          <w:r w:rsidRPr="00371C7B">
            <w:rPr>
              <w:rFonts w:ascii="Arial" w:hAnsi="Arial" w:cs="Arial"/>
            </w:rPr>
            <w:t>Recolección de datos</w:t>
          </w:r>
          <w:r w:rsidRPr="00371C7B">
            <w:rPr>
              <w:rFonts w:ascii="Arial" w:hAnsi="Arial" w:cs="Arial"/>
            </w:rPr>
            <w:ptab w:relativeTo="margin" w:alignment="right" w:leader="dot"/>
          </w:r>
          <w:r w:rsidR="00731115">
            <w:rPr>
              <w:rFonts w:ascii="Arial" w:hAnsi="Arial" w:cs="Arial"/>
            </w:rPr>
            <w:t>1</w:t>
          </w:r>
          <w:r w:rsidRPr="00371C7B">
            <w:rPr>
              <w:rFonts w:ascii="Arial" w:hAnsi="Arial" w:cs="Arial"/>
              <w:lang w:val="es-ES"/>
            </w:rPr>
            <w:t>2</w:t>
          </w:r>
        </w:p>
        <w:p w14:paraId="7FB1F92C" w14:textId="17543EA4" w:rsidR="004E1C9D" w:rsidRPr="00371C7B" w:rsidRDefault="000141B4" w:rsidP="00D02302">
          <w:pPr>
            <w:pStyle w:val="TDC2"/>
            <w:spacing w:line="360" w:lineRule="auto"/>
            <w:rPr>
              <w:rFonts w:ascii="Arial" w:hAnsi="Arial" w:cs="Arial"/>
              <w:lang w:val="es-ES"/>
            </w:rPr>
          </w:pPr>
          <w:r w:rsidRPr="00371C7B">
            <w:rPr>
              <w:rFonts w:ascii="Arial" w:hAnsi="Arial" w:cs="Arial"/>
            </w:rPr>
            <w:t>Instrumentos</w:t>
          </w:r>
          <w:r w:rsidRPr="00371C7B">
            <w:rPr>
              <w:rFonts w:ascii="Arial" w:hAnsi="Arial" w:cs="Arial"/>
            </w:rPr>
            <w:ptab w:relativeTo="margin" w:alignment="right" w:leader="dot"/>
          </w:r>
          <w:r w:rsidR="00731115">
            <w:rPr>
              <w:rFonts w:ascii="Arial" w:hAnsi="Arial" w:cs="Arial"/>
            </w:rPr>
            <w:t>1</w:t>
          </w:r>
          <w:r w:rsidRPr="00371C7B">
            <w:rPr>
              <w:rFonts w:ascii="Arial" w:hAnsi="Arial" w:cs="Arial"/>
              <w:lang w:val="es-ES"/>
            </w:rPr>
            <w:t>2</w:t>
          </w:r>
        </w:p>
        <w:p w14:paraId="3CCD7EDE" w14:textId="1904A6D6" w:rsidR="00C9078D" w:rsidRPr="00371C7B" w:rsidRDefault="00C9078D" w:rsidP="00731115">
          <w:pPr>
            <w:pStyle w:val="TDC2"/>
            <w:spacing w:line="360" w:lineRule="auto"/>
            <w:ind w:left="567"/>
            <w:rPr>
              <w:rFonts w:ascii="Arial" w:hAnsi="Arial" w:cs="Arial"/>
              <w:lang w:val="es-ES"/>
            </w:rPr>
          </w:pPr>
          <w:r w:rsidRPr="00371C7B">
            <w:rPr>
              <w:rFonts w:ascii="Arial" w:hAnsi="Arial" w:cs="Arial"/>
            </w:rPr>
            <w:t xml:space="preserve">Escala de clima laboral </w:t>
          </w:r>
          <w:r w:rsidR="00932225" w:rsidRPr="00371C7B">
            <w:rPr>
              <w:rFonts w:ascii="Arial" w:hAnsi="Arial" w:cs="Arial"/>
            </w:rPr>
            <w:t xml:space="preserve">CL - </w:t>
          </w:r>
          <w:r w:rsidRPr="00371C7B">
            <w:rPr>
              <w:rFonts w:ascii="Arial" w:hAnsi="Arial" w:cs="Arial"/>
            </w:rPr>
            <w:t>SP</w:t>
          </w:r>
          <w:r w:rsidRPr="00371C7B">
            <w:rPr>
              <w:rFonts w:ascii="Arial" w:hAnsi="Arial" w:cs="Arial"/>
            </w:rPr>
            <w:ptab w:relativeTo="margin" w:alignment="right" w:leader="dot"/>
          </w:r>
          <w:r w:rsidR="00731115">
            <w:rPr>
              <w:rFonts w:ascii="Arial" w:hAnsi="Arial" w:cs="Arial"/>
            </w:rPr>
            <w:t>1</w:t>
          </w:r>
          <w:r w:rsidRPr="00371C7B">
            <w:rPr>
              <w:rFonts w:ascii="Arial" w:hAnsi="Arial" w:cs="Arial"/>
              <w:lang w:val="es-ES"/>
            </w:rPr>
            <w:t>2</w:t>
          </w:r>
        </w:p>
        <w:p w14:paraId="4CBF8F8C" w14:textId="6868461C" w:rsidR="00731115" w:rsidRPr="00371C7B" w:rsidRDefault="00731115" w:rsidP="00731115">
          <w:pPr>
            <w:pStyle w:val="TDC2"/>
            <w:spacing w:line="360" w:lineRule="auto"/>
            <w:ind w:left="851"/>
            <w:rPr>
              <w:rFonts w:ascii="Arial" w:hAnsi="Arial" w:cs="Arial"/>
              <w:lang w:val="es-ES"/>
            </w:rPr>
          </w:pPr>
          <w:r w:rsidRPr="00731115">
            <w:rPr>
              <w:rFonts w:ascii="Arial" w:hAnsi="Arial" w:cs="Arial"/>
            </w:rPr>
            <w:t>Dimensiones de la Escala de clima laboral CL – SPC</w:t>
          </w:r>
          <w:r w:rsidRPr="00371C7B">
            <w:rPr>
              <w:rFonts w:ascii="Arial" w:hAnsi="Arial" w:cs="Arial"/>
            </w:rPr>
            <w:ptab w:relativeTo="margin" w:alignment="right" w:leader="dot"/>
          </w:r>
          <w:r w:rsidR="0028290C">
            <w:rPr>
              <w:rFonts w:ascii="Arial" w:hAnsi="Arial" w:cs="Arial"/>
            </w:rPr>
            <w:t>1</w:t>
          </w:r>
          <w:r w:rsidRPr="00371C7B">
            <w:rPr>
              <w:rFonts w:ascii="Arial" w:hAnsi="Arial" w:cs="Arial"/>
              <w:lang w:val="es-ES"/>
            </w:rPr>
            <w:t>2</w:t>
          </w:r>
        </w:p>
        <w:p w14:paraId="26D9A418" w14:textId="1AE0FC69" w:rsidR="00731115" w:rsidRPr="00731115" w:rsidRDefault="00731115" w:rsidP="00731115">
          <w:pPr>
            <w:pStyle w:val="TDC2"/>
            <w:spacing w:line="360" w:lineRule="auto"/>
            <w:ind w:left="851"/>
            <w:rPr>
              <w:rFonts w:ascii="Arial" w:hAnsi="Arial" w:cs="Arial"/>
              <w:lang w:val="es-ES"/>
            </w:rPr>
          </w:pPr>
          <w:r w:rsidRPr="00731115">
            <w:rPr>
              <w:rFonts w:ascii="Arial" w:hAnsi="Arial" w:cs="Arial"/>
            </w:rPr>
            <w:t>Puntajes de interpretación del instrumento Escala de clima laboral CL – SPC de acuerdo a las dimensiones</w:t>
          </w:r>
          <w:r w:rsidRPr="00731115">
            <w:rPr>
              <w:rFonts w:ascii="Arial" w:hAnsi="Arial" w:cs="Arial"/>
            </w:rPr>
            <w:ptab w:relativeTo="margin" w:alignment="right" w:leader="dot"/>
          </w:r>
          <w:r w:rsidR="0028290C">
            <w:rPr>
              <w:rFonts w:ascii="Arial" w:hAnsi="Arial" w:cs="Arial"/>
              <w:lang w:val="es-ES"/>
            </w:rPr>
            <w:t>13</w:t>
          </w:r>
        </w:p>
        <w:p w14:paraId="42AF95E6" w14:textId="402BB788" w:rsidR="00C66419" w:rsidRPr="00C66419" w:rsidRDefault="00C66419" w:rsidP="00C66419">
          <w:pPr>
            <w:pStyle w:val="TDC2"/>
            <w:ind w:left="851"/>
            <w:rPr>
              <w:rFonts w:ascii="Arial" w:hAnsi="Arial" w:cs="Arial"/>
            </w:rPr>
          </w:pPr>
          <w:r w:rsidRPr="00C66419">
            <w:rPr>
              <w:rFonts w:ascii="Arial" w:hAnsi="Arial" w:cs="Arial"/>
            </w:rPr>
            <w:t>Puntajes de interpretación del instrumento Escala de clima laboral CL SPC de acuerdo al puntaje total del clima laboral</w:t>
          </w:r>
          <w:r w:rsidRPr="00C66419">
            <w:rPr>
              <w:rFonts w:ascii="Arial" w:hAnsi="Arial" w:cs="Arial"/>
            </w:rPr>
            <w:ptab w:relativeTo="margin" w:alignment="right" w:leader="dot"/>
          </w:r>
          <w:r w:rsidR="0028290C">
            <w:rPr>
              <w:rFonts w:ascii="Arial" w:hAnsi="Arial" w:cs="Arial"/>
              <w:lang w:val="es-ES"/>
            </w:rPr>
            <w:t>13</w:t>
          </w:r>
        </w:p>
        <w:p w14:paraId="1940245C" w14:textId="7003B45C" w:rsidR="00731115" w:rsidRDefault="00731115" w:rsidP="00731115">
          <w:pPr>
            <w:spacing w:before="100" w:beforeAutospacing="1" w:line="360" w:lineRule="auto"/>
            <w:ind w:firstLine="708"/>
            <w:rPr>
              <w:rFonts w:ascii="Arial" w:hAnsi="Arial" w:cs="Arial"/>
              <w:b/>
              <w:bCs/>
              <w:lang w:val="es-ES"/>
            </w:rPr>
          </w:pPr>
        </w:p>
        <w:p w14:paraId="592B2CF3" w14:textId="77777777" w:rsidR="0028290C" w:rsidRPr="00731115" w:rsidRDefault="0028290C" w:rsidP="00731115">
          <w:pPr>
            <w:spacing w:before="100" w:beforeAutospacing="1" w:line="360" w:lineRule="auto"/>
            <w:ind w:firstLine="708"/>
            <w:rPr>
              <w:rFonts w:ascii="Arial" w:hAnsi="Arial" w:cs="Arial"/>
              <w:b/>
              <w:bCs/>
              <w:lang w:val="es-ES"/>
            </w:rPr>
          </w:pPr>
        </w:p>
        <w:p w14:paraId="2F23E790" w14:textId="2E8BFF27" w:rsidR="000164ED" w:rsidRPr="00371C7B" w:rsidRDefault="000164ED" w:rsidP="00731115">
          <w:pPr>
            <w:pStyle w:val="TDC2"/>
            <w:spacing w:line="360" w:lineRule="auto"/>
            <w:ind w:left="567"/>
            <w:rPr>
              <w:rFonts w:ascii="Arial" w:hAnsi="Arial" w:cs="Arial"/>
              <w:lang w:val="es-ES"/>
            </w:rPr>
          </w:pPr>
          <w:r w:rsidRPr="00371C7B">
            <w:rPr>
              <w:rFonts w:ascii="Arial" w:hAnsi="Arial" w:cs="Arial"/>
            </w:rPr>
            <w:lastRenderedPageBreak/>
            <w:t xml:space="preserve">Escala </w:t>
          </w:r>
          <w:r w:rsidR="0028290C" w:rsidRPr="0028290C">
            <w:rPr>
              <w:rFonts w:ascii="Arial" w:hAnsi="Arial" w:cs="Arial"/>
            </w:rPr>
            <w:t xml:space="preserve">del </w:t>
          </w:r>
          <w:proofErr w:type="spellStart"/>
          <w:r w:rsidR="0028290C" w:rsidRPr="0028290C">
            <w:rPr>
              <w:rFonts w:ascii="Arial" w:hAnsi="Arial" w:cs="Arial"/>
            </w:rPr>
            <w:t>Maslach</w:t>
          </w:r>
          <w:proofErr w:type="spellEnd"/>
          <w:r w:rsidR="0028290C" w:rsidRPr="0028290C">
            <w:rPr>
              <w:rFonts w:ascii="Arial" w:hAnsi="Arial" w:cs="Arial"/>
            </w:rPr>
            <w:t xml:space="preserve"> </w:t>
          </w:r>
          <w:proofErr w:type="spellStart"/>
          <w:r w:rsidR="0028290C" w:rsidRPr="0028290C">
            <w:rPr>
              <w:rFonts w:ascii="Arial" w:hAnsi="Arial" w:cs="Arial"/>
            </w:rPr>
            <w:t>Burnout</w:t>
          </w:r>
          <w:proofErr w:type="spellEnd"/>
          <w:r w:rsidR="0028290C" w:rsidRPr="0028290C">
            <w:rPr>
              <w:rFonts w:ascii="Arial" w:hAnsi="Arial" w:cs="Arial"/>
            </w:rPr>
            <w:t xml:space="preserve"> </w:t>
          </w:r>
          <w:proofErr w:type="spellStart"/>
          <w:r w:rsidR="0028290C" w:rsidRPr="0028290C">
            <w:rPr>
              <w:rFonts w:ascii="Arial" w:hAnsi="Arial" w:cs="Arial"/>
            </w:rPr>
            <w:t>Inventory</w:t>
          </w:r>
          <w:proofErr w:type="spellEnd"/>
          <w:r w:rsidR="0028290C" w:rsidRPr="0028290C">
            <w:rPr>
              <w:rFonts w:ascii="Arial" w:hAnsi="Arial" w:cs="Arial"/>
            </w:rPr>
            <w:t xml:space="preserve"> – MBI</w:t>
          </w:r>
          <w:r w:rsidR="0028290C" w:rsidRPr="00371C7B">
            <w:rPr>
              <w:rFonts w:ascii="Arial" w:hAnsi="Arial" w:cs="Arial"/>
            </w:rPr>
            <w:t xml:space="preserve"> </w:t>
          </w:r>
          <w:r w:rsidRPr="00371C7B">
            <w:rPr>
              <w:rFonts w:ascii="Arial" w:hAnsi="Arial" w:cs="Arial"/>
            </w:rPr>
            <w:ptab w:relativeTo="margin" w:alignment="right" w:leader="dot"/>
          </w:r>
          <w:r w:rsidR="00731115">
            <w:rPr>
              <w:rFonts w:ascii="Arial" w:hAnsi="Arial" w:cs="Arial"/>
              <w:lang w:val="es-ES"/>
            </w:rPr>
            <w:t>15</w:t>
          </w:r>
        </w:p>
        <w:p w14:paraId="6A287162" w14:textId="3C0EECF9" w:rsidR="00731115" w:rsidRDefault="0028290C" w:rsidP="00731115">
          <w:pPr>
            <w:pStyle w:val="TDC2"/>
            <w:spacing w:line="360" w:lineRule="auto"/>
            <w:ind w:left="851"/>
            <w:rPr>
              <w:rFonts w:ascii="Arial" w:hAnsi="Arial" w:cs="Arial"/>
              <w:lang w:val="es-ES"/>
            </w:rPr>
          </w:pPr>
          <w:r w:rsidRPr="0028290C">
            <w:rPr>
              <w:rFonts w:ascii="Arial" w:hAnsi="Arial" w:cs="Arial"/>
            </w:rPr>
            <w:t xml:space="preserve">Dimensiones del </w:t>
          </w:r>
          <w:proofErr w:type="spellStart"/>
          <w:r w:rsidRPr="0028290C">
            <w:rPr>
              <w:rFonts w:ascii="Arial" w:hAnsi="Arial" w:cs="Arial"/>
            </w:rPr>
            <w:t>Maslach</w:t>
          </w:r>
          <w:proofErr w:type="spellEnd"/>
          <w:r w:rsidRPr="0028290C">
            <w:rPr>
              <w:rFonts w:ascii="Arial" w:hAnsi="Arial" w:cs="Arial"/>
            </w:rPr>
            <w:t xml:space="preserve"> </w:t>
          </w:r>
          <w:proofErr w:type="spellStart"/>
          <w:r w:rsidRPr="0028290C">
            <w:rPr>
              <w:rFonts w:ascii="Arial" w:hAnsi="Arial" w:cs="Arial"/>
            </w:rPr>
            <w:t>Burnout</w:t>
          </w:r>
          <w:proofErr w:type="spellEnd"/>
          <w:r w:rsidRPr="0028290C">
            <w:rPr>
              <w:rFonts w:ascii="Arial" w:hAnsi="Arial" w:cs="Arial"/>
            </w:rPr>
            <w:t xml:space="preserve"> </w:t>
          </w:r>
          <w:proofErr w:type="spellStart"/>
          <w:r w:rsidRPr="0028290C">
            <w:rPr>
              <w:rFonts w:ascii="Arial" w:hAnsi="Arial" w:cs="Arial"/>
            </w:rPr>
            <w:t>Inventory</w:t>
          </w:r>
          <w:proofErr w:type="spellEnd"/>
          <w:r w:rsidRPr="0028290C">
            <w:rPr>
              <w:rFonts w:ascii="Arial" w:hAnsi="Arial" w:cs="Arial"/>
            </w:rPr>
            <w:t xml:space="preserve"> – MBI</w:t>
          </w:r>
          <w:r w:rsidR="00731115" w:rsidRPr="00371C7B">
            <w:rPr>
              <w:rFonts w:ascii="Arial" w:hAnsi="Arial" w:cs="Arial"/>
            </w:rPr>
            <w:ptab w:relativeTo="margin" w:alignment="right" w:leader="dot"/>
          </w:r>
          <w:r>
            <w:rPr>
              <w:rFonts w:ascii="Arial" w:hAnsi="Arial" w:cs="Arial"/>
              <w:lang w:val="es-ES"/>
            </w:rPr>
            <w:t>15</w:t>
          </w:r>
        </w:p>
        <w:p w14:paraId="2678D896" w14:textId="0836532B" w:rsidR="0028290C" w:rsidRPr="00371C7B" w:rsidRDefault="0028290C" w:rsidP="0028290C">
          <w:pPr>
            <w:pStyle w:val="TDC2"/>
            <w:spacing w:line="360" w:lineRule="auto"/>
            <w:ind w:left="851"/>
            <w:rPr>
              <w:rFonts w:ascii="Arial" w:hAnsi="Arial" w:cs="Arial"/>
              <w:lang w:val="es-ES"/>
            </w:rPr>
          </w:pPr>
          <w:r w:rsidRPr="0028290C">
            <w:rPr>
              <w:rFonts w:ascii="Arial" w:hAnsi="Arial" w:cs="Arial"/>
            </w:rPr>
            <w:t xml:space="preserve">Puntajes de interpretación del instrumento </w:t>
          </w:r>
          <w:proofErr w:type="spellStart"/>
          <w:r w:rsidRPr="0028290C">
            <w:rPr>
              <w:rFonts w:ascii="Arial" w:hAnsi="Arial" w:cs="Arial"/>
            </w:rPr>
            <w:t>Maslach</w:t>
          </w:r>
          <w:proofErr w:type="spellEnd"/>
          <w:r w:rsidRPr="0028290C">
            <w:rPr>
              <w:rFonts w:ascii="Arial" w:hAnsi="Arial" w:cs="Arial"/>
            </w:rPr>
            <w:t xml:space="preserve"> </w:t>
          </w:r>
          <w:proofErr w:type="spellStart"/>
          <w:r w:rsidRPr="0028290C">
            <w:rPr>
              <w:rFonts w:ascii="Arial" w:hAnsi="Arial" w:cs="Arial"/>
            </w:rPr>
            <w:t>Burnout</w:t>
          </w:r>
          <w:proofErr w:type="spellEnd"/>
          <w:r w:rsidRPr="0028290C">
            <w:rPr>
              <w:rFonts w:ascii="Arial" w:hAnsi="Arial" w:cs="Arial"/>
            </w:rPr>
            <w:t xml:space="preserve"> </w:t>
          </w:r>
          <w:proofErr w:type="spellStart"/>
          <w:r w:rsidRPr="0028290C">
            <w:rPr>
              <w:rFonts w:ascii="Arial" w:hAnsi="Arial" w:cs="Arial"/>
            </w:rPr>
            <w:t>Inventory</w:t>
          </w:r>
          <w:proofErr w:type="spellEnd"/>
          <w:r w:rsidRPr="0028290C">
            <w:rPr>
              <w:rFonts w:ascii="Arial" w:hAnsi="Arial" w:cs="Arial"/>
            </w:rPr>
            <w:t xml:space="preserve"> – MBI de acuerdo a las dimensiones</w:t>
          </w:r>
          <w:r w:rsidRPr="00371C7B">
            <w:rPr>
              <w:rFonts w:ascii="Arial" w:hAnsi="Arial" w:cs="Arial"/>
            </w:rPr>
            <w:ptab w:relativeTo="margin" w:alignment="right" w:leader="dot"/>
          </w:r>
          <w:r w:rsidR="003A12F2">
            <w:rPr>
              <w:rFonts w:ascii="Arial" w:hAnsi="Arial" w:cs="Arial"/>
              <w:lang w:val="es-ES"/>
            </w:rPr>
            <w:t>16</w:t>
          </w:r>
        </w:p>
        <w:p w14:paraId="1B7EFC32" w14:textId="350AD71A" w:rsidR="00D02302" w:rsidRPr="0028290C" w:rsidRDefault="0028290C" w:rsidP="0028290C">
          <w:pPr>
            <w:pStyle w:val="TDC2"/>
            <w:spacing w:line="360" w:lineRule="auto"/>
            <w:ind w:left="851"/>
            <w:rPr>
              <w:rFonts w:ascii="Arial" w:hAnsi="Arial" w:cs="Arial"/>
              <w:lang w:val="es-ES"/>
            </w:rPr>
          </w:pPr>
          <w:r w:rsidRPr="0028290C">
            <w:rPr>
              <w:rFonts w:ascii="Arial" w:hAnsi="Arial" w:cs="Arial"/>
            </w:rPr>
            <w:t xml:space="preserve">Puntajes de interpretación del instrumento </w:t>
          </w:r>
          <w:proofErr w:type="spellStart"/>
          <w:r w:rsidRPr="0028290C">
            <w:rPr>
              <w:rFonts w:ascii="Arial" w:hAnsi="Arial" w:cs="Arial"/>
            </w:rPr>
            <w:t>Maslach</w:t>
          </w:r>
          <w:proofErr w:type="spellEnd"/>
          <w:r w:rsidRPr="0028290C">
            <w:rPr>
              <w:rFonts w:ascii="Arial" w:hAnsi="Arial" w:cs="Arial"/>
            </w:rPr>
            <w:t xml:space="preserve"> </w:t>
          </w:r>
          <w:proofErr w:type="spellStart"/>
          <w:r w:rsidRPr="0028290C">
            <w:rPr>
              <w:rFonts w:ascii="Arial" w:hAnsi="Arial" w:cs="Arial"/>
            </w:rPr>
            <w:t>Burnout</w:t>
          </w:r>
          <w:proofErr w:type="spellEnd"/>
          <w:r w:rsidRPr="0028290C">
            <w:rPr>
              <w:rFonts w:ascii="Arial" w:hAnsi="Arial" w:cs="Arial"/>
            </w:rPr>
            <w:t xml:space="preserve"> </w:t>
          </w:r>
          <w:proofErr w:type="spellStart"/>
          <w:r w:rsidRPr="0028290C">
            <w:rPr>
              <w:rFonts w:ascii="Arial" w:hAnsi="Arial" w:cs="Arial"/>
            </w:rPr>
            <w:t>Inventory</w:t>
          </w:r>
          <w:proofErr w:type="spellEnd"/>
          <w:r w:rsidRPr="0028290C">
            <w:rPr>
              <w:rFonts w:ascii="Arial" w:hAnsi="Arial" w:cs="Arial"/>
            </w:rPr>
            <w:t xml:space="preserve"> – MBI de acuerdo al puntaje general de Burnout</w:t>
          </w:r>
          <w:r w:rsidRPr="00371C7B">
            <w:rPr>
              <w:rFonts w:ascii="Arial" w:hAnsi="Arial" w:cs="Arial"/>
            </w:rPr>
            <w:ptab w:relativeTo="margin" w:alignment="right" w:leader="dot"/>
          </w:r>
          <w:r w:rsidR="003A12F2">
            <w:rPr>
              <w:rFonts w:ascii="Arial" w:hAnsi="Arial" w:cs="Arial"/>
              <w:lang w:val="es-ES"/>
            </w:rPr>
            <w:t>16</w:t>
          </w:r>
        </w:p>
        <w:p w14:paraId="01312931" w14:textId="5E8CBF1B" w:rsidR="000164ED" w:rsidRPr="00371C7B" w:rsidRDefault="000164ED" w:rsidP="00D02302">
          <w:pPr>
            <w:pStyle w:val="TDC1"/>
            <w:spacing w:line="360" w:lineRule="auto"/>
            <w:rPr>
              <w:rFonts w:ascii="Arial" w:hAnsi="Arial" w:cs="Arial"/>
              <w:b/>
              <w:bCs/>
              <w:lang w:val="es-ES"/>
            </w:rPr>
          </w:pPr>
          <w:r w:rsidRPr="00371C7B">
            <w:rPr>
              <w:rFonts w:ascii="Arial" w:hAnsi="Arial" w:cs="Arial"/>
              <w:b/>
              <w:bCs/>
            </w:rPr>
            <w:t>VI.</w:t>
          </w:r>
          <w:r w:rsidR="003A12F2">
            <w:rPr>
              <w:rFonts w:ascii="Arial" w:hAnsi="Arial" w:cs="Arial"/>
              <w:b/>
              <w:bCs/>
            </w:rPr>
            <w:t xml:space="preserve"> </w:t>
          </w:r>
          <w:r w:rsidRPr="00371C7B">
            <w:rPr>
              <w:rFonts w:ascii="Arial" w:hAnsi="Arial" w:cs="Arial"/>
              <w:b/>
              <w:bCs/>
            </w:rPr>
            <w:t>ANÁLISIS DE LOS RESULTADOS OBTENIDOS</w:t>
          </w:r>
          <w:r w:rsidR="001509CF" w:rsidRPr="00371C7B">
            <w:rPr>
              <w:rFonts w:ascii="Arial" w:hAnsi="Arial" w:cs="Arial"/>
              <w:b/>
              <w:bCs/>
            </w:rPr>
            <w:t xml:space="preserve"> DE CLIMA LABORAL</w:t>
          </w:r>
          <w:r w:rsidRPr="00371C7B">
            <w:rPr>
              <w:rFonts w:ascii="Arial" w:hAnsi="Arial" w:cs="Arial"/>
            </w:rPr>
            <w:ptab w:relativeTo="margin" w:alignment="right" w:leader="dot"/>
          </w:r>
          <w:r w:rsidRPr="00371C7B">
            <w:rPr>
              <w:rFonts w:ascii="Arial" w:hAnsi="Arial" w:cs="Arial"/>
              <w:b/>
              <w:bCs/>
              <w:lang w:val="es-ES"/>
            </w:rPr>
            <w:t>1</w:t>
          </w:r>
          <w:r w:rsidR="007806C2">
            <w:rPr>
              <w:rFonts w:ascii="Arial" w:hAnsi="Arial" w:cs="Arial"/>
              <w:b/>
              <w:bCs/>
              <w:lang w:val="es-ES"/>
            </w:rPr>
            <w:t>8</w:t>
          </w:r>
        </w:p>
        <w:p w14:paraId="3A85E5D2" w14:textId="71109E36" w:rsidR="00C836B4" w:rsidRPr="00371C7B" w:rsidRDefault="00901E33" w:rsidP="00D02302">
          <w:pPr>
            <w:pStyle w:val="TDC2"/>
            <w:spacing w:line="360" w:lineRule="auto"/>
            <w:rPr>
              <w:rFonts w:ascii="Arial" w:hAnsi="Arial" w:cs="Arial"/>
              <w:lang w:val="es-ES"/>
            </w:rPr>
          </w:pPr>
          <w:r w:rsidRPr="00371C7B">
            <w:rPr>
              <w:rFonts w:ascii="Arial" w:hAnsi="Arial" w:cs="Arial"/>
            </w:rPr>
            <w:t>Análisis de clima laboral en los grupos de servicio de acuerdo a las dimensiones del instrumento Escala de clima laboral CL – SPC (realización personal, involucramiento laboral, supervisión, comunicación y condiciones laborales)</w:t>
          </w:r>
          <w:r w:rsidR="00C836B4" w:rsidRPr="00371C7B">
            <w:rPr>
              <w:rFonts w:ascii="Arial" w:hAnsi="Arial" w:cs="Arial"/>
            </w:rPr>
            <w:ptab w:relativeTo="margin" w:alignment="right" w:leader="dot"/>
          </w:r>
          <w:r w:rsidR="007806C2">
            <w:rPr>
              <w:rFonts w:ascii="Arial" w:hAnsi="Arial" w:cs="Arial"/>
              <w:lang w:val="es-ES"/>
            </w:rPr>
            <w:t>19</w:t>
          </w:r>
        </w:p>
        <w:p w14:paraId="0F4361F6" w14:textId="259263D2" w:rsidR="00901E33" w:rsidRPr="00371C7B" w:rsidRDefault="00901E33" w:rsidP="00D02302">
          <w:pPr>
            <w:pStyle w:val="TDC2"/>
            <w:spacing w:line="360" w:lineRule="auto"/>
            <w:rPr>
              <w:rFonts w:ascii="Arial" w:hAnsi="Arial" w:cs="Arial"/>
              <w:lang w:val="es-ES"/>
            </w:rPr>
          </w:pPr>
          <w:r w:rsidRPr="00371C7B">
            <w:rPr>
              <w:rFonts w:ascii="Arial" w:hAnsi="Arial" w:cs="Arial"/>
            </w:rPr>
            <w:t xml:space="preserve">Análisis general de clima laboral de acuerdo a la edad de los trabajadores </w:t>
          </w:r>
          <w:r w:rsidR="00C836B4" w:rsidRPr="00371C7B">
            <w:rPr>
              <w:rFonts w:ascii="Arial" w:hAnsi="Arial" w:cs="Arial"/>
            </w:rPr>
            <w:ptab w:relativeTo="margin" w:alignment="right" w:leader="dot"/>
          </w:r>
          <w:r w:rsidR="00C836B4" w:rsidRPr="00371C7B">
            <w:rPr>
              <w:rFonts w:ascii="Arial" w:hAnsi="Arial" w:cs="Arial"/>
              <w:lang w:val="es-ES"/>
            </w:rPr>
            <w:t>2</w:t>
          </w:r>
          <w:r w:rsidR="007806C2">
            <w:rPr>
              <w:rFonts w:ascii="Arial" w:hAnsi="Arial" w:cs="Arial"/>
              <w:lang w:val="es-ES"/>
            </w:rPr>
            <w:t>7</w:t>
          </w:r>
        </w:p>
        <w:p w14:paraId="1BED36FC" w14:textId="66D8F6D4" w:rsidR="00901E33" w:rsidRPr="00371C7B" w:rsidRDefault="00901E33" w:rsidP="00D02302">
          <w:pPr>
            <w:pStyle w:val="TDC2"/>
            <w:spacing w:line="360" w:lineRule="auto"/>
            <w:rPr>
              <w:rFonts w:ascii="Arial" w:hAnsi="Arial" w:cs="Arial"/>
              <w:lang w:val="es-ES"/>
            </w:rPr>
          </w:pPr>
          <w:r w:rsidRPr="00371C7B">
            <w:rPr>
              <w:rFonts w:ascii="Arial" w:hAnsi="Arial" w:cs="Arial"/>
            </w:rPr>
            <w:t>Análisis de clima laboral de los grupos de servicio de acuerdo a los años de labor</w:t>
          </w:r>
          <w:r w:rsidR="007806C2">
            <w:rPr>
              <w:rFonts w:ascii="Arial" w:hAnsi="Arial" w:cs="Arial"/>
            </w:rPr>
            <w:t xml:space="preserve">  </w:t>
          </w:r>
          <w:r w:rsidRPr="00371C7B">
            <w:rPr>
              <w:rFonts w:ascii="Arial" w:hAnsi="Arial" w:cs="Arial"/>
            </w:rPr>
            <w:ptab w:relativeTo="margin" w:alignment="right" w:leader="dot"/>
          </w:r>
          <w:r w:rsidR="007806C2">
            <w:rPr>
              <w:rFonts w:ascii="Arial" w:hAnsi="Arial" w:cs="Arial"/>
              <w:lang w:val="es-ES"/>
            </w:rPr>
            <w:t>36</w:t>
          </w:r>
        </w:p>
        <w:p w14:paraId="369E9DC2" w14:textId="33348674" w:rsidR="00901E33" w:rsidRDefault="00901E33" w:rsidP="00D02302">
          <w:pPr>
            <w:spacing w:line="360" w:lineRule="auto"/>
            <w:ind w:left="284"/>
            <w:rPr>
              <w:rFonts w:ascii="Arial" w:hAnsi="Arial" w:cs="Arial"/>
            </w:rPr>
          </w:pPr>
          <w:r w:rsidRPr="00371C7B">
            <w:rPr>
              <w:rFonts w:ascii="Arial" w:hAnsi="Arial" w:cs="Arial"/>
            </w:rPr>
            <w:t>Análisis general de los resultados de clima laboral en el Hospital de Espinar – U.E. 408</w:t>
          </w:r>
          <w:r w:rsidRPr="00371C7B">
            <w:rPr>
              <w:rFonts w:ascii="Arial" w:hAnsi="Arial" w:cs="Arial"/>
            </w:rPr>
            <w:ptab w:relativeTo="margin" w:alignment="right" w:leader="dot"/>
          </w:r>
          <w:r w:rsidR="007806C2">
            <w:rPr>
              <w:rFonts w:ascii="Arial" w:hAnsi="Arial" w:cs="Arial"/>
              <w:lang w:val="es-ES"/>
            </w:rPr>
            <w:t>45</w:t>
          </w:r>
        </w:p>
        <w:p w14:paraId="1DAA7B9B" w14:textId="1C00CC92" w:rsidR="001509CF" w:rsidRPr="00D240B2" w:rsidRDefault="001509CF" w:rsidP="00D02302">
          <w:pPr>
            <w:pStyle w:val="TDC1"/>
            <w:spacing w:line="360" w:lineRule="auto"/>
            <w:rPr>
              <w:rFonts w:ascii="Arial" w:hAnsi="Arial" w:cs="Arial"/>
              <w:b/>
              <w:bCs/>
              <w:lang w:val="es-ES"/>
            </w:rPr>
          </w:pPr>
          <w:r w:rsidRPr="00D240B2">
            <w:rPr>
              <w:rFonts w:ascii="Arial" w:hAnsi="Arial" w:cs="Arial"/>
              <w:b/>
              <w:bCs/>
            </w:rPr>
            <w:t>VI. ANÁLISIS DE LOS RESULTADOS OBTENIDOS DE BURNOUT</w:t>
          </w:r>
          <w:r w:rsidRPr="00D240B2">
            <w:rPr>
              <w:rFonts w:ascii="Arial" w:hAnsi="Arial" w:cs="Arial"/>
            </w:rPr>
            <w:ptab w:relativeTo="margin" w:alignment="right" w:leader="dot"/>
          </w:r>
          <w:r w:rsidR="007806C2">
            <w:rPr>
              <w:rFonts w:ascii="Arial" w:hAnsi="Arial" w:cs="Arial"/>
              <w:b/>
              <w:bCs/>
              <w:lang w:val="es-ES"/>
            </w:rPr>
            <w:t>46</w:t>
          </w:r>
        </w:p>
        <w:p w14:paraId="7F836896" w14:textId="60B2CF1B" w:rsidR="00371C7B" w:rsidRPr="00371C7B" w:rsidRDefault="00D02302" w:rsidP="00D02302">
          <w:pPr>
            <w:pStyle w:val="TDC2"/>
            <w:spacing w:line="360" w:lineRule="auto"/>
            <w:rPr>
              <w:rFonts w:ascii="Arial" w:hAnsi="Arial" w:cs="Arial"/>
              <w:lang w:val="es-ES"/>
            </w:rPr>
          </w:pPr>
          <w:r w:rsidRPr="00D02302">
            <w:rPr>
              <w:rFonts w:ascii="Arial" w:hAnsi="Arial" w:cs="Arial"/>
            </w:rPr>
            <w:t xml:space="preserve">Análisis del síndrome de burnout en los grupos de servicio de acuerdo a las dimensiones del instrumento </w:t>
          </w:r>
          <w:proofErr w:type="spellStart"/>
          <w:r w:rsidRPr="00D02302">
            <w:rPr>
              <w:rFonts w:ascii="Arial" w:hAnsi="Arial" w:cs="Arial"/>
            </w:rPr>
            <w:t>Maslach</w:t>
          </w:r>
          <w:proofErr w:type="spellEnd"/>
          <w:r w:rsidRPr="00D02302">
            <w:rPr>
              <w:rFonts w:ascii="Arial" w:hAnsi="Arial" w:cs="Arial"/>
            </w:rPr>
            <w:t xml:space="preserve"> </w:t>
          </w:r>
          <w:proofErr w:type="spellStart"/>
          <w:r w:rsidRPr="00D02302">
            <w:rPr>
              <w:rFonts w:ascii="Arial" w:hAnsi="Arial" w:cs="Arial"/>
            </w:rPr>
            <w:t>Burnout</w:t>
          </w:r>
          <w:proofErr w:type="spellEnd"/>
          <w:r w:rsidRPr="00D02302">
            <w:rPr>
              <w:rFonts w:ascii="Arial" w:hAnsi="Arial" w:cs="Arial"/>
            </w:rPr>
            <w:t xml:space="preserve"> </w:t>
          </w:r>
          <w:proofErr w:type="spellStart"/>
          <w:r w:rsidRPr="00D02302">
            <w:rPr>
              <w:rFonts w:ascii="Arial" w:hAnsi="Arial" w:cs="Arial"/>
            </w:rPr>
            <w:t>Inventory</w:t>
          </w:r>
          <w:proofErr w:type="spellEnd"/>
          <w:r w:rsidRPr="00D02302">
            <w:rPr>
              <w:rFonts w:ascii="Arial" w:hAnsi="Arial" w:cs="Arial"/>
            </w:rPr>
            <w:t xml:space="preserve"> – MBI (cansancio emocional, despersonalización y realización personal)</w:t>
          </w:r>
          <w:r w:rsidR="00371C7B" w:rsidRPr="00371C7B">
            <w:rPr>
              <w:rFonts w:ascii="Arial" w:hAnsi="Arial" w:cs="Arial"/>
            </w:rPr>
            <w:ptab w:relativeTo="margin" w:alignment="right" w:leader="dot"/>
          </w:r>
          <w:r w:rsidR="007806C2">
            <w:rPr>
              <w:rFonts w:ascii="Arial" w:hAnsi="Arial" w:cs="Arial"/>
              <w:lang w:val="es-ES"/>
            </w:rPr>
            <w:t>47</w:t>
          </w:r>
        </w:p>
        <w:p w14:paraId="6F504371" w14:textId="753BD1A5" w:rsidR="00371C7B" w:rsidRPr="00371C7B" w:rsidRDefault="00371C7B" w:rsidP="00D02302">
          <w:pPr>
            <w:pStyle w:val="TDC2"/>
            <w:spacing w:line="360" w:lineRule="auto"/>
            <w:rPr>
              <w:rFonts w:ascii="Arial" w:hAnsi="Arial" w:cs="Arial"/>
              <w:lang w:val="es-ES"/>
            </w:rPr>
          </w:pPr>
          <w:r w:rsidRPr="00371C7B">
            <w:rPr>
              <w:rFonts w:ascii="Arial" w:hAnsi="Arial" w:cs="Arial"/>
            </w:rPr>
            <w:t xml:space="preserve">Análisis general </w:t>
          </w:r>
          <w:r w:rsidR="00D02302" w:rsidRPr="00D02302">
            <w:rPr>
              <w:rFonts w:ascii="Arial" w:hAnsi="Arial" w:cs="Arial"/>
            </w:rPr>
            <w:t xml:space="preserve">del síndrome de burnout </w:t>
          </w:r>
          <w:r w:rsidRPr="00371C7B">
            <w:rPr>
              <w:rFonts w:ascii="Arial" w:hAnsi="Arial" w:cs="Arial"/>
            </w:rPr>
            <w:t xml:space="preserve">de acuerdo a la edad de los trabajadores </w:t>
          </w:r>
          <w:r w:rsidRPr="00371C7B">
            <w:rPr>
              <w:rFonts w:ascii="Arial" w:hAnsi="Arial" w:cs="Arial"/>
            </w:rPr>
            <w:ptab w:relativeTo="margin" w:alignment="right" w:leader="dot"/>
          </w:r>
          <w:r w:rsidR="007806C2">
            <w:rPr>
              <w:rFonts w:ascii="Arial" w:hAnsi="Arial" w:cs="Arial"/>
              <w:lang w:val="es-ES"/>
            </w:rPr>
            <w:t>56</w:t>
          </w:r>
        </w:p>
        <w:p w14:paraId="7538371D" w14:textId="77B19113" w:rsidR="00371C7B" w:rsidRPr="00371C7B" w:rsidRDefault="00371C7B" w:rsidP="00D02302">
          <w:pPr>
            <w:pStyle w:val="TDC2"/>
            <w:spacing w:line="360" w:lineRule="auto"/>
            <w:rPr>
              <w:rFonts w:ascii="Arial" w:hAnsi="Arial" w:cs="Arial"/>
              <w:lang w:val="es-ES"/>
            </w:rPr>
          </w:pPr>
          <w:r w:rsidRPr="00371C7B">
            <w:rPr>
              <w:rFonts w:ascii="Arial" w:hAnsi="Arial" w:cs="Arial"/>
            </w:rPr>
            <w:t xml:space="preserve">Análisis </w:t>
          </w:r>
          <w:r w:rsidR="00D02302" w:rsidRPr="00D02302">
            <w:rPr>
              <w:rFonts w:ascii="Arial" w:hAnsi="Arial" w:cs="Arial"/>
            </w:rPr>
            <w:t>del síndrome de burnout</w:t>
          </w:r>
          <w:r w:rsidR="00D02302">
            <w:rPr>
              <w:rFonts w:ascii="Arial" w:hAnsi="Arial" w:cs="Arial"/>
            </w:rPr>
            <w:t xml:space="preserve"> en</w:t>
          </w:r>
          <w:r w:rsidRPr="00371C7B">
            <w:rPr>
              <w:rFonts w:ascii="Arial" w:hAnsi="Arial" w:cs="Arial"/>
            </w:rPr>
            <w:t xml:space="preserve"> los grupos de servicio de acuerdo a los años de labor</w:t>
          </w:r>
          <w:r w:rsidRPr="00371C7B">
            <w:rPr>
              <w:rFonts w:ascii="Arial" w:hAnsi="Arial" w:cs="Arial"/>
            </w:rPr>
            <w:ptab w:relativeTo="margin" w:alignment="right" w:leader="dot"/>
          </w:r>
          <w:r w:rsidR="007806C2">
            <w:rPr>
              <w:rFonts w:ascii="Arial" w:hAnsi="Arial" w:cs="Arial"/>
              <w:lang w:val="es-ES"/>
            </w:rPr>
            <w:t>64</w:t>
          </w:r>
        </w:p>
        <w:p w14:paraId="6AC76BE7" w14:textId="4A71BE61" w:rsidR="00371C7B" w:rsidRPr="00371C7B" w:rsidRDefault="00371C7B" w:rsidP="00D02302">
          <w:pPr>
            <w:spacing w:line="360" w:lineRule="auto"/>
            <w:ind w:left="284"/>
            <w:rPr>
              <w:rFonts w:ascii="Arial" w:hAnsi="Arial" w:cs="Arial"/>
            </w:rPr>
          </w:pPr>
          <w:r w:rsidRPr="00371C7B">
            <w:rPr>
              <w:rFonts w:ascii="Arial" w:hAnsi="Arial" w:cs="Arial"/>
            </w:rPr>
            <w:t xml:space="preserve">Análisis general de los resultados </w:t>
          </w:r>
          <w:r w:rsidR="00D02302" w:rsidRPr="00D02302">
            <w:rPr>
              <w:rFonts w:ascii="Arial" w:hAnsi="Arial" w:cs="Arial"/>
            </w:rPr>
            <w:t xml:space="preserve">del síndrome de burnout </w:t>
          </w:r>
          <w:r w:rsidRPr="00371C7B">
            <w:rPr>
              <w:rFonts w:ascii="Arial" w:hAnsi="Arial" w:cs="Arial"/>
            </w:rPr>
            <w:t>en el Hospital de Espinar – U.E. 408</w:t>
          </w:r>
          <w:r w:rsidRPr="00371C7B">
            <w:rPr>
              <w:rFonts w:ascii="Arial" w:hAnsi="Arial" w:cs="Arial"/>
            </w:rPr>
            <w:ptab w:relativeTo="margin" w:alignment="right" w:leader="dot"/>
          </w:r>
          <w:r w:rsidR="007806C2">
            <w:rPr>
              <w:rFonts w:ascii="Arial" w:hAnsi="Arial" w:cs="Arial"/>
              <w:lang w:val="es-ES"/>
            </w:rPr>
            <w:t>73</w:t>
          </w:r>
        </w:p>
        <w:p w14:paraId="49077B8C" w14:textId="772051C5" w:rsidR="00D02302" w:rsidRDefault="001509CF" w:rsidP="00D02302">
          <w:pPr>
            <w:pStyle w:val="TDC1"/>
            <w:spacing w:line="360" w:lineRule="auto"/>
            <w:rPr>
              <w:rFonts w:ascii="Arial" w:hAnsi="Arial" w:cs="Arial"/>
              <w:b/>
              <w:bCs/>
            </w:rPr>
          </w:pPr>
          <w:r w:rsidRPr="00D240B2">
            <w:rPr>
              <w:rFonts w:ascii="Arial" w:hAnsi="Arial" w:cs="Arial"/>
              <w:b/>
              <w:bCs/>
            </w:rPr>
            <w:t>VII. CONCLUSIONES</w:t>
          </w:r>
          <w:r w:rsidR="00D02302" w:rsidRPr="00D240B2">
            <w:rPr>
              <w:rFonts w:ascii="Arial" w:hAnsi="Arial" w:cs="Arial"/>
            </w:rPr>
            <w:ptab w:relativeTo="margin" w:alignment="right" w:leader="dot"/>
          </w:r>
          <w:r w:rsidR="007827BC">
            <w:rPr>
              <w:rFonts w:ascii="Arial" w:hAnsi="Arial" w:cs="Arial"/>
              <w:b/>
              <w:bCs/>
              <w:lang w:val="es-ES"/>
            </w:rPr>
            <w:t>74</w:t>
          </w:r>
        </w:p>
        <w:p w14:paraId="2E4DC26A" w14:textId="1A7C18DA" w:rsidR="001509CF" w:rsidRPr="00D240B2" w:rsidRDefault="00D02302" w:rsidP="00D02302">
          <w:pPr>
            <w:pStyle w:val="TDC1"/>
            <w:spacing w:line="360" w:lineRule="auto"/>
            <w:rPr>
              <w:rFonts w:ascii="Arial" w:hAnsi="Arial" w:cs="Arial"/>
              <w:b/>
              <w:bCs/>
              <w:lang w:val="es-ES"/>
            </w:rPr>
          </w:pPr>
          <w:r>
            <w:rPr>
              <w:rFonts w:ascii="Arial" w:hAnsi="Arial" w:cs="Arial"/>
              <w:b/>
              <w:bCs/>
            </w:rPr>
            <w:t xml:space="preserve">VIII. </w:t>
          </w:r>
          <w:r w:rsidR="009C56E9" w:rsidRPr="00D240B2">
            <w:rPr>
              <w:rFonts w:ascii="Arial" w:hAnsi="Arial" w:cs="Arial"/>
              <w:b/>
              <w:bCs/>
            </w:rPr>
            <w:t>RECOMENDACIONES</w:t>
          </w:r>
          <w:r w:rsidR="001509CF" w:rsidRPr="00D240B2">
            <w:rPr>
              <w:rFonts w:ascii="Arial" w:hAnsi="Arial" w:cs="Arial"/>
            </w:rPr>
            <w:ptab w:relativeTo="margin" w:alignment="right" w:leader="dot"/>
          </w:r>
          <w:r w:rsidR="007827BC">
            <w:rPr>
              <w:rFonts w:ascii="Arial" w:hAnsi="Arial" w:cs="Arial"/>
              <w:b/>
              <w:bCs/>
              <w:lang w:val="es-ES"/>
            </w:rPr>
            <w:t>76</w:t>
          </w:r>
        </w:p>
        <w:p w14:paraId="2D1F0FD6" w14:textId="4D302D3D" w:rsidR="001509CF" w:rsidRPr="00D240B2" w:rsidRDefault="00D02302" w:rsidP="00D02302">
          <w:pPr>
            <w:pStyle w:val="TDC1"/>
            <w:spacing w:line="360" w:lineRule="auto"/>
            <w:rPr>
              <w:rFonts w:ascii="Arial" w:hAnsi="Arial" w:cs="Arial"/>
              <w:b/>
              <w:bCs/>
              <w:lang w:val="es-ES"/>
            </w:rPr>
          </w:pPr>
          <w:r>
            <w:rPr>
              <w:rFonts w:ascii="Arial" w:hAnsi="Arial" w:cs="Arial"/>
              <w:b/>
              <w:bCs/>
            </w:rPr>
            <w:t>IX.</w:t>
          </w:r>
          <w:r w:rsidR="001509CF" w:rsidRPr="00D240B2">
            <w:rPr>
              <w:rFonts w:ascii="Arial" w:hAnsi="Arial" w:cs="Arial"/>
              <w:b/>
              <w:bCs/>
            </w:rPr>
            <w:t>. REFERENCIAS</w:t>
          </w:r>
          <w:r w:rsidR="001509CF" w:rsidRPr="00D240B2">
            <w:rPr>
              <w:rFonts w:ascii="Arial" w:hAnsi="Arial" w:cs="Arial"/>
            </w:rPr>
            <w:ptab w:relativeTo="margin" w:alignment="right" w:leader="dot"/>
          </w:r>
          <w:r w:rsidR="007827BC">
            <w:rPr>
              <w:rFonts w:ascii="Arial" w:hAnsi="Arial" w:cs="Arial"/>
              <w:b/>
              <w:bCs/>
              <w:lang w:val="es-ES"/>
            </w:rPr>
            <w:t>79</w:t>
          </w:r>
        </w:p>
        <w:p w14:paraId="4C8E8BB5" w14:textId="45BE3744" w:rsidR="004D2DC2" w:rsidRPr="001509CF" w:rsidRDefault="00312415" w:rsidP="001509CF">
          <w:pPr>
            <w:pStyle w:val="TDC1"/>
            <w:rPr>
              <w:rFonts w:ascii="Arial" w:hAnsi="Arial" w:cs="Arial"/>
              <w:b/>
              <w:bCs/>
              <w:sz w:val="24"/>
              <w:szCs w:val="24"/>
              <w:lang w:val="es-ES"/>
            </w:rPr>
          </w:pPr>
        </w:p>
      </w:sdtContent>
    </w:sdt>
    <w:p w14:paraId="13D3BEED" w14:textId="77777777" w:rsidR="0044027C" w:rsidRDefault="0044027C" w:rsidP="00C836B4">
      <w:pPr>
        <w:spacing w:line="360" w:lineRule="auto"/>
        <w:rPr>
          <w:rFonts w:ascii="Arial" w:eastAsiaTheme="minorEastAsia" w:hAnsi="Arial" w:cs="Arial"/>
          <w:sz w:val="24"/>
          <w:szCs w:val="24"/>
          <w:lang w:eastAsia="es-PE"/>
        </w:rPr>
      </w:pPr>
    </w:p>
    <w:p w14:paraId="05E04C26" w14:textId="77777777" w:rsidR="005965AC" w:rsidRDefault="005965AC" w:rsidP="005965AC">
      <w:pPr>
        <w:tabs>
          <w:tab w:val="left" w:pos="6840"/>
        </w:tabs>
        <w:rPr>
          <w:rFonts w:ascii="Arial" w:hAnsi="Arial" w:cs="Arial"/>
          <w:sz w:val="24"/>
          <w:szCs w:val="24"/>
        </w:rPr>
      </w:pPr>
      <w:r>
        <w:rPr>
          <w:rFonts w:ascii="Arial" w:hAnsi="Arial" w:cs="Arial"/>
          <w:sz w:val="24"/>
          <w:szCs w:val="24"/>
        </w:rPr>
        <w:tab/>
      </w:r>
    </w:p>
    <w:bookmarkEnd w:id="2"/>
    <w:p w14:paraId="7F260511" w14:textId="1B34C835" w:rsidR="003D2F36" w:rsidRPr="003D2F36" w:rsidRDefault="003D2F36" w:rsidP="003D2F36">
      <w:pPr>
        <w:rPr>
          <w:rFonts w:ascii="Arial" w:hAnsi="Arial" w:cs="Arial"/>
          <w:sz w:val="24"/>
          <w:szCs w:val="24"/>
        </w:rPr>
        <w:sectPr w:rsidR="003D2F36" w:rsidRPr="003D2F36" w:rsidSect="007A4C6E">
          <w:headerReference w:type="default" r:id="rId10"/>
          <w:footerReference w:type="default" r:id="rId11"/>
          <w:pgSz w:w="11906" w:h="16838"/>
          <w:pgMar w:top="1417" w:right="1701" w:bottom="1417" w:left="1701" w:header="709" w:footer="709" w:gutter="0"/>
          <w:cols w:space="708"/>
          <w:docGrid w:linePitch="360"/>
        </w:sectPr>
      </w:pPr>
    </w:p>
    <w:p w14:paraId="79CF2974" w14:textId="77777777" w:rsidR="00CE6CDA" w:rsidRDefault="00CE6CDA" w:rsidP="00001264">
      <w:pPr>
        <w:jc w:val="center"/>
        <w:rPr>
          <w:rFonts w:ascii="Arial" w:hAnsi="Arial" w:cs="Arial"/>
          <w:b/>
          <w:bCs/>
          <w:sz w:val="36"/>
          <w:szCs w:val="36"/>
        </w:rPr>
      </w:pPr>
    </w:p>
    <w:p w14:paraId="6EA170C2" w14:textId="0261B7A7" w:rsidR="00001264" w:rsidRPr="00E87FAD" w:rsidRDefault="00001264" w:rsidP="00001264">
      <w:pPr>
        <w:jc w:val="center"/>
        <w:rPr>
          <w:rFonts w:ascii="Arial" w:hAnsi="Arial" w:cs="Arial"/>
          <w:b/>
          <w:bCs/>
          <w:sz w:val="36"/>
          <w:szCs w:val="36"/>
        </w:rPr>
      </w:pPr>
      <w:r>
        <w:rPr>
          <w:rFonts w:ascii="Arial" w:hAnsi="Arial" w:cs="Arial"/>
          <w:b/>
          <w:bCs/>
          <w:sz w:val="36"/>
          <w:szCs w:val="36"/>
        </w:rPr>
        <w:t>I</w:t>
      </w:r>
      <w:r w:rsidRPr="00E87FAD">
        <w:rPr>
          <w:rFonts w:ascii="Arial" w:hAnsi="Arial" w:cs="Arial"/>
          <w:b/>
          <w:bCs/>
          <w:sz w:val="36"/>
          <w:szCs w:val="36"/>
        </w:rPr>
        <w:t>NTRODUCCIÓN</w:t>
      </w:r>
    </w:p>
    <w:p w14:paraId="426FB5CB" w14:textId="7CF0DAE3" w:rsidR="00001264" w:rsidRPr="00D240B2" w:rsidRDefault="00001264" w:rsidP="00CE6CDA">
      <w:pPr>
        <w:spacing w:before="100" w:beforeAutospacing="1" w:line="360" w:lineRule="auto"/>
        <w:ind w:firstLine="708"/>
        <w:jc w:val="both"/>
        <w:rPr>
          <w:rFonts w:ascii="Arial" w:hAnsi="Arial" w:cs="Arial"/>
        </w:rPr>
      </w:pPr>
      <w:r w:rsidRPr="00D240B2">
        <w:rPr>
          <w:rFonts w:ascii="Arial" w:hAnsi="Arial" w:cs="Arial"/>
        </w:rPr>
        <w:t>El estudio de clima organizacional permite identificar aspectos que se pueden convertir en factores de riesgos psicosociales en lo que refiere a los elementos intralaborales, por tanto</w:t>
      </w:r>
      <w:r w:rsidR="00CE6CDA">
        <w:rPr>
          <w:rFonts w:ascii="Arial" w:hAnsi="Arial" w:cs="Arial"/>
        </w:rPr>
        <w:t>,</w:t>
      </w:r>
      <w:r w:rsidRPr="00D240B2">
        <w:rPr>
          <w:rFonts w:ascii="Arial" w:hAnsi="Arial" w:cs="Arial"/>
        </w:rPr>
        <w:t xml:space="preserve"> tener un diagnóstico de la percepción que tienen los trabajadores de</w:t>
      </w:r>
      <w:r w:rsidR="00CE6CDA">
        <w:rPr>
          <w:rFonts w:ascii="Arial" w:hAnsi="Arial" w:cs="Arial"/>
        </w:rPr>
        <w:t xml:space="preserve"> su</w:t>
      </w:r>
      <w:r w:rsidRPr="00D240B2">
        <w:rPr>
          <w:rFonts w:ascii="Arial" w:hAnsi="Arial" w:cs="Arial"/>
        </w:rPr>
        <w:t xml:space="preserve"> clima laboral, brindará elementos para diseñar estrategias de intervención orientadas a fortalecer la calidad de vida laboral al interior de la Institución, de igual manera se podrán intervenir los factores de riesgo identificados y con ello la disminución de fenómenos como el ausentismo, la accidentalidad y la sintomatología asociada a situaciones conflictivas, estrés, bajo rendimiento laboral, entre otros.</w:t>
      </w:r>
    </w:p>
    <w:p w14:paraId="2959525E" w14:textId="08B5541F" w:rsidR="00BC17DF" w:rsidRPr="00D240B2" w:rsidRDefault="00BC17DF" w:rsidP="00CE6CDA">
      <w:pPr>
        <w:spacing w:before="100" w:beforeAutospacing="1" w:line="360" w:lineRule="auto"/>
        <w:ind w:firstLine="708"/>
        <w:jc w:val="both"/>
        <w:rPr>
          <w:rFonts w:ascii="Arial" w:hAnsi="Arial" w:cs="Arial"/>
        </w:rPr>
      </w:pPr>
      <w:r w:rsidRPr="001C1898">
        <w:rPr>
          <w:rFonts w:ascii="Arial" w:hAnsi="Arial" w:cs="Arial"/>
        </w:rPr>
        <w:t xml:space="preserve">Actualmente la importancia del clima laboral dentro de las organizaciones ha tomado mayor énfasis cada día, por consiguiente, es necesario que las </w:t>
      </w:r>
      <w:r w:rsidR="00CE6CDA">
        <w:rPr>
          <w:rFonts w:ascii="Arial" w:hAnsi="Arial" w:cs="Arial"/>
        </w:rPr>
        <w:t>instituciones</w:t>
      </w:r>
      <w:r w:rsidRPr="001C1898">
        <w:rPr>
          <w:rFonts w:ascii="Arial" w:hAnsi="Arial" w:cs="Arial"/>
        </w:rPr>
        <w:t xml:space="preserve"> realicen periódicamente estudios de diagnóstico en este tema, para así detectar puntos críticos y corregir componentes que puedan afectar el desempeño, productividad y motivación en las personas que conforman la organización.</w:t>
      </w:r>
    </w:p>
    <w:p w14:paraId="529DF533" w14:textId="7A97D6B3" w:rsidR="00001264" w:rsidRPr="00D240B2" w:rsidRDefault="00317366" w:rsidP="00CE6CDA">
      <w:pPr>
        <w:spacing w:before="100" w:beforeAutospacing="1" w:line="360" w:lineRule="auto"/>
        <w:ind w:firstLine="708"/>
        <w:jc w:val="both"/>
        <w:rPr>
          <w:rFonts w:ascii="Arial" w:hAnsi="Arial" w:cs="Arial"/>
        </w:rPr>
      </w:pPr>
      <w:r w:rsidRPr="00D240B2">
        <w:rPr>
          <w:rFonts w:ascii="Arial" w:hAnsi="Arial" w:cs="Arial"/>
        </w:rPr>
        <w:t>El clima organizacional y LA IDENTIFICACIÓN DEL BURNOUT EN LOS COLABORADORES DE LA INSTITUCIÓN son ejes primordiales de la calidad para el servicio, permiten identificar áreas, procesos, estrategias e indicadores que expresan el grado de eficiencia y efectividad institucional.</w:t>
      </w:r>
      <w:r w:rsidR="00CE6CDA">
        <w:rPr>
          <w:rFonts w:ascii="Arial" w:hAnsi="Arial" w:cs="Arial"/>
        </w:rPr>
        <w:t xml:space="preserve"> Por lo cual, en esta ocasión,</w:t>
      </w:r>
      <w:r w:rsidR="00001264" w:rsidRPr="00D240B2">
        <w:rPr>
          <w:rFonts w:ascii="Arial" w:hAnsi="Arial" w:cs="Arial"/>
        </w:rPr>
        <w:t xml:space="preserve"> el Servicio de Psicología ha realizado esta evaluación de Clima Laboral </w:t>
      </w:r>
      <w:r w:rsidR="00CE6CDA">
        <w:rPr>
          <w:rFonts w:ascii="Arial" w:hAnsi="Arial" w:cs="Arial"/>
        </w:rPr>
        <w:t xml:space="preserve">y Síndrome de Burnout </w:t>
      </w:r>
      <w:r w:rsidR="00001264" w:rsidRPr="00D240B2">
        <w:rPr>
          <w:rFonts w:ascii="Arial" w:hAnsi="Arial" w:cs="Arial"/>
        </w:rPr>
        <w:t xml:space="preserve">para identificar la percepción del Clima Organizacional y nivel de </w:t>
      </w:r>
      <w:r w:rsidR="00CE6CDA">
        <w:rPr>
          <w:rFonts w:ascii="Arial" w:hAnsi="Arial" w:cs="Arial"/>
        </w:rPr>
        <w:t>B</w:t>
      </w:r>
      <w:r w:rsidR="00001264" w:rsidRPr="00D240B2">
        <w:rPr>
          <w:rFonts w:ascii="Arial" w:hAnsi="Arial" w:cs="Arial"/>
        </w:rPr>
        <w:t>urnout entre los colaboradores del HOSPITAL DE ESPINAR - U.E.408.</w:t>
      </w:r>
    </w:p>
    <w:p w14:paraId="761B3F5E" w14:textId="7EA6B0F9" w:rsidR="00770C45" w:rsidRPr="00D240B2" w:rsidRDefault="00770C45" w:rsidP="00001264">
      <w:pPr>
        <w:spacing w:before="100" w:beforeAutospacing="1" w:line="360" w:lineRule="auto"/>
        <w:jc w:val="both"/>
        <w:rPr>
          <w:rFonts w:ascii="Arial" w:hAnsi="Arial" w:cs="Arial"/>
        </w:rPr>
      </w:pPr>
    </w:p>
    <w:p w14:paraId="10D4982C" w14:textId="77777777" w:rsidR="00001264" w:rsidRPr="001C1898" w:rsidRDefault="00001264" w:rsidP="00001264">
      <w:pPr>
        <w:spacing w:line="360" w:lineRule="auto"/>
        <w:jc w:val="both"/>
        <w:rPr>
          <w:rFonts w:ascii="Arial" w:hAnsi="Arial" w:cs="Arial"/>
        </w:rPr>
      </w:pPr>
    </w:p>
    <w:p w14:paraId="46DE8003" w14:textId="5FFA0546" w:rsidR="00001264" w:rsidRPr="009468BA" w:rsidRDefault="00001264" w:rsidP="00001264"/>
    <w:p w14:paraId="60E1DD7D" w14:textId="363E5217" w:rsidR="00001264" w:rsidRPr="009468BA" w:rsidRDefault="00001264" w:rsidP="00001264"/>
    <w:p w14:paraId="37BDC37B" w14:textId="2BBC38E6" w:rsidR="005965AC" w:rsidRPr="005965AC" w:rsidRDefault="005965AC" w:rsidP="005965AC">
      <w:pPr>
        <w:rPr>
          <w:rFonts w:ascii="Arial" w:hAnsi="Arial" w:cs="Arial"/>
          <w:sz w:val="24"/>
          <w:szCs w:val="24"/>
        </w:rPr>
        <w:sectPr w:rsidR="005965AC" w:rsidRPr="005965AC" w:rsidSect="00001264">
          <w:footerReference w:type="default" r:id="rId12"/>
          <w:pgSz w:w="11906" w:h="16838"/>
          <w:pgMar w:top="1417" w:right="1701" w:bottom="1417" w:left="1701" w:header="709" w:footer="709" w:gutter="0"/>
          <w:pgNumType w:start="1"/>
          <w:cols w:space="708"/>
          <w:docGrid w:linePitch="360"/>
        </w:sectPr>
      </w:pPr>
    </w:p>
    <w:p w14:paraId="18779118" w14:textId="0FE00291" w:rsidR="001C1898" w:rsidRDefault="001C1898" w:rsidP="008D0BA2">
      <w:pPr>
        <w:spacing w:before="100" w:beforeAutospacing="1" w:line="360" w:lineRule="auto"/>
        <w:jc w:val="center"/>
        <w:rPr>
          <w:rFonts w:ascii="Arial" w:hAnsi="Arial" w:cs="Arial"/>
          <w:b/>
          <w:bCs/>
          <w:sz w:val="36"/>
          <w:szCs w:val="36"/>
        </w:rPr>
      </w:pPr>
      <w:r>
        <w:rPr>
          <w:noProof/>
          <w:lang w:val="es-ES" w:eastAsia="es-ES"/>
        </w:rPr>
        <w:lastRenderedPageBreak/>
        <w:drawing>
          <wp:anchor distT="0" distB="0" distL="114300" distR="114300" simplePos="0" relativeHeight="251743232" behindDoc="0" locked="0" layoutInCell="1" allowOverlap="1" wp14:anchorId="6B98474A" wp14:editId="1D03A365">
            <wp:simplePos x="0" y="0"/>
            <wp:positionH relativeFrom="column">
              <wp:posOffset>-1068705</wp:posOffset>
            </wp:positionH>
            <wp:positionV relativeFrom="paragraph">
              <wp:posOffset>-898525</wp:posOffset>
            </wp:positionV>
            <wp:extent cx="7543800" cy="10674350"/>
            <wp:effectExtent l="0" t="0" r="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543800" cy="1067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DCA8D9" w14:textId="77777777" w:rsidR="001C1898" w:rsidRDefault="001C1898" w:rsidP="008D0BA2">
      <w:pPr>
        <w:spacing w:before="100" w:beforeAutospacing="1" w:line="360" w:lineRule="auto"/>
        <w:jc w:val="center"/>
        <w:rPr>
          <w:rFonts w:ascii="Arial" w:hAnsi="Arial" w:cs="Arial"/>
          <w:b/>
          <w:bCs/>
          <w:sz w:val="36"/>
          <w:szCs w:val="36"/>
        </w:rPr>
      </w:pPr>
    </w:p>
    <w:p w14:paraId="0CF2734B" w14:textId="77777777" w:rsidR="001C1898" w:rsidRDefault="001C1898" w:rsidP="008D0BA2">
      <w:pPr>
        <w:spacing w:before="100" w:beforeAutospacing="1" w:line="360" w:lineRule="auto"/>
        <w:jc w:val="center"/>
        <w:rPr>
          <w:rFonts w:ascii="Arial" w:hAnsi="Arial" w:cs="Arial"/>
          <w:b/>
          <w:bCs/>
          <w:sz w:val="36"/>
          <w:szCs w:val="36"/>
        </w:rPr>
      </w:pPr>
    </w:p>
    <w:p w14:paraId="79812610" w14:textId="77777777" w:rsidR="001C1898" w:rsidRDefault="001C1898" w:rsidP="008D0BA2">
      <w:pPr>
        <w:spacing w:before="100" w:beforeAutospacing="1" w:line="360" w:lineRule="auto"/>
        <w:jc w:val="center"/>
        <w:rPr>
          <w:rFonts w:ascii="Arial" w:hAnsi="Arial" w:cs="Arial"/>
          <w:b/>
          <w:bCs/>
          <w:sz w:val="36"/>
          <w:szCs w:val="36"/>
        </w:rPr>
      </w:pPr>
    </w:p>
    <w:p w14:paraId="4FBA6C2B" w14:textId="77777777" w:rsidR="001C1898" w:rsidRDefault="001C1898" w:rsidP="008D0BA2">
      <w:pPr>
        <w:spacing w:before="100" w:beforeAutospacing="1" w:line="360" w:lineRule="auto"/>
        <w:jc w:val="center"/>
        <w:rPr>
          <w:rFonts w:ascii="Arial" w:hAnsi="Arial" w:cs="Arial"/>
          <w:b/>
          <w:bCs/>
          <w:sz w:val="36"/>
          <w:szCs w:val="36"/>
        </w:rPr>
      </w:pPr>
    </w:p>
    <w:p w14:paraId="1EB39C27" w14:textId="77777777" w:rsidR="001C1898" w:rsidRDefault="001C1898" w:rsidP="008D0BA2">
      <w:pPr>
        <w:spacing w:before="100" w:beforeAutospacing="1" w:line="360" w:lineRule="auto"/>
        <w:jc w:val="center"/>
        <w:rPr>
          <w:rFonts w:ascii="Arial" w:hAnsi="Arial" w:cs="Arial"/>
          <w:b/>
          <w:bCs/>
          <w:sz w:val="36"/>
          <w:szCs w:val="36"/>
        </w:rPr>
      </w:pPr>
    </w:p>
    <w:p w14:paraId="4BE35909" w14:textId="77777777" w:rsidR="001C1898" w:rsidRDefault="001C1898" w:rsidP="008D0BA2">
      <w:pPr>
        <w:spacing w:before="100" w:beforeAutospacing="1" w:line="360" w:lineRule="auto"/>
        <w:jc w:val="center"/>
        <w:rPr>
          <w:rFonts w:ascii="Arial" w:hAnsi="Arial" w:cs="Arial"/>
          <w:b/>
          <w:bCs/>
          <w:sz w:val="36"/>
          <w:szCs w:val="36"/>
        </w:rPr>
      </w:pPr>
    </w:p>
    <w:p w14:paraId="5E57FEFC" w14:textId="77777777" w:rsidR="001C1898" w:rsidRDefault="001C1898" w:rsidP="008D0BA2">
      <w:pPr>
        <w:spacing w:before="100" w:beforeAutospacing="1" w:line="360" w:lineRule="auto"/>
        <w:jc w:val="center"/>
        <w:rPr>
          <w:rFonts w:ascii="Arial" w:hAnsi="Arial" w:cs="Arial"/>
          <w:b/>
          <w:bCs/>
          <w:sz w:val="36"/>
          <w:szCs w:val="36"/>
        </w:rPr>
      </w:pPr>
    </w:p>
    <w:p w14:paraId="0AC825E2" w14:textId="77777777" w:rsidR="001C1898" w:rsidRDefault="001C1898" w:rsidP="008D0BA2">
      <w:pPr>
        <w:spacing w:before="100" w:beforeAutospacing="1" w:line="360" w:lineRule="auto"/>
        <w:jc w:val="center"/>
        <w:rPr>
          <w:rFonts w:ascii="Arial" w:hAnsi="Arial" w:cs="Arial"/>
          <w:b/>
          <w:bCs/>
          <w:sz w:val="36"/>
          <w:szCs w:val="36"/>
        </w:rPr>
      </w:pPr>
    </w:p>
    <w:p w14:paraId="3A1538EC" w14:textId="77777777" w:rsidR="001C1898" w:rsidRDefault="001C1898" w:rsidP="008D0BA2">
      <w:pPr>
        <w:spacing w:before="100" w:beforeAutospacing="1" w:line="360" w:lineRule="auto"/>
        <w:jc w:val="center"/>
        <w:rPr>
          <w:rFonts w:ascii="Arial" w:hAnsi="Arial" w:cs="Arial"/>
          <w:b/>
          <w:bCs/>
          <w:sz w:val="36"/>
          <w:szCs w:val="36"/>
        </w:rPr>
      </w:pPr>
    </w:p>
    <w:p w14:paraId="2E48294E" w14:textId="77777777" w:rsidR="001C1898" w:rsidRDefault="001C1898" w:rsidP="008D0BA2">
      <w:pPr>
        <w:spacing w:before="100" w:beforeAutospacing="1" w:line="360" w:lineRule="auto"/>
        <w:jc w:val="center"/>
        <w:rPr>
          <w:rFonts w:ascii="Arial" w:hAnsi="Arial" w:cs="Arial"/>
          <w:b/>
          <w:bCs/>
          <w:sz w:val="36"/>
          <w:szCs w:val="36"/>
        </w:rPr>
      </w:pPr>
    </w:p>
    <w:p w14:paraId="472E13A5" w14:textId="77777777" w:rsidR="001C1898" w:rsidRDefault="001C1898" w:rsidP="008D0BA2">
      <w:pPr>
        <w:spacing w:before="100" w:beforeAutospacing="1" w:line="360" w:lineRule="auto"/>
        <w:jc w:val="center"/>
        <w:rPr>
          <w:rFonts w:ascii="Arial" w:hAnsi="Arial" w:cs="Arial"/>
          <w:b/>
          <w:bCs/>
          <w:sz w:val="36"/>
          <w:szCs w:val="36"/>
        </w:rPr>
      </w:pPr>
    </w:p>
    <w:p w14:paraId="2204C33E" w14:textId="77777777" w:rsidR="001C1898" w:rsidRDefault="001C1898" w:rsidP="008D0BA2">
      <w:pPr>
        <w:spacing w:before="100" w:beforeAutospacing="1" w:line="360" w:lineRule="auto"/>
        <w:jc w:val="center"/>
        <w:rPr>
          <w:rFonts w:ascii="Arial" w:hAnsi="Arial" w:cs="Arial"/>
          <w:b/>
          <w:bCs/>
          <w:sz w:val="36"/>
          <w:szCs w:val="36"/>
        </w:rPr>
      </w:pPr>
    </w:p>
    <w:p w14:paraId="6D4CA8D7" w14:textId="77777777" w:rsidR="001C1898" w:rsidRDefault="001C1898" w:rsidP="008D0BA2">
      <w:pPr>
        <w:spacing w:before="100" w:beforeAutospacing="1" w:line="360" w:lineRule="auto"/>
        <w:jc w:val="center"/>
        <w:rPr>
          <w:rFonts w:ascii="Arial" w:hAnsi="Arial" w:cs="Arial"/>
          <w:b/>
          <w:bCs/>
          <w:sz w:val="36"/>
          <w:szCs w:val="36"/>
        </w:rPr>
      </w:pPr>
    </w:p>
    <w:p w14:paraId="710B3415" w14:textId="77777777" w:rsidR="001C1898" w:rsidRDefault="001C1898" w:rsidP="008D0BA2">
      <w:pPr>
        <w:spacing w:before="100" w:beforeAutospacing="1" w:line="360" w:lineRule="auto"/>
        <w:jc w:val="center"/>
        <w:rPr>
          <w:rFonts w:ascii="Arial" w:hAnsi="Arial" w:cs="Arial"/>
          <w:b/>
          <w:bCs/>
          <w:sz w:val="36"/>
          <w:szCs w:val="36"/>
        </w:rPr>
      </w:pPr>
    </w:p>
    <w:p w14:paraId="4083823C" w14:textId="30F63991" w:rsidR="008D0BA2" w:rsidRDefault="00932225" w:rsidP="008D0BA2">
      <w:pPr>
        <w:spacing w:before="100" w:beforeAutospacing="1" w:line="360" w:lineRule="auto"/>
        <w:jc w:val="center"/>
        <w:rPr>
          <w:rFonts w:ascii="Arial" w:hAnsi="Arial" w:cs="Arial"/>
          <w:b/>
          <w:bCs/>
          <w:sz w:val="36"/>
          <w:szCs w:val="36"/>
        </w:rPr>
      </w:pPr>
      <w:r w:rsidRPr="00932225">
        <w:rPr>
          <w:rFonts w:ascii="Arial" w:hAnsi="Arial" w:cs="Arial"/>
          <w:b/>
          <w:bCs/>
          <w:sz w:val="36"/>
          <w:szCs w:val="36"/>
        </w:rPr>
        <w:lastRenderedPageBreak/>
        <w:t xml:space="preserve">INFORME DE CLIMA LABORAL Y BURNOUT </w:t>
      </w:r>
      <w:r>
        <w:rPr>
          <w:rFonts w:ascii="Arial" w:hAnsi="Arial" w:cs="Arial"/>
          <w:b/>
          <w:bCs/>
          <w:sz w:val="36"/>
          <w:szCs w:val="36"/>
        </w:rPr>
        <w:t xml:space="preserve">EN EL </w:t>
      </w:r>
      <w:r w:rsidRPr="00932225">
        <w:rPr>
          <w:rFonts w:ascii="Arial" w:hAnsi="Arial" w:cs="Arial"/>
          <w:b/>
          <w:bCs/>
          <w:sz w:val="36"/>
          <w:szCs w:val="36"/>
        </w:rPr>
        <w:t xml:space="preserve">HOSPITAL DE ESPINAR U.E. </w:t>
      </w:r>
      <w:r>
        <w:rPr>
          <w:rFonts w:ascii="Arial" w:hAnsi="Arial" w:cs="Arial"/>
          <w:b/>
          <w:bCs/>
          <w:sz w:val="36"/>
          <w:szCs w:val="36"/>
        </w:rPr>
        <w:t>–</w:t>
      </w:r>
      <w:r w:rsidRPr="00932225">
        <w:rPr>
          <w:rFonts w:ascii="Arial" w:hAnsi="Arial" w:cs="Arial"/>
          <w:b/>
          <w:bCs/>
          <w:sz w:val="36"/>
          <w:szCs w:val="36"/>
        </w:rPr>
        <w:t xml:space="preserve"> 408</w:t>
      </w:r>
    </w:p>
    <w:p w14:paraId="051093A7" w14:textId="49564D00" w:rsidR="00932225" w:rsidRPr="001C1898" w:rsidRDefault="00566AFB" w:rsidP="00827A31">
      <w:pPr>
        <w:pStyle w:val="Prrafodelista"/>
        <w:numPr>
          <w:ilvl w:val="0"/>
          <w:numId w:val="8"/>
        </w:numPr>
        <w:spacing w:before="100" w:beforeAutospacing="1" w:line="360" w:lineRule="auto"/>
        <w:ind w:left="284" w:hanging="371"/>
        <w:jc w:val="center"/>
        <w:rPr>
          <w:rFonts w:ascii="Arial" w:hAnsi="Arial" w:cs="Arial"/>
          <w:b/>
          <w:bCs/>
          <w:sz w:val="36"/>
          <w:szCs w:val="36"/>
        </w:rPr>
      </w:pPr>
      <w:r w:rsidRPr="001C1898">
        <w:rPr>
          <w:rFonts w:ascii="Arial" w:hAnsi="Arial" w:cs="Arial"/>
          <w:b/>
          <w:bCs/>
          <w:sz w:val="36"/>
          <w:szCs w:val="36"/>
        </w:rPr>
        <w:t>MARCO CONCEPTUAL</w:t>
      </w:r>
    </w:p>
    <w:p w14:paraId="0ED4CE46" w14:textId="77777777" w:rsidR="00566AFB" w:rsidRPr="00D240B2" w:rsidRDefault="00566AFB" w:rsidP="00566AFB">
      <w:pPr>
        <w:pStyle w:val="Prrafodelista"/>
        <w:spacing w:before="100" w:beforeAutospacing="1" w:line="360" w:lineRule="auto"/>
        <w:ind w:left="1080"/>
        <w:rPr>
          <w:rFonts w:ascii="Arial" w:hAnsi="Arial" w:cs="Arial"/>
          <w:b/>
          <w:bCs/>
        </w:rPr>
      </w:pPr>
    </w:p>
    <w:p w14:paraId="5AC36A26" w14:textId="439A25EE" w:rsidR="00932225" w:rsidRPr="00D240B2" w:rsidRDefault="008D0BA2" w:rsidP="00B33895">
      <w:pPr>
        <w:pStyle w:val="Prrafodelista"/>
        <w:numPr>
          <w:ilvl w:val="1"/>
          <w:numId w:val="8"/>
        </w:numPr>
        <w:spacing w:before="100" w:beforeAutospacing="1" w:line="360" w:lineRule="auto"/>
        <w:rPr>
          <w:rFonts w:ascii="Arial" w:hAnsi="Arial" w:cs="Arial"/>
          <w:b/>
          <w:bCs/>
        </w:rPr>
      </w:pPr>
      <w:r w:rsidRPr="00D240B2">
        <w:rPr>
          <w:rFonts w:ascii="Arial" w:hAnsi="Arial" w:cs="Arial"/>
          <w:b/>
          <w:bCs/>
        </w:rPr>
        <w:t>Clima Laboral:</w:t>
      </w:r>
    </w:p>
    <w:p w14:paraId="79455DF1" w14:textId="699802F4" w:rsidR="009363A3" w:rsidRPr="00D240B2" w:rsidRDefault="009363A3" w:rsidP="007B4B6A">
      <w:pPr>
        <w:spacing w:line="360" w:lineRule="auto"/>
        <w:ind w:firstLine="708"/>
        <w:jc w:val="both"/>
        <w:rPr>
          <w:rFonts w:ascii="Arial" w:hAnsi="Arial" w:cs="Arial"/>
          <w:noProof/>
        </w:rPr>
      </w:pPr>
      <w:r w:rsidRPr="00D240B2">
        <w:rPr>
          <w:rFonts w:ascii="Arial" w:hAnsi="Arial" w:cs="Arial"/>
        </w:rPr>
        <w:t xml:space="preserve">Según </w:t>
      </w:r>
      <w:r w:rsidRPr="00D240B2">
        <w:rPr>
          <w:rFonts w:ascii="Arial" w:hAnsi="Arial" w:cs="Arial"/>
        </w:rPr>
        <w:fldChar w:fldCharType="begin" w:fldLock="1"/>
      </w:r>
      <w:r w:rsidRPr="00D240B2">
        <w:rPr>
          <w:rFonts w:ascii="Arial" w:hAnsi="Arial" w:cs="Arial"/>
        </w:rPr>
        <w:instrText>ADDIN CSL_CITATION {"citationItems":[{"id":"ITEM-1","itemData":{"URL":"https://d1wqtxts1xzle7.cloudfront.net/34147856/prueba_escala-clima-laboral-with-cover-page-v2.pdf?Expires=1661886021&amp;Signature=PVdrA0Zk2xjHxzQ0DTzvxWNnkC2wfdEc33AM3bNv5OulGK2MFc8xlTZkgxPdnBo7k7zg6m3yYMnAarpK0aIct3LLaS9vEpgLbwsYhWXvAKequPG3du3Bbs0FI0xLJ0ifHSGFQElAC0m7hDx1nQyCCdkg2UHsgte3IS-k0pVC5BOJMkcbaNoUKR8CqSsv3~WqtKfyUNaMQTI1Nn36LBu4HwuArWZwA6bvf1ahoa~tGC9TL~yU39lBHYtB9wUYHlPx-zNBvFmRWCnbP-Yps~GXs8tKbhv~outSgMQz3RiIb4yLnguvQA-I2WQtZcP93A7HkjGTbNqvlBK3JfzhdHVyRw__&amp;Key-Pair-Id=APKAJLOHF5GGSLRBV4ZA","accessed":{"date-parts":[["2022","8","30"]]},"author":[{"dropping-particle":"","family":"Palma Carrillo","given":"Sonia","non-dropping-particle":"","parse-names":false,"suffix":""}],"id":"ITEM-1","issued":{"date-parts":[["2004"]]},"title":"Escala de clima laboral CL-SPC","type":"webpage"},"uris":["http://www.mendeley.com/documents/?uuid=d9ef89b2-4ad9-37e7-b808-fe08f063e44e"]}],"mendeley":{"formattedCitation":"(Palma Carrillo, 2004)","manualFormatting":"Palma (2004)","plainTextFormattedCitation":"(Palma Carrillo, 2004)","previouslyFormattedCitation":"(Palma Carrillo, 2004)"},"properties":{"noteIndex":0},"schema":"https://github.com/citation-style-language/schema/raw/master/csl-citation.json"}</w:instrText>
      </w:r>
      <w:r w:rsidRPr="00D240B2">
        <w:rPr>
          <w:rFonts w:ascii="Arial" w:hAnsi="Arial" w:cs="Arial"/>
        </w:rPr>
        <w:fldChar w:fldCharType="separate"/>
      </w:r>
      <w:r w:rsidRPr="00D240B2">
        <w:rPr>
          <w:rFonts w:ascii="Arial" w:hAnsi="Arial" w:cs="Arial"/>
          <w:noProof/>
        </w:rPr>
        <w:t>Palma (2004)</w:t>
      </w:r>
      <w:r w:rsidRPr="00D240B2">
        <w:rPr>
          <w:rFonts w:ascii="Arial" w:hAnsi="Arial" w:cs="Arial"/>
        </w:rPr>
        <w:fldChar w:fldCharType="end"/>
      </w:r>
      <w:r w:rsidRPr="00D240B2">
        <w:rPr>
          <w:rFonts w:ascii="Arial" w:hAnsi="Arial" w:cs="Arial"/>
        </w:rPr>
        <w:t xml:space="preserve">, el clima laboral es entendido como la percepción sobre aspectos vinculados al ambiente de trabajo, </w:t>
      </w:r>
      <w:r w:rsidR="00BC6C9B" w:rsidRPr="00D240B2">
        <w:rPr>
          <w:rFonts w:ascii="Arial" w:hAnsi="Arial" w:cs="Arial"/>
        </w:rPr>
        <w:t xml:space="preserve">la cual, mediante un diagnóstico, </w:t>
      </w:r>
      <w:r w:rsidRPr="00D240B2">
        <w:rPr>
          <w:rFonts w:ascii="Arial" w:hAnsi="Arial" w:cs="Arial"/>
        </w:rPr>
        <w:t>permite orienta</w:t>
      </w:r>
      <w:r w:rsidR="00BC6C9B" w:rsidRPr="00D240B2">
        <w:rPr>
          <w:rFonts w:ascii="Arial" w:hAnsi="Arial" w:cs="Arial"/>
        </w:rPr>
        <w:t>r</w:t>
      </w:r>
      <w:r w:rsidRPr="00D240B2">
        <w:rPr>
          <w:rFonts w:ascii="Arial" w:hAnsi="Arial" w:cs="Arial"/>
        </w:rPr>
        <w:t xml:space="preserve"> acciones preventivas y correctivas necesarias para optimizar y/o fortalecer el funcionamiento de procesos y resultados organizacionales</w:t>
      </w:r>
      <w:r w:rsidR="00704821" w:rsidRPr="00D240B2">
        <w:rPr>
          <w:rFonts w:ascii="Arial" w:hAnsi="Arial" w:cs="Arial"/>
        </w:rPr>
        <w:t>.</w:t>
      </w:r>
    </w:p>
    <w:p w14:paraId="3765B7F9" w14:textId="5D1DF371" w:rsidR="00B33895" w:rsidRPr="00F846E4" w:rsidRDefault="009363A3" w:rsidP="007B4B6A">
      <w:pPr>
        <w:spacing w:line="360" w:lineRule="auto"/>
        <w:ind w:firstLine="708"/>
        <w:jc w:val="both"/>
        <w:rPr>
          <w:rFonts w:ascii="Arial" w:hAnsi="Arial" w:cs="Arial"/>
        </w:rPr>
      </w:pPr>
      <w:r w:rsidRPr="00D240B2">
        <w:rPr>
          <w:rFonts w:ascii="Arial" w:hAnsi="Arial" w:cs="Arial"/>
        </w:rPr>
        <w:t xml:space="preserve">Asimismo, el </w:t>
      </w:r>
      <w:r w:rsidR="00317366" w:rsidRPr="00D240B2">
        <w:rPr>
          <w:rFonts w:ascii="Arial" w:hAnsi="Arial" w:cs="Arial"/>
        </w:rPr>
        <w:t xml:space="preserve">clima laboral u organizacional, </w:t>
      </w:r>
      <w:r w:rsidRPr="00D240B2">
        <w:rPr>
          <w:rFonts w:ascii="Arial" w:hAnsi="Arial" w:cs="Arial"/>
        </w:rPr>
        <w:t>puede ser entendido</w:t>
      </w:r>
      <w:r w:rsidR="00B33895" w:rsidRPr="00D240B2">
        <w:rPr>
          <w:rFonts w:ascii="Arial" w:hAnsi="Arial" w:cs="Arial"/>
        </w:rPr>
        <w:t xml:space="preserve"> como todo un conjunto de características del ambiente que</w:t>
      </w:r>
      <w:r w:rsidR="00B33895" w:rsidRPr="00F846E4">
        <w:rPr>
          <w:rFonts w:ascii="Arial" w:hAnsi="Arial" w:cs="Arial"/>
        </w:rPr>
        <w:t xml:space="preserve"> se vive dentro de la </w:t>
      </w:r>
      <w:r>
        <w:rPr>
          <w:rFonts w:ascii="Arial" w:hAnsi="Arial" w:cs="Arial"/>
        </w:rPr>
        <w:t>institución</w:t>
      </w:r>
      <w:r w:rsidR="00B33895" w:rsidRPr="00F846E4">
        <w:rPr>
          <w:rFonts w:ascii="Arial" w:hAnsi="Arial" w:cs="Arial"/>
        </w:rPr>
        <w:t xml:space="preserve"> y que son percibidas directa o indirectamente por los que laboran </w:t>
      </w:r>
      <w:r w:rsidR="00704821">
        <w:rPr>
          <w:rFonts w:ascii="Arial" w:hAnsi="Arial" w:cs="Arial"/>
        </w:rPr>
        <w:t>en esta, l</w:t>
      </w:r>
      <w:r w:rsidR="00B33895" w:rsidRPr="00F846E4">
        <w:rPr>
          <w:rFonts w:ascii="Arial" w:hAnsi="Arial" w:cs="Arial"/>
        </w:rPr>
        <w:t>as cuales influyen en su conducta. Desde el punto de vista del enfoque estructuralista</w:t>
      </w:r>
      <w:r w:rsidR="00704821">
        <w:rPr>
          <w:rFonts w:ascii="Arial" w:hAnsi="Arial" w:cs="Arial"/>
        </w:rPr>
        <w:t>,</w:t>
      </w:r>
      <w:r w:rsidR="00B33895" w:rsidRPr="00F846E4">
        <w:rPr>
          <w:rFonts w:ascii="Arial" w:hAnsi="Arial" w:cs="Arial"/>
        </w:rPr>
        <w:t xml:space="preserve"> el clima organizacional está compuesto por aquellas características permanentes que describen a una organización</w:t>
      </w:r>
      <w:r w:rsidR="00CC79A5">
        <w:rPr>
          <w:rFonts w:ascii="Arial" w:hAnsi="Arial" w:cs="Arial"/>
        </w:rPr>
        <w:t xml:space="preserve">, las cuales </w:t>
      </w:r>
      <w:r w:rsidR="00B33895" w:rsidRPr="00F846E4">
        <w:rPr>
          <w:rFonts w:ascii="Arial" w:hAnsi="Arial" w:cs="Arial"/>
        </w:rPr>
        <w:t>influye</w:t>
      </w:r>
      <w:r w:rsidR="00CC79A5">
        <w:rPr>
          <w:rFonts w:ascii="Arial" w:hAnsi="Arial" w:cs="Arial"/>
        </w:rPr>
        <w:t>n</w:t>
      </w:r>
      <w:r w:rsidR="00B33895" w:rsidRPr="00F846E4">
        <w:rPr>
          <w:rFonts w:ascii="Arial" w:hAnsi="Arial" w:cs="Arial"/>
        </w:rPr>
        <w:t xml:space="preserve"> en el comportamiento de las personas</w:t>
      </w:r>
      <w:r>
        <w:rPr>
          <w:rFonts w:ascii="Arial" w:hAnsi="Arial" w:cs="Arial"/>
        </w:rPr>
        <w:t xml:space="preserve"> </w:t>
      </w:r>
      <w:r>
        <w:rPr>
          <w:rFonts w:ascii="Arial" w:hAnsi="Arial" w:cs="Arial"/>
        </w:rPr>
        <w:fldChar w:fldCharType="begin" w:fldLock="1"/>
      </w:r>
      <w:r w:rsidR="00704821">
        <w:rPr>
          <w:rFonts w:ascii="Arial" w:hAnsi="Arial" w:cs="Arial"/>
        </w:rPr>
        <w:instrText>ADDIN CSL_CITATION {"citationItems":[{"id":"ITEM-1","itemData":{"author":[{"dropping-particle":"","family":"Dávila Román","given":"Ángela María","non-dropping-particle":"","parse-names":false,"suffix":""},{"dropping-particle":"","family":"Gómez Arellano","given":"Daniel","non-dropping-particle":"","parse-names":false,"suffix":""}],"container-title":"Universidad Tecnológica de Pereira","id":"ITEM-1","issued":{"date-parts":[["2014"]]},"title":"Diagnóstico de clima organizacional de la E.S.E Hospital de Santa Mónica","type":"article-journal"},"uris":["http://www.mendeley.com/documents/?uuid=ea75c1e4-d232-350b-8822-1caf591705d1"]}],"mendeley":{"formattedCitation":"(Dávila Román &amp; Gómez Arellano, 2014)","manualFormatting":"(Dávila y Gómez, 2014)","plainTextFormattedCitation":"(Dávila Román &amp; Gómez Arellano, 2014)","previouslyFormattedCitation":"(Dávila Román &amp; Gómez Arellano, 2014)"},"properties":{"noteIndex":0},"schema":"https://github.com/citation-style-language/schema/raw/master/csl-citation.json"}</w:instrText>
      </w:r>
      <w:r>
        <w:rPr>
          <w:rFonts w:ascii="Arial" w:hAnsi="Arial" w:cs="Arial"/>
        </w:rPr>
        <w:fldChar w:fldCharType="separate"/>
      </w:r>
      <w:r w:rsidRPr="009363A3">
        <w:rPr>
          <w:rFonts w:ascii="Arial" w:hAnsi="Arial" w:cs="Arial"/>
          <w:noProof/>
        </w:rPr>
        <w:t>(Dávila</w:t>
      </w:r>
      <w:r>
        <w:rPr>
          <w:rFonts w:ascii="Arial" w:hAnsi="Arial" w:cs="Arial"/>
          <w:noProof/>
        </w:rPr>
        <w:t xml:space="preserve"> y</w:t>
      </w:r>
      <w:r w:rsidRPr="009363A3">
        <w:rPr>
          <w:rFonts w:ascii="Arial" w:hAnsi="Arial" w:cs="Arial"/>
          <w:noProof/>
        </w:rPr>
        <w:t xml:space="preserve"> Gómez, 2014)</w:t>
      </w:r>
      <w:r>
        <w:rPr>
          <w:rFonts w:ascii="Arial" w:hAnsi="Arial" w:cs="Arial"/>
        </w:rPr>
        <w:fldChar w:fldCharType="end"/>
      </w:r>
      <w:r w:rsidR="00B33895" w:rsidRPr="00F846E4">
        <w:rPr>
          <w:rFonts w:ascii="Arial" w:hAnsi="Arial" w:cs="Arial"/>
        </w:rPr>
        <w:t>.</w:t>
      </w:r>
    </w:p>
    <w:p w14:paraId="7CE0DEE9" w14:textId="7DDC1307" w:rsidR="00B33895" w:rsidRPr="00F846E4" w:rsidRDefault="00B33895" w:rsidP="007B4B6A">
      <w:pPr>
        <w:spacing w:line="360" w:lineRule="auto"/>
        <w:ind w:firstLine="708"/>
        <w:jc w:val="both"/>
        <w:rPr>
          <w:rFonts w:ascii="Arial" w:hAnsi="Arial" w:cs="Arial"/>
        </w:rPr>
      </w:pPr>
      <w:r w:rsidRPr="00F846E4">
        <w:rPr>
          <w:rFonts w:ascii="Arial" w:hAnsi="Arial" w:cs="Arial"/>
        </w:rPr>
        <w:t xml:space="preserve">Según el enfoque subjetivo, es aquel concepto de la organización </w:t>
      </w:r>
      <w:r w:rsidR="009363A3">
        <w:rPr>
          <w:rFonts w:ascii="Arial" w:hAnsi="Arial" w:cs="Arial"/>
        </w:rPr>
        <w:t xml:space="preserve">que </w:t>
      </w:r>
      <w:r w:rsidRPr="00F846E4">
        <w:rPr>
          <w:rFonts w:ascii="Arial" w:hAnsi="Arial" w:cs="Arial"/>
        </w:rPr>
        <w:t>se forma</w:t>
      </w:r>
      <w:r w:rsidR="009363A3">
        <w:rPr>
          <w:rFonts w:ascii="Arial" w:hAnsi="Arial" w:cs="Arial"/>
        </w:rPr>
        <w:t xml:space="preserve"> en</w:t>
      </w:r>
      <w:r w:rsidRPr="00F846E4">
        <w:rPr>
          <w:rFonts w:ascii="Arial" w:hAnsi="Arial" w:cs="Arial"/>
        </w:rPr>
        <w:t xml:space="preserve"> el empleado</w:t>
      </w:r>
      <w:r w:rsidR="009363A3">
        <w:rPr>
          <w:rFonts w:ascii="Arial" w:hAnsi="Arial" w:cs="Arial"/>
        </w:rPr>
        <w:t xml:space="preserve">, </w:t>
      </w:r>
      <w:r w:rsidRPr="00F846E4">
        <w:rPr>
          <w:rFonts w:ascii="Arial" w:hAnsi="Arial" w:cs="Arial"/>
        </w:rPr>
        <w:t>este lo toma desde un efecto subjetivo el cual es percibido de acuerdo a las actividades, las creencias, los valores y la motivación de quienes conforman la organización</w:t>
      </w:r>
      <w:r w:rsidR="009363A3">
        <w:rPr>
          <w:rFonts w:ascii="Arial" w:hAnsi="Arial" w:cs="Arial"/>
        </w:rPr>
        <w:t xml:space="preserve"> </w:t>
      </w:r>
      <w:r w:rsidR="009363A3">
        <w:rPr>
          <w:rFonts w:ascii="Arial" w:hAnsi="Arial" w:cs="Arial"/>
        </w:rPr>
        <w:fldChar w:fldCharType="begin" w:fldLock="1"/>
      </w:r>
      <w:r w:rsidR="00704821">
        <w:rPr>
          <w:rFonts w:ascii="Arial" w:hAnsi="Arial" w:cs="Arial"/>
        </w:rPr>
        <w:instrText>ADDIN CSL_CITATION {"citationItems":[{"id":"ITEM-1","itemData":{"author":[{"dropping-particle":"","family":"Dávila Román","given":"Ángela María","non-dropping-particle":"","parse-names":false,"suffix":""},{"dropping-particle":"","family":"Gómez Arellano","given":"Daniel","non-dropping-particle":"","parse-names":false,"suffix":""}],"container-title":"Universidad Tecnológica de Pereira","id":"ITEM-1","issued":{"date-parts":[["2014"]]},"title":"Diagnóstico de clima organizacional de la E.S.E Hospital de Santa Mónica","type":"article-journal"},"uris":["http://www.mendeley.com/documents/?uuid=ea75c1e4-d232-350b-8822-1caf591705d1"]}],"mendeley":{"formattedCitation":"(Dávila Román &amp; Gómez Arellano, 2014)","manualFormatting":"(Dávila y Gómez, 2014)","plainTextFormattedCitation":"(Dávila Román &amp; Gómez Arellano, 2014)","previouslyFormattedCitation":"(Dávila Román &amp; Gómez Arellano, 2014)"},"properties":{"noteIndex":0},"schema":"https://github.com/citation-style-language/schema/raw/master/csl-citation.json"}</w:instrText>
      </w:r>
      <w:r w:rsidR="009363A3">
        <w:rPr>
          <w:rFonts w:ascii="Arial" w:hAnsi="Arial" w:cs="Arial"/>
        </w:rPr>
        <w:fldChar w:fldCharType="separate"/>
      </w:r>
      <w:r w:rsidR="009363A3" w:rsidRPr="009363A3">
        <w:rPr>
          <w:rFonts w:ascii="Arial" w:hAnsi="Arial" w:cs="Arial"/>
          <w:noProof/>
        </w:rPr>
        <w:t>(Dávila</w:t>
      </w:r>
      <w:r w:rsidR="009363A3">
        <w:rPr>
          <w:rFonts w:ascii="Arial" w:hAnsi="Arial" w:cs="Arial"/>
          <w:noProof/>
        </w:rPr>
        <w:t xml:space="preserve"> y</w:t>
      </w:r>
      <w:r w:rsidR="009363A3" w:rsidRPr="009363A3">
        <w:rPr>
          <w:rFonts w:ascii="Arial" w:hAnsi="Arial" w:cs="Arial"/>
          <w:noProof/>
        </w:rPr>
        <w:t xml:space="preserve"> Gómez, 2014)</w:t>
      </w:r>
      <w:r w:rsidR="009363A3">
        <w:rPr>
          <w:rFonts w:ascii="Arial" w:hAnsi="Arial" w:cs="Arial"/>
        </w:rPr>
        <w:fldChar w:fldCharType="end"/>
      </w:r>
      <w:r w:rsidRPr="00F846E4">
        <w:rPr>
          <w:rFonts w:ascii="Arial" w:hAnsi="Arial" w:cs="Arial"/>
        </w:rPr>
        <w:t>.</w:t>
      </w:r>
      <w:r w:rsidR="00BC6C9B">
        <w:rPr>
          <w:rFonts w:ascii="Arial" w:hAnsi="Arial" w:cs="Arial"/>
        </w:rPr>
        <w:t xml:space="preserve"> </w:t>
      </w:r>
      <w:r w:rsidR="00CC79A5" w:rsidRPr="00CC79A5">
        <w:rPr>
          <w:rFonts w:ascii="Arial" w:hAnsi="Arial" w:cs="Arial"/>
        </w:rPr>
        <w:t xml:space="preserve">Un buen clima laboral es la base para el buen funcionamiento de cualquier empresa </w:t>
      </w:r>
      <w:r w:rsidR="00704821">
        <w:rPr>
          <w:rFonts w:ascii="Arial" w:hAnsi="Arial" w:cs="Arial"/>
        </w:rPr>
        <w:fldChar w:fldCharType="begin" w:fldLock="1"/>
      </w:r>
      <w:r w:rsidR="00005752">
        <w:rPr>
          <w:rFonts w:ascii="Arial" w:hAnsi="Arial" w:cs="Arial"/>
        </w:rPr>
        <w:instrText>ADDIN CSL_CITATION {"citationItems":[{"id":"ITEM-1","itemData":{"author":[{"dropping-particle":"","family":"Castro Urdanivia","given":"Cassandra","non-dropping-particle":"","parse-names":false,"suffix":""},{"dropping-particle":"","family":"Espinoza Yerrén","given":"Milagros Elizabeh","non-dropping-particle":"","parse-names":false,"suffix":""}],"container-title":"Universidad Católica Santo Toribio de Mogrovejo","id":"ITEM-1","issued":{"date-parts":[["2019"]]},"publisher":"Universidad Católica Santo Toribio de Mogrovejo","publisher-place":"Lima","title":"Análisis del clima laboral basado en el modelo CL-SPC en una empresa de seguridad y vigilancia","type":"thesis"},"uris":["http://www.mendeley.com/documents/?uuid=79d13894-9f82-35d9-a922-61d3048de932"]}],"mendeley":{"formattedCitation":"(Castro Urdanivia &amp; Espinoza Yerrén, 2019)","manualFormatting":"(Castro y Espinoza, 2019)","plainTextFormattedCitation":"(Castro Urdanivia &amp; Espinoza Yerrén, 2019)","previouslyFormattedCitation":"(Castro Urdanivia &amp; Espinoza Yerrén, 2019)"},"properties":{"noteIndex":0},"schema":"https://github.com/citation-style-language/schema/raw/master/csl-citation.json"}</w:instrText>
      </w:r>
      <w:r w:rsidR="00704821">
        <w:rPr>
          <w:rFonts w:ascii="Arial" w:hAnsi="Arial" w:cs="Arial"/>
        </w:rPr>
        <w:fldChar w:fldCharType="separate"/>
      </w:r>
      <w:r w:rsidR="00704821" w:rsidRPr="00704821">
        <w:rPr>
          <w:rFonts w:ascii="Arial" w:hAnsi="Arial" w:cs="Arial"/>
          <w:noProof/>
        </w:rPr>
        <w:t xml:space="preserve">(Castro </w:t>
      </w:r>
      <w:r w:rsidR="00704821">
        <w:rPr>
          <w:rFonts w:ascii="Arial" w:hAnsi="Arial" w:cs="Arial"/>
          <w:noProof/>
        </w:rPr>
        <w:t>y</w:t>
      </w:r>
      <w:r w:rsidR="00704821" w:rsidRPr="00704821">
        <w:rPr>
          <w:rFonts w:ascii="Arial" w:hAnsi="Arial" w:cs="Arial"/>
          <w:noProof/>
        </w:rPr>
        <w:t xml:space="preserve"> Espinoza, 2019)</w:t>
      </w:r>
      <w:r w:rsidR="00704821">
        <w:rPr>
          <w:rFonts w:ascii="Arial" w:hAnsi="Arial" w:cs="Arial"/>
        </w:rPr>
        <w:fldChar w:fldCharType="end"/>
      </w:r>
      <w:r w:rsidR="00704821">
        <w:rPr>
          <w:rFonts w:ascii="Arial" w:hAnsi="Arial" w:cs="Arial"/>
        </w:rPr>
        <w:t xml:space="preserve">, </w:t>
      </w:r>
      <w:r w:rsidR="00CC79A5" w:rsidRPr="00CC79A5">
        <w:rPr>
          <w:rFonts w:ascii="Arial" w:hAnsi="Arial" w:cs="Arial"/>
        </w:rPr>
        <w:t>puesto que contribuye sustancialmente al bienestar de los empleados, afecta a su sentimiento de pertenencia y motivación en el trabajo.</w:t>
      </w:r>
    </w:p>
    <w:p w14:paraId="30E43D32" w14:textId="64EAC970" w:rsidR="00593E48" w:rsidRPr="00F846E4" w:rsidRDefault="00B33895" w:rsidP="007B4B6A">
      <w:pPr>
        <w:spacing w:line="360" w:lineRule="auto"/>
        <w:ind w:firstLine="708"/>
        <w:jc w:val="both"/>
        <w:rPr>
          <w:rFonts w:ascii="Arial" w:hAnsi="Arial" w:cs="Arial"/>
        </w:rPr>
      </w:pPr>
      <w:r w:rsidRPr="00F846E4">
        <w:rPr>
          <w:rFonts w:ascii="Arial" w:hAnsi="Arial" w:cs="Arial"/>
        </w:rPr>
        <w:t>De acuerdo a lo anterior puede determinarse, que el clima dentro de la organización, afecta todas las acciones, actividades y tareas que allí se realizan. Mediante un buen clima, el trabajo dentro de la empresa, se tornará mucho más apto para llegar al cumplimiento de objetivos y metas.</w:t>
      </w:r>
    </w:p>
    <w:p w14:paraId="40637D59" w14:textId="5324E5E9" w:rsidR="008D0BA2" w:rsidRDefault="00770C45" w:rsidP="007B4B6A">
      <w:pPr>
        <w:pStyle w:val="Prrafodelista"/>
        <w:numPr>
          <w:ilvl w:val="1"/>
          <w:numId w:val="8"/>
        </w:numPr>
        <w:spacing w:before="100" w:beforeAutospacing="1" w:line="360" w:lineRule="auto"/>
        <w:rPr>
          <w:rFonts w:ascii="Arial" w:hAnsi="Arial" w:cs="Arial"/>
          <w:b/>
          <w:bCs/>
          <w:sz w:val="24"/>
          <w:szCs w:val="24"/>
        </w:rPr>
      </w:pPr>
      <w:r>
        <w:rPr>
          <w:rFonts w:ascii="Arial" w:hAnsi="Arial" w:cs="Arial"/>
          <w:b/>
          <w:bCs/>
          <w:sz w:val="24"/>
          <w:szCs w:val="24"/>
        </w:rPr>
        <w:t xml:space="preserve">Síndrome de </w:t>
      </w:r>
      <w:r w:rsidR="008D0BA2" w:rsidRPr="00F846E4">
        <w:rPr>
          <w:rFonts w:ascii="Arial" w:hAnsi="Arial" w:cs="Arial"/>
          <w:b/>
          <w:bCs/>
          <w:sz w:val="24"/>
          <w:szCs w:val="24"/>
        </w:rPr>
        <w:t>Burnout:</w:t>
      </w:r>
    </w:p>
    <w:p w14:paraId="44A1867A" w14:textId="00802F32" w:rsidR="00897511" w:rsidRDefault="00897511" w:rsidP="007B4B6A">
      <w:pPr>
        <w:spacing w:before="100" w:beforeAutospacing="1" w:line="360" w:lineRule="auto"/>
        <w:ind w:firstLine="708"/>
        <w:jc w:val="both"/>
        <w:rPr>
          <w:rFonts w:ascii="Arial" w:hAnsi="Arial" w:cs="Arial"/>
        </w:rPr>
      </w:pPr>
      <w:r>
        <w:rPr>
          <w:rFonts w:ascii="Arial" w:hAnsi="Arial" w:cs="Arial"/>
        </w:rPr>
        <w:t xml:space="preserve">El </w:t>
      </w:r>
      <w:r w:rsidR="00E364E5">
        <w:rPr>
          <w:rFonts w:ascii="Arial" w:hAnsi="Arial" w:cs="Arial"/>
        </w:rPr>
        <w:t>B</w:t>
      </w:r>
      <w:r>
        <w:rPr>
          <w:rFonts w:ascii="Arial" w:hAnsi="Arial" w:cs="Arial"/>
        </w:rPr>
        <w:t>urnout</w:t>
      </w:r>
      <w:r w:rsidR="00E364E5">
        <w:rPr>
          <w:rFonts w:ascii="Arial" w:hAnsi="Arial" w:cs="Arial"/>
        </w:rPr>
        <w:t xml:space="preserve">, es </w:t>
      </w:r>
      <w:r w:rsidRPr="00897511">
        <w:rPr>
          <w:rFonts w:ascii="Arial" w:hAnsi="Arial" w:cs="Arial"/>
        </w:rPr>
        <w:t xml:space="preserve">una combinación de cansancio emocional crónico, fatiga física, pérdida de interés por la actividad laboral y deshumanización en el cuidado y atención a los usuarios. Aunque actualmente no existe una definición unánimemente aceptada </w:t>
      </w:r>
      <w:r w:rsidRPr="00897511">
        <w:rPr>
          <w:rFonts w:ascii="Arial" w:hAnsi="Arial" w:cs="Arial"/>
        </w:rPr>
        <w:lastRenderedPageBreak/>
        <w:t xml:space="preserve">de este constructo, hay un relativo consenso en considerarlo como un síndrome, consecuencia y respuesta al estrés laboral crónico, caracterizado por actitudes disfuncionales en el trabajo, hacia las personas con las que se trabaja y hacia el propio ejercicio profesional, así como la experiencia de sentirse emocionalmente agotado </w:t>
      </w:r>
      <w:r w:rsidR="00E364E5">
        <w:rPr>
          <w:rFonts w:ascii="Arial" w:hAnsi="Arial" w:cs="Arial"/>
        </w:rPr>
        <w:fldChar w:fldCharType="begin" w:fldLock="1"/>
      </w:r>
      <w:r w:rsidR="00FA5C20">
        <w:rPr>
          <w:rFonts w:ascii="Arial" w:hAnsi="Arial" w:cs="Arial"/>
        </w:rPr>
        <w:instrText>ADDIN CSL_CITATION {"citationItems":[{"id":"ITEM-1","itemData":{"abstract":"and Conceptual Elements of Burnout Syndrome\nCabello Velez NS,* Santiago Hernández GY. **\n","author":[{"dropping-particle":"","family":"Cabello Velez","given":"Nadia S.","non-dropping-particle":"","parse-names":false,"suffix":""},{"dropping-particle":"","family":"Santiago Hernández","given":"G.","non-dropping-particle":"","parse-names":false,"suffix":""}],"container-title":"Medicina Familiar","id":"ITEM-1","issue":"3","issued":{"date-parts":[["2016"]]},"page":"51-53","title":"Elementos históricos y conceptuales del Síndrome de Burnout ","type":"article-journal","volume":"18"},"uris":["http://www.mendeley.com/documents/?uuid=fd1dc57e-d79e-3033-b1c4-85d56a37953a"]}],"mendeley":{"formattedCitation":"(Cabello Velez &amp; Santiago Hernández, 2016)","manualFormatting":"(Cabello y Santiago, 2016)","plainTextFormattedCitation":"(Cabello Velez &amp; Santiago Hernández, 2016)","previouslyFormattedCitation":"(Cabello Velez &amp; Santiago Hernández, 2016)"},"properties":{"noteIndex":0},"schema":"https://github.com/citation-style-language/schema/raw/master/csl-citation.json"}</w:instrText>
      </w:r>
      <w:r w:rsidR="00E364E5">
        <w:rPr>
          <w:rFonts w:ascii="Arial" w:hAnsi="Arial" w:cs="Arial"/>
        </w:rPr>
        <w:fldChar w:fldCharType="separate"/>
      </w:r>
      <w:r w:rsidR="00E364E5" w:rsidRPr="00E364E5">
        <w:rPr>
          <w:rFonts w:ascii="Arial" w:hAnsi="Arial" w:cs="Arial"/>
          <w:noProof/>
        </w:rPr>
        <w:t xml:space="preserve">(Cabello </w:t>
      </w:r>
      <w:r w:rsidR="00E364E5">
        <w:rPr>
          <w:rFonts w:ascii="Arial" w:hAnsi="Arial" w:cs="Arial"/>
          <w:noProof/>
        </w:rPr>
        <w:t>y</w:t>
      </w:r>
      <w:r w:rsidR="00E364E5" w:rsidRPr="00E364E5">
        <w:rPr>
          <w:rFonts w:ascii="Arial" w:hAnsi="Arial" w:cs="Arial"/>
          <w:noProof/>
        </w:rPr>
        <w:t xml:space="preserve"> Santiago, 2016)</w:t>
      </w:r>
      <w:r w:rsidR="00E364E5">
        <w:rPr>
          <w:rFonts w:ascii="Arial" w:hAnsi="Arial" w:cs="Arial"/>
        </w:rPr>
        <w:fldChar w:fldCharType="end"/>
      </w:r>
      <w:r w:rsidR="00E364E5">
        <w:rPr>
          <w:rFonts w:ascii="Arial" w:hAnsi="Arial" w:cs="Arial"/>
        </w:rPr>
        <w:t>.</w:t>
      </w:r>
    </w:p>
    <w:p w14:paraId="1C45173F" w14:textId="45C0F0ED" w:rsidR="00F846E4" w:rsidRDefault="00796E40" w:rsidP="007B4B6A">
      <w:pPr>
        <w:spacing w:before="100" w:beforeAutospacing="1" w:line="360" w:lineRule="auto"/>
        <w:ind w:firstLine="708"/>
        <w:jc w:val="both"/>
        <w:rPr>
          <w:rFonts w:ascii="Arial" w:hAnsi="Arial" w:cs="Arial"/>
        </w:rPr>
      </w:pPr>
      <w:r>
        <w:rPr>
          <w:rFonts w:ascii="Arial" w:hAnsi="Arial" w:cs="Arial"/>
        </w:rPr>
        <w:t>También,</w:t>
      </w:r>
      <w:r w:rsidR="00770C45" w:rsidRPr="00770C45">
        <w:rPr>
          <w:rFonts w:ascii="Arial" w:hAnsi="Arial" w:cs="Arial"/>
        </w:rPr>
        <w:t xml:space="preserve"> es denominado como una enfermedad laboral, conocido como desgaste profesional se le reconoce por su característica de las que según estudios son: agotamiento emocional, agotamiento mental y agotamiento físico presentado a consecuencia de exigencia laboral causando situaciones estresantes, y desempeño laboral bajo presión</w:t>
      </w:r>
      <w:r w:rsidR="00005752">
        <w:rPr>
          <w:rFonts w:ascii="Arial" w:hAnsi="Arial" w:cs="Arial"/>
        </w:rPr>
        <w:t xml:space="preserve"> </w:t>
      </w:r>
      <w:r w:rsidR="00005752">
        <w:rPr>
          <w:rFonts w:ascii="Arial" w:hAnsi="Arial" w:cs="Arial"/>
        </w:rPr>
        <w:fldChar w:fldCharType="begin" w:fldLock="1"/>
      </w:r>
      <w:r w:rsidR="00E364E5">
        <w:rPr>
          <w:rFonts w:ascii="Arial" w:hAnsi="Arial" w:cs="Arial"/>
        </w:rPr>
        <w:instrText>ADDIN CSL_CITATION {"citationItems":[{"id":"ITEM-1","itemData":{"author":[{"dropping-particle":"","family":"Maslach","given":"Christina","non-dropping-particle":"","parse-names":false,"suffix":""},{"dropping-particle":"","family":"Jackson","given":"Susan E","non-dropping-particle":"","parse-names":false,"suffix":""}],"container-title":"Journal of occupational behaviour ","id":"ITEM-1","issued":{"date-parts":[["1981"]]},"page":"99-113","title":"The measurement of experienced burnout ","type":"article-journal","volume":"2"},"uris":["http://www.mendeley.com/documents/?uuid=7ad597b5-dba1-3b16-8943-226963422e13"]}],"mendeley":{"formattedCitation":"(Maslach &amp; Jackson, 1981)","manualFormatting":"(Maslach y Jackson, 1981)","plainTextFormattedCitation":"(Maslach &amp; Jackson, 1981)","previouslyFormattedCitation":"(Maslach &amp; Jackson, 1981)"},"properties":{"noteIndex":0},"schema":"https://github.com/citation-style-language/schema/raw/master/csl-citation.json"}</w:instrText>
      </w:r>
      <w:r w:rsidR="00005752">
        <w:rPr>
          <w:rFonts w:ascii="Arial" w:hAnsi="Arial" w:cs="Arial"/>
        </w:rPr>
        <w:fldChar w:fldCharType="separate"/>
      </w:r>
      <w:r w:rsidR="00005752" w:rsidRPr="00005752">
        <w:rPr>
          <w:rFonts w:ascii="Arial" w:hAnsi="Arial" w:cs="Arial"/>
          <w:noProof/>
        </w:rPr>
        <w:t xml:space="preserve">(Maslach </w:t>
      </w:r>
      <w:r w:rsidR="00005752">
        <w:rPr>
          <w:rFonts w:ascii="Arial" w:hAnsi="Arial" w:cs="Arial"/>
          <w:noProof/>
        </w:rPr>
        <w:t>y</w:t>
      </w:r>
      <w:r w:rsidR="00005752" w:rsidRPr="00005752">
        <w:rPr>
          <w:rFonts w:ascii="Arial" w:hAnsi="Arial" w:cs="Arial"/>
          <w:noProof/>
        </w:rPr>
        <w:t xml:space="preserve"> Jackson, 1981)</w:t>
      </w:r>
      <w:r w:rsidR="00005752">
        <w:rPr>
          <w:rFonts w:ascii="Arial" w:hAnsi="Arial" w:cs="Arial"/>
        </w:rPr>
        <w:fldChar w:fldCharType="end"/>
      </w:r>
      <w:r w:rsidR="00770C45" w:rsidRPr="00770C45">
        <w:rPr>
          <w:rFonts w:ascii="Arial" w:hAnsi="Arial" w:cs="Arial"/>
        </w:rPr>
        <w:t>.</w:t>
      </w:r>
      <w:r w:rsidR="00BC4E73" w:rsidRPr="00BC4E73">
        <w:t xml:space="preserve"> </w:t>
      </w:r>
      <w:r w:rsidR="00BC4E73" w:rsidRPr="00BC4E73">
        <w:rPr>
          <w:rFonts w:ascii="Arial" w:hAnsi="Arial" w:cs="Arial"/>
        </w:rPr>
        <w:t>De hecho, en una organización donde existan síntomas de burnout se corre el riesgo de que haya un efecto de contagio entre el personal</w:t>
      </w:r>
      <w:r w:rsidR="00FA5C20">
        <w:rPr>
          <w:rFonts w:ascii="Arial" w:hAnsi="Arial" w:cs="Arial"/>
        </w:rPr>
        <w:t xml:space="preserve"> </w:t>
      </w:r>
      <w:r w:rsidR="00FA5C20">
        <w:rPr>
          <w:rFonts w:ascii="Arial" w:hAnsi="Arial" w:cs="Arial"/>
        </w:rPr>
        <w:fldChar w:fldCharType="begin" w:fldLock="1"/>
      </w:r>
      <w:r w:rsidR="00FA5C20">
        <w:rPr>
          <w:rFonts w:ascii="Arial" w:hAnsi="Arial" w:cs="Arial"/>
        </w:rPr>
        <w:instrText>ADDIN CSL_CITATION {"citationItems":[{"id":"ITEM-1","itemData":{"DOI":"10.1371/JOURNAL.PONE.0162340","ISSN":"1932-6203","PMID":"27612293","abstract":"Introduction Professionals working in intensive and palliative care units, hence caring for patients at the end-of-life, are at risk of developing burnout.Workplace conditions are determinant factors to develop this syndrome among professionals providing end-of-life care. Objectives To identify and compare burnout levels between professionals working in intensive and palliative care units; and to assess which workplace experiences are associated with burnout. Methods A nationwide,multicentre quantitative comparative survey study was conducted in Portugal using the following instruments: Maslach Burnout Inventory'Human Services Survey, Questionnaire of workplace experiences and ethical decisions, and Questionnaire of sociodemographic and professional characteristics. A total of 355 professionals from 10 intensive care and 9 palliative care units participated in the survey. A series of univariate andmultivariate logistic regression analyses were performed; odds ratio sidelong with 95% confidence intervals were calculated. Results 27% of the professionals exhibited burnout. This was more frequent in intensive care units (OR = 2.525, 95% CI: 1.025'6.221, p = .006). Univariate regression analyses showed that higher burnout levels were significantly associated with conflicts, decisions to withhold/ withdraw treatment, and implementing palliative sedation. When controlling for socio-demographic and educational characteristics, and setting (intensive care units versus palliative care units), higher burnout levels were significantly and positively associated with experiencing conflicts in the workplace. Having post-graduate education in intensive/palliative care was significantly but inversely associated to higher burnout levels. Conclusions Compared to palliative care, working in intensive care units more than doubled the likelihood of exhibiting burnout. Experiencing conflicts (e.g., with patients and/or families, intra and/or inter-teams)was the most significant determinant of burnout and having post-graduate education in intensive/palliative care protected professionals from developing this syndrome. This highlights the need for promoting empowering workplace conditions, such as team empowerment and conflict management. Moreover, findings suggest the need for implementing quality improvement strategies and organizational redesign strategies aimed at integrating the philosophy, principles and practices of palliative care in intensive care units.","author":[{"dropping-particle":"","family":"Pereira Martin","given":"Sandra","non-dropping-particle":"","parse-names":false,"suffix":""},{"dropping-particle":"","family":"Margarida Teixeira","given":"Carla","non-dropping-particle":"","parse-names":false,"suffix":""},{"dropping-particle":"","family":"Carvalho","given":"Ana Sofia","non-dropping-particle":"","parse-names":false,"suffix":""},{"dropping-particle":"","family":"Hernández-Marrero","given":"Pablo","non-dropping-particle":"","parse-names":false,"suffix":""}],"container-title":"PloS one","id":"ITEM-1","issue":"9","issued":{"date-parts":[["2016","9","1"]]},"publisher":"PLoS One","title":"Compared to Palliative Care, Working in Intensive Care More than Doubles the Chances of Burnout: Results from a Nationwide Comparative Study","type":"article-journal","volume":"11"},"uris":["http://www.mendeley.com/documents/?uuid=afd3728a-f8fb-3519-afa5-c343f30c1b61"]}],"mendeley":{"formattedCitation":"(Pereira Martin et al., 2016)","plainTextFormattedCitation":"(Pereira Martin et al., 2016)"},"properties":{"noteIndex":0},"schema":"https://github.com/citation-style-language/schema/raw/master/csl-citation.json"}</w:instrText>
      </w:r>
      <w:r w:rsidR="00FA5C20">
        <w:rPr>
          <w:rFonts w:ascii="Arial" w:hAnsi="Arial" w:cs="Arial"/>
        </w:rPr>
        <w:fldChar w:fldCharType="separate"/>
      </w:r>
      <w:r w:rsidR="00FA5C20" w:rsidRPr="00FA5C20">
        <w:rPr>
          <w:rFonts w:ascii="Arial" w:hAnsi="Arial" w:cs="Arial"/>
          <w:noProof/>
        </w:rPr>
        <w:t>(</w:t>
      </w:r>
      <w:r w:rsidR="00FA5C20" w:rsidRPr="00BC4E73">
        <w:rPr>
          <w:rFonts w:ascii="Arial" w:hAnsi="Arial" w:cs="Arial"/>
        </w:rPr>
        <w:t>Martins, Teixeira, Carvalho y Hernández-Marrero, 2016</w:t>
      </w:r>
      <w:r w:rsidR="00FA5C20" w:rsidRPr="00FA5C20">
        <w:rPr>
          <w:rFonts w:ascii="Arial" w:hAnsi="Arial" w:cs="Arial"/>
          <w:noProof/>
        </w:rPr>
        <w:t>)</w:t>
      </w:r>
      <w:r w:rsidR="00FA5C20">
        <w:rPr>
          <w:rFonts w:ascii="Arial" w:hAnsi="Arial" w:cs="Arial"/>
        </w:rPr>
        <w:fldChar w:fldCharType="end"/>
      </w:r>
      <w:r w:rsidR="00BC4E73" w:rsidRPr="00BC4E73">
        <w:rPr>
          <w:rFonts w:ascii="Arial" w:hAnsi="Arial" w:cs="Arial"/>
        </w:rPr>
        <w:t xml:space="preserve"> </w:t>
      </w:r>
    </w:p>
    <w:p w14:paraId="5538975A" w14:textId="77702322" w:rsidR="00566AFB" w:rsidRDefault="00566AFB" w:rsidP="00566AFB">
      <w:pPr>
        <w:spacing w:before="100" w:beforeAutospacing="1" w:line="360" w:lineRule="auto"/>
        <w:jc w:val="both"/>
        <w:rPr>
          <w:rFonts w:ascii="Arial" w:hAnsi="Arial" w:cs="Arial"/>
        </w:rPr>
      </w:pPr>
    </w:p>
    <w:p w14:paraId="2400D759" w14:textId="4F523EE2" w:rsidR="00115DE5" w:rsidRDefault="00115DE5" w:rsidP="00566AFB">
      <w:pPr>
        <w:spacing w:before="100" w:beforeAutospacing="1" w:line="360" w:lineRule="auto"/>
        <w:jc w:val="both"/>
        <w:rPr>
          <w:rFonts w:ascii="Arial" w:hAnsi="Arial" w:cs="Arial"/>
        </w:rPr>
      </w:pPr>
    </w:p>
    <w:p w14:paraId="21433DDE" w14:textId="2BA9385A" w:rsidR="00115DE5" w:rsidRDefault="00115DE5" w:rsidP="00566AFB">
      <w:pPr>
        <w:spacing w:before="100" w:beforeAutospacing="1" w:line="360" w:lineRule="auto"/>
        <w:jc w:val="both"/>
        <w:rPr>
          <w:rFonts w:ascii="Arial" w:hAnsi="Arial" w:cs="Arial"/>
        </w:rPr>
      </w:pPr>
    </w:p>
    <w:p w14:paraId="1E250016" w14:textId="64EAFA22" w:rsidR="00115DE5" w:rsidRDefault="00115DE5" w:rsidP="00566AFB">
      <w:pPr>
        <w:spacing w:before="100" w:beforeAutospacing="1" w:line="360" w:lineRule="auto"/>
        <w:jc w:val="both"/>
        <w:rPr>
          <w:rFonts w:ascii="Arial" w:hAnsi="Arial" w:cs="Arial"/>
        </w:rPr>
      </w:pPr>
    </w:p>
    <w:p w14:paraId="5A97E565" w14:textId="72296ACB" w:rsidR="00566AFB" w:rsidRDefault="00566AFB" w:rsidP="00566AFB">
      <w:pPr>
        <w:spacing w:before="100" w:beforeAutospacing="1" w:line="360" w:lineRule="auto"/>
        <w:jc w:val="both"/>
        <w:rPr>
          <w:rFonts w:ascii="Arial" w:hAnsi="Arial" w:cs="Arial"/>
        </w:rPr>
      </w:pPr>
    </w:p>
    <w:p w14:paraId="3B91B162" w14:textId="258AE60F" w:rsidR="00566AFB" w:rsidRDefault="00566AFB" w:rsidP="00566AFB">
      <w:pPr>
        <w:spacing w:before="100" w:beforeAutospacing="1" w:line="360" w:lineRule="auto"/>
        <w:jc w:val="both"/>
        <w:rPr>
          <w:rFonts w:ascii="Arial" w:hAnsi="Arial" w:cs="Arial"/>
        </w:rPr>
      </w:pPr>
    </w:p>
    <w:p w14:paraId="5CA8A304" w14:textId="4C82BAED" w:rsidR="00115DE5" w:rsidRDefault="00115DE5" w:rsidP="00566AFB">
      <w:pPr>
        <w:spacing w:before="100" w:beforeAutospacing="1" w:line="360" w:lineRule="auto"/>
        <w:jc w:val="both"/>
        <w:rPr>
          <w:rFonts w:ascii="Arial" w:hAnsi="Arial" w:cs="Arial"/>
        </w:rPr>
      </w:pPr>
    </w:p>
    <w:p w14:paraId="4E49F435" w14:textId="062A747E" w:rsidR="00115DE5" w:rsidRDefault="00115DE5" w:rsidP="00566AFB">
      <w:pPr>
        <w:spacing w:before="100" w:beforeAutospacing="1" w:line="360" w:lineRule="auto"/>
        <w:jc w:val="both"/>
        <w:rPr>
          <w:rFonts w:ascii="Arial" w:hAnsi="Arial" w:cs="Arial"/>
        </w:rPr>
      </w:pPr>
    </w:p>
    <w:p w14:paraId="25C3B415" w14:textId="5FE046D8" w:rsidR="00115DE5" w:rsidRDefault="00115DE5" w:rsidP="00566AFB">
      <w:pPr>
        <w:spacing w:before="100" w:beforeAutospacing="1" w:line="360" w:lineRule="auto"/>
        <w:jc w:val="both"/>
        <w:rPr>
          <w:rFonts w:ascii="Arial" w:hAnsi="Arial" w:cs="Arial"/>
        </w:rPr>
      </w:pPr>
    </w:p>
    <w:p w14:paraId="3A0AB5AB" w14:textId="47E83BDC" w:rsidR="00115DE5" w:rsidRDefault="00115DE5" w:rsidP="00566AFB">
      <w:pPr>
        <w:spacing w:before="100" w:beforeAutospacing="1" w:line="360" w:lineRule="auto"/>
        <w:jc w:val="both"/>
        <w:rPr>
          <w:rFonts w:ascii="Arial" w:hAnsi="Arial" w:cs="Arial"/>
        </w:rPr>
      </w:pPr>
    </w:p>
    <w:p w14:paraId="334D3F7D" w14:textId="35896CB6" w:rsidR="00115DE5" w:rsidRDefault="00115DE5" w:rsidP="00566AFB">
      <w:pPr>
        <w:spacing w:before="100" w:beforeAutospacing="1" w:line="360" w:lineRule="auto"/>
        <w:jc w:val="both"/>
        <w:rPr>
          <w:rFonts w:ascii="Arial" w:hAnsi="Arial" w:cs="Arial"/>
        </w:rPr>
      </w:pPr>
    </w:p>
    <w:p w14:paraId="741C54D6" w14:textId="7DEF83F5" w:rsidR="00115DE5" w:rsidRDefault="00115DE5" w:rsidP="00566AFB">
      <w:pPr>
        <w:spacing w:before="100" w:beforeAutospacing="1" w:line="360" w:lineRule="auto"/>
        <w:jc w:val="both"/>
        <w:rPr>
          <w:rFonts w:ascii="Arial" w:hAnsi="Arial" w:cs="Arial"/>
        </w:rPr>
      </w:pPr>
    </w:p>
    <w:p w14:paraId="68A655B2" w14:textId="77777777" w:rsidR="00115DE5" w:rsidRDefault="00115DE5" w:rsidP="00566AFB">
      <w:pPr>
        <w:spacing w:before="100" w:beforeAutospacing="1" w:line="360" w:lineRule="auto"/>
        <w:jc w:val="both"/>
        <w:rPr>
          <w:rFonts w:ascii="Arial" w:hAnsi="Arial" w:cs="Arial"/>
        </w:rPr>
      </w:pPr>
    </w:p>
    <w:p w14:paraId="2DCD2BFF" w14:textId="77777777" w:rsidR="00640BE2" w:rsidRDefault="00640BE2" w:rsidP="00640BE2">
      <w:pPr>
        <w:spacing w:before="100" w:beforeAutospacing="1" w:line="360" w:lineRule="auto"/>
        <w:jc w:val="center"/>
        <w:rPr>
          <w:rFonts w:ascii="Arial" w:hAnsi="Arial" w:cs="Arial"/>
        </w:rPr>
      </w:pPr>
    </w:p>
    <w:p w14:paraId="53AD44E5" w14:textId="1172B876" w:rsidR="00566AFB" w:rsidRDefault="005511A0" w:rsidP="00566AFB">
      <w:pPr>
        <w:spacing w:before="100" w:beforeAutospacing="1" w:line="360" w:lineRule="auto"/>
        <w:jc w:val="both"/>
        <w:rPr>
          <w:rFonts w:ascii="Arial" w:hAnsi="Arial" w:cs="Arial"/>
        </w:rPr>
      </w:pPr>
      <w:r>
        <w:rPr>
          <w:noProof/>
          <w:lang w:val="es-ES" w:eastAsia="es-ES"/>
        </w:rPr>
        <w:lastRenderedPageBreak/>
        <w:drawing>
          <wp:anchor distT="0" distB="0" distL="114300" distR="114300" simplePos="0" relativeHeight="251744256" behindDoc="0" locked="0" layoutInCell="1" allowOverlap="1" wp14:anchorId="632DF752" wp14:editId="22253EE5">
            <wp:simplePos x="0" y="0"/>
            <wp:positionH relativeFrom="column">
              <wp:posOffset>-1127760</wp:posOffset>
            </wp:positionH>
            <wp:positionV relativeFrom="paragraph">
              <wp:posOffset>-890270</wp:posOffset>
            </wp:positionV>
            <wp:extent cx="7600950" cy="10734675"/>
            <wp:effectExtent l="0" t="0" r="0" b="9525"/>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00950" cy="10734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BF73D7" w14:textId="38670B1A" w:rsidR="00640BE2" w:rsidRDefault="00640BE2" w:rsidP="00566AFB">
      <w:pPr>
        <w:spacing w:before="100" w:beforeAutospacing="1" w:line="360" w:lineRule="auto"/>
        <w:jc w:val="both"/>
        <w:rPr>
          <w:rFonts w:ascii="Arial" w:hAnsi="Arial" w:cs="Arial"/>
        </w:rPr>
      </w:pPr>
    </w:p>
    <w:p w14:paraId="4B7EE8DB" w14:textId="71E8F7AE" w:rsidR="00640BE2" w:rsidRDefault="00640BE2" w:rsidP="00566AFB">
      <w:pPr>
        <w:spacing w:before="100" w:beforeAutospacing="1" w:line="360" w:lineRule="auto"/>
        <w:jc w:val="both"/>
        <w:rPr>
          <w:rFonts w:ascii="Arial" w:hAnsi="Arial" w:cs="Arial"/>
        </w:rPr>
      </w:pPr>
    </w:p>
    <w:p w14:paraId="54C481E9" w14:textId="1224946A" w:rsidR="00640BE2" w:rsidRDefault="00640BE2" w:rsidP="00566AFB">
      <w:pPr>
        <w:spacing w:before="100" w:beforeAutospacing="1" w:line="360" w:lineRule="auto"/>
        <w:jc w:val="both"/>
        <w:rPr>
          <w:rFonts w:ascii="Arial" w:hAnsi="Arial" w:cs="Arial"/>
        </w:rPr>
      </w:pPr>
    </w:p>
    <w:p w14:paraId="7653BE78" w14:textId="2FE0FE89" w:rsidR="00640BE2" w:rsidRDefault="00640BE2" w:rsidP="00566AFB">
      <w:pPr>
        <w:spacing w:before="100" w:beforeAutospacing="1" w:line="360" w:lineRule="auto"/>
        <w:jc w:val="both"/>
        <w:rPr>
          <w:rFonts w:ascii="Arial" w:hAnsi="Arial" w:cs="Arial"/>
        </w:rPr>
      </w:pPr>
    </w:p>
    <w:p w14:paraId="0BFF7D7F" w14:textId="01245D86" w:rsidR="00640BE2" w:rsidRDefault="00640BE2" w:rsidP="00566AFB">
      <w:pPr>
        <w:spacing w:before="100" w:beforeAutospacing="1" w:line="360" w:lineRule="auto"/>
        <w:jc w:val="both"/>
        <w:rPr>
          <w:rFonts w:ascii="Arial" w:hAnsi="Arial" w:cs="Arial"/>
        </w:rPr>
      </w:pPr>
    </w:p>
    <w:p w14:paraId="7B7A33BE" w14:textId="23D98DC7" w:rsidR="00640BE2" w:rsidRDefault="00640BE2" w:rsidP="00566AFB">
      <w:pPr>
        <w:spacing w:before="100" w:beforeAutospacing="1" w:line="360" w:lineRule="auto"/>
        <w:jc w:val="both"/>
        <w:rPr>
          <w:rFonts w:ascii="Arial" w:hAnsi="Arial" w:cs="Arial"/>
        </w:rPr>
      </w:pPr>
    </w:p>
    <w:p w14:paraId="5A2E11F3" w14:textId="12A5EAD4" w:rsidR="00640BE2" w:rsidRDefault="00640BE2" w:rsidP="00566AFB">
      <w:pPr>
        <w:spacing w:before="100" w:beforeAutospacing="1" w:line="360" w:lineRule="auto"/>
        <w:jc w:val="both"/>
        <w:rPr>
          <w:rFonts w:ascii="Arial" w:hAnsi="Arial" w:cs="Arial"/>
        </w:rPr>
      </w:pPr>
    </w:p>
    <w:p w14:paraId="4D626B14" w14:textId="4277E749" w:rsidR="00640BE2" w:rsidRDefault="00640BE2" w:rsidP="00566AFB">
      <w:pPr>
        <w:spacing w:before="100" w:beforeAutospacing="1" w:line="360" w:lineRule="auto"/>
        <w:jc w:val="both"/>
        <w:rPr>
          <w:rFonts w:ascii="Arial" w:hAnsi="Arial" w:cs="Arial"/>
        </w:rPr>
      </w:pPr>
    </w:p>
    <w:p w14:paraId="0828AE2F" w14:textId="595B8E2C" w:rsidR="00640BE2" w:rsidRDefault="00640BE2" w:rsidP="00566AFB">
      <w:pPr>
        <w:spacing w:before="100" w:beforeAutospacing="1" w:line="360" w:lineRule="auto"/>
        <w:jc w:val="both"/>
        <w:rPr>
          <w:rFonts w:ascii="Arial" w:hAnsi="Arial" w:cs="Arial"/>
        </w:rPr>
      </w:pPr>
    </w:p>
    <w:p w14:paraId="24D11567" w14:textId="042ECA44" w:rsidR="00640BE2" w:rsidRDefault="00640BE2" w:rsidP="00566AFB">
      <w:pPr>
        <w:spacing w:before="100" w:beforeAutospacing="1" w:line="360" w:lineRule="auto"/>
        <w:jc w:val="both"/>
        <w:rPr>
          <w:rFonts w:ascii="Arial" w:hAnsi="Arial" w:cs="Arial"/>
        </w:rPr>
      </w:pPr>
    </w:p>
    <w:p w14:paraId="12124EE0" w14:textId="63689561" w:rsidR="00640BE2" w:rsidRDefault="00640BE2" w:rsidP="00566AFB">
      <w:pPr>
        <w:spacing w:before="100" w:beforeAutospacing="1" w:line="360" w:lineRule="auto"/>
        <w:jc w:val="both"/>
        <w:rPr>
          <w:rFonts w:ascii="Arial" w:hAnsi="Arial" w:cs="Arial"/>
        </w:rPr>
      </w:pPr>
    </w:p>
    <w:p w14:paraId="3E37984F" w14:textId="744C03ED" w:rsidR="00640BE2" w:rsidRDefault="00640BE2" w:rsidP="00566AFB">
      <w:pPr>
        <w:spacing w:before="100" w:beforeAutospacing="1" w:line="360" w:lineRule="auto"/>
        <w:jc w:val="both"/>
        <w:rPr>
          <w:rFonts w:ascii="Arial" w:hAnsi="Arial" w:cs="Arial"/>
        </w:rPr>
      </w:pPr>
    </w:p>
    <w:p w14:paraId="233F9682" w14:textId="21F48C26" w:rsidR="00640BE2" w:rsidRDefault="00640BE2" w:rsidP="00566AFB">
      <w:pPr>
        <w:spacing w:before="100" w:beforeAutospacing="1" w:line="360" w:lineRule="auto"/>
        <w:jc w:val="both"/>
        <w:rPr>
          <w:rFonts w:ascii="Arial" w:hAnsi="Arial" w:cs="Arial"/>
        </w:rPr>
      </w:pPr>
    </w:p>
    <w:p w14:paraId="3DB164A6" w14:textId="596EFBC9" w:rsidR="00640BE2" w:rsidRDefault="00640BE2" w:rsidP="00566AFB">
      <w:pPr>
        <w:spacing w:before="100" w:beforeAutospacing="1" w:line="360" w:lineRule="auto"/>
        <w:jc w:val="both"/>
        <w:rPr>
          <w:rFonts w:ascii="Arial" w:hAnsi="Arial" w:cs="Arial"/>
        </w:rPr>
      </w:pPr>
    </w:p>
    <w:p w14:paraId="11BE32CD" w14:textId="48AFA1B6" w:rsidR="00640BE2" w:rsidRDefault="00640BE2" w:rsidP="00566AFB">
      <w:pPr>
        <w:spacing w:before="100" w:beforeAutospacing="1" w:line="360" w:lineRule="auto"/>
        <w:jc w:val="both"/>
        <w:rPr>
          <w:rFonts w:ascii="Arial" w:hAnsi="Arial" w:cs="Arial"/>
        </w:rPr>
      </w:pPr>
    </w:p>
    <w:p w14:paraId="14DBA8A6" w14:textId="49E1A080" w:rsidR="00640BE2" w:rsidRDefault="00640BE2" w:rsidP="00566AFB">
      <w:pPr>
        <w:spacing w:before="100" w:beforeAutospacing="1" w:line="360" w:lineRule="auto"/>
        <w:jc w:val="both"/>
        <w:rPr>
          <w:rFonts w:ascii="Arial" w:hAnsi="Arial" w:cs="Arial"/>
        </w:rPr>
      </w:pPr>
    </w:p>
    <w:p w14:paraId="6FD7312E" w14:textId="2D869405" w:rsidR="00640BE2" w:rsidRDefault="00640BE2" w:rsidP="00566AFB">
      <w:pPr>
        <w:spacing w:before="100" w:beforeAutospacing="1" w:line="360" w:lineRule="auto"/>
        <w:jc w:val="both"/>
        <w:rPr>
          <w:rFonts w:ascii="Arial" w:hAnsi="Arial" w:cs="Arial"/>
        </w:rPr>
      </w:pPr>
    </w:p>
    <w:p w14:paraId="1EE94348" w14:textId="75C6F539" w:rsidR="00640BE2" w:rsidRDefault="00640BE2" w:rsidP="00566AFB">
      <w:pPr>
        <w:spacing w:before="100" w:beforeAutospacing="1" w:line="360" w:lineRule="auto"/>
        <w:jc w:val="both"/>
        <w:rPr>
          <w:rFonts w:ascii="Arial" w:hAnsi="Arial" w:cs="Arial"/>
        </w:rPr>
      </w:pPr>
    </w:p>
    <w:p w14:paraId="6CBA8444" w14:textId="4A710895" w:rsidR="00640BE2" w:rsidRDefault="00640BE2" w:rsidP="00566AFB">
      <w:pPr>
        <w:spacing w:before="100" w:beforeAutospacing="1" w:line="360" w:lineRule="auto"/>
        <w:jc w:val="both"/>
        <w:rPr>
          <w:rFonts w:ascii="Arial" w:hAnsi="Arial" w:cs="Arial"/>
        </w:rPr>
      </w:pPr>
    </w:p>
    <w:p w14:paraId="6D631AE9" w14:textId="77777777" w:rsidR="00640BE2" w:rsidRPr="00566AFB" w:rsidRDefault="00640BE2" w:rsidP="00566AFB">
      <w:pPr>
        <w:spacing w:before="100" w:beforeAutospacing="1" w:line="360" w:lineRule="auto"/>
        <w:jc w:val="both"/>
        <w:rPr>
          <w:rFonts w:ascii="Arial" w:hAnsi="Arial" w:cs="Arial"/>
        </w:rPr>
      </w:pPr>
    </w:p>
    <w:p w14:paraId="41A64074" w14:textId="5A60248D" w:rsidR="008D0BA2" w:rsidRPr="00566AFB" w:rsidRDefault="008D0BA2" w:rsidP="007806C2">
      <w:pPr>
        <w:pStyle w:val="Prrafodelista"/>
        <w:numPr>
          <w:ilvl w:val="0"/>
          <w:numId w:val="8"/>
        </w:numPr>
        <w:spacing w:before="100" w:beforeAutospacing="1" w:line="480" w:lineRule="auto"/>
        <w:ind w:left="567" w:hanging="567"/>
        <w:jc w:val="center"/>
        <w:rPr>
          <w:rFonts w:ascii="Arial" w:hAnsi="Arial" w:cs="Arial"/>
          <w:b/>
          <w:bCs/>
          <w:sz w:val="32"/>
          <w:szCs w:val="32"/>
        </w:rPr>
      </w:pPr>
      <w:r w:rsidRPr="00566AFB">
        <w:rPr>
          <w:rFonts w:ascii="Arial" w:hAnsi="Arial" w:cs="Arial"/>
          <w:b/>
          <w:bCs/>
          <w:sz w:val="32"/>
          <w:szCs w:val="32"/>
        </w:rPr>
        <w:lastRenderedPageBreak/>
        <w:t>DESCRIPCIÓN DEL LUGAR</w:t>
      </w:r>
    </w:p>
    <w:p w14:paraId="3BE8B585" w14:textId="14F9B4AA" w:rsidR="009C56E9" w:rsidRPr="00CA620F" w:rsidRDefault="009C56E9" w:rsidP="007B4B6A">
      <w:pPr>
        <w:pStyle w:val="Prrafodelista"/>
        <w:numPr>
          <w:ilvl w:val="1"/>
          <w:numId w:val="8"/>
        </w:numPr>
        <w:spacing w:before="100" w:beforeAutospacing="1" w:line="360" w:lineRule="auto"/>
        <w:jc w:val="both"/>
        <w:rPr>
          <w:rFonts w:ascii="Arial" w:hAnsi="Arial" w:cs="Arial"/>
          <w:b/>
          <w:bCs/>
          <w:sz w:val="24"/>
          <w:szCs w:val="24"/>
        </w:rPr>
      </w:pPr>
      <w:r w:rsidRPr="00CA620F">
        <w:rPr>
          <w:rFonts w:ascii="Arial" w:hAnsi="Arial" w:cs="Arial"/>
          <w:b/>
          <w:bCs/>
          <w:sz w:val="24"/>
          <w:szCs w:val="24"/>
        </w:rPr>
        <w:t>Infraestructura:</w:t>
      </w:r>
    </w:p>
    <w:p w14:paraId="2096BBDA" w14:textId="6FFF1208" w:rsidR="00570855" w:rsidRDefault="009C56E9" w:rsidP="007B4B6A">
      <w:pPr>
        <w:spacing w:before="100" w:beforeAutospacing="1" w:line="360" w:lineRule="auto"/>
        <w:ind w:firstLine="708"/>
        <w:jc w:val="both"/>
        <w:rPr>
          <w:rFonts w:ascii="Arial" w:hAnsi="Arial" w:cs="Arial"/>
        </w:rPr>
      </w:pPr>
      <w:r w:rsidRPr="009C56E9">
        <w:rPr>
          <w:rFonts w:ascii="Arial" w:hAnsi="Arial" w:cs="Arial"/>
        </w:rPr>
        <w:t>En la Actualidad</w:t>
      </w:r>
      <w:r w:rsidR="00CA620F">
        <w:rPr>
          <w:rFonts w:ascii="Arial" w:hAnsi="Arial" w:cs="Arial"/>
        </w:rPr>
        <w:t>,</w:t>
      </w:r>
      <w:r w:rsidRPr="009C56E9">
        <w:rPr>
          <w:rFonts w:ascii="Arial" w:hAnsi="Arial" w:cs="Arial"/>
        </w:rPr>
        <w:t xml:space="preserve"> la </w:t>
      </w:r>
      <w:r w:rsidR="00CA620F">
        <w:rPr>
          <w:rFonts w:ascii="Arial" w:hAnsi="Arial" w:cs="Arial"/>
        </w:rPr>
        <w:t>i</w:t>
      </w:r>
      <w:r w:rsidRPr="009C56E9">
        <w:rPr>
          <w:rFonts w:ascii="Arial" w:hAnsi="Arial" w:cs="Arial"/>
        </w:rPr>
        <w:t xml:space="preserve">nfraestructura </w:t>
      </w:r>
      <w:r w:rsidR="00CA620F">
        <w:rPr>
          <w:rFonts w:ascii="Arial" w:hAnsi="Arial" w:cs="Arial"/>
        </w:rPr>
        <w:t>f</w:t>
      </w:r>
      <w:r w:rsidRPr="009C56E9">
        <w:rPr>
          <w:rFonts w:ascii="Arial" w:hAnsi="Arial" w:cs="Arial"/>
        </w:rPr>
        <w:t xml:space="preserve">ísica con la que cuenta el Hospital </w:t>
      </w:r>
      <w:r>
        <w:rPr>
          <w:rFonts w:ascii="Arial" w:hAnsi="Arial" w:cs="Arial"/>
        </w:rPr>
        <w:t xml:space="preserve">de </w:t>
      </w:r>
      <w:r w:rsidRPr="009C56E9">
        <w:rPr>
          <w:rFonts w:ascii="Arial" w:hAnsi="Arial" w:cs="Arial"/>
        </w:rPr>
        <w:t>Espinar</w:t>
      </w:r>
      <w:r w:rsidR="00526C92">
        <w:rPr>
          <w:rFonts w:ascii="Arial" w:hAnsi="Arial" w:cs="Arial"/>
        </w:rPr>
        <w:t xml:space="preserve"> - U.E. 408</w:t>
      </w:r>
      <w:r w:rsidRPr="009C56E9">
        <w:rPr>
          <w:rFonts w:ascii="Arial" w:hAnsi="Arial" w:cs="Arial"/>
        </w:rPr>
        <w:t>, tiene un área construida de 2,102 metros cuadrados. La construcción tiene forma horizontal</w:t>
      </w:r>
      <w:r w:rsidR="007B4B6A">
        <w:rPr>
          <w:rFonts w:ascii="Arial" w:hAnsi="Arial" w:cs="Arial"/>
        </w:rPr>
        <w:t xml:space="preserve"> y </w:t>
      </w:r>
      <w:r w:rsidRPr="009C56E9">
        <w:rPr>
          <w:rFonts w:ascii="Arial" w:hAnsi="Arial" w:cs="Arial"/>
        </w:rPr>
        <w:t>es de material noble. Tiene 1</w:t>
      </w:r>
      <w:r w:rsidR="008D6B3D">
        <w:rPr>
          <w:rFonts w:ascii="Arial" w:hAnsi="Arial" w:cs="Arial"/>
        </w:rPr>
        <w:t>4</w:t>
      </w:r>
      <w:r w:rsidRPr="009C56E9">
        <w:rPr>
          <w:rFonts w:ascii="Arial" w:hAnsi="Arial" w:cs="Arial"/>
        </w:rPr>
        <w:t xml:space="preserve"> años de antigüedad</w:t>
      </w:r>
      <w:r w:rsidR="00196738">
        <w:rPr>
          <w:rFonts w:ascii="Arial" w:hAnsi="Arial" w:cs="Arial"/>
        </w:rPr>
        <w:t xml:space="preserve"> y</w:t>
      </w:r>
      <w:r w:rsidRPr="009C56E9">
        <w:rPr>
          <w:rFonts w:ascii="Arial" w:hAnsi="Arial" w:cs="Arial"/>
        </w:rPr>
        <w:t xml:space="preserve"> est</w:t>
      </w:r>
      <w:r w:rsidR="00196738">
        <w:rPr>
          <w:rFonts w:ascii="Arial" w:hAnsi="Arial" w:cs="Arial"/>
        </w:rPr>
        <w:t>á</w:t>
      </w:r>
      <w:r w:rsidRPr="009C56E9">
        <w:rPr>
          <w:rFonts w:ascii="Arial" w:hAnsi="Arial" w:cs="Arial"/>
        </w:rPr>
        <w:t xml:space="preserve"> compartida con el Centro de Salud</w:t>
      </w:r>
      <w:r w:rsidR="00E60E59">
        <w:rPr>
          <w:rFonts w:ascii="Arial" w:hAnsi="Arial" w:cs="Arial"/>
        </w:rPr>
        <w:t xml:space="preserve"> Yauri</w:t>
      </w:r>
      <w:r w:rsidRPr="009C56E9">
        <w:rPr>
          <w:rFonts w:ascii="Arial" w:hAnsi="Arial" w:cs="Arial"/>
        </w:rPr>
        <w:t>; sin embargo, se ha</w:t>
      </w:r>
      <w:r w:rsidR="00526C92">
        <w:rPr>
          <w:rFonts w:ascii="Arial" w:hAnsi="Arial" w:cs="Arial"/>
        </w:rPr>
        <w:t>n</w:t>
      </w:r>
      <w:r w:rsidRPr="009C56E9">
        <w:rPr>
          <w:rFonts w:ascii="Arial" w:hAnsi="Arial" w:cs="Arial"/>
        </w:rPr>
        <w:t xml:space="preserve"> tratado de adecuar las oficinas más básicas para </w:t>
      </w:r>
      <w:r w:rsidR="00E60E59">
        <w:rPr>
          <w:rFonts w:ascii="Arial" w:hAnsi="Arial" w:cs="Arial"/>
        </w:rPr>
        <w:t>desarrollar las labores</w:t>
      </w:r>
      <w:r w:rsidR="006C08A9" w:rsidRPr="006C08A9">
        <w:rPr>
          <w:rFonts w:ascii="Arial" w:hAnsi="Arial" w:cs="Arial"/>
        </w:rPr>
        <w:t xml:space="preserve">, por eso los ambientes con los que </w:t>
      </w:r>
      <w:r w:rsidR="006C08A9">
        <w:rPr>
          <w:rFonts w:ascii="Arial" w:hAnsi="Arial" w:cs="Arial"/>
        </w:rPr>
        <w:t xml:space="preserve">se </w:t>
      </w:r>
      <w:r w:rsidR="006C08A9" w:rsidRPr="006C08A9">
        <w:rPr>
          <w:rFonts w:ascii="Arial" w:hAnsi="Arial" w:cs="Arial"/>
        </w:rPr>
        <w:t>c</w:t>
      </w:r>
      <w:r w:rsidR="006C08A9">
        <w:rPr>
          <w:rFonts w:ascii="Arial" w:hAnsi="Arial" w:cs="Arial"/>
        </w:rPr>
        <w:t>uentan</w:t>
      </w:r>
      <w:r w:rsidR="006C08A9" w:rsidRPr="006C08A9">
        <w:rPr>
          <w:rFonts w:ascii="Arial" w:hAnsi="Arial" w:cs="Arial"/>
        </w:rPr>
        <w:t xml:space="preserve"> son reducidos</w:t>
      </w:r>
      <w:r w:rsidR="00526C92">
        <w:rPr>
          <w:rFonts w:ascii="Arial" w:hAnsi="Arial" w:cs="Arial"/>
        </w:rPr>
        <w:t>.</w:t>
      </w:r>
    </w:p>
    <w:p w14:paraId="1BA6FE05" w14:textId="6CECFB1B" w:rsidR="00570855" w:rsidRDefault="00015633" w:rsidP="007827BC">
      <w:pPr>
        <w:spacing w:before="100" w:beforeAutospacing="1" w:line="360" w:lineRule="auto"/>
        <w:jc w:val="both"/>
        <w:rPr>
          <w:rFonts w:ascii="Arial" w:hAnsi="Arial" w:cs="Arial"/>
          <w:b/>
          <w:bCs/>
          <w:sz w:val="18"/>
          <w:szCs w:val="18"/>
        </w:rPr>
      </w:pPr>
      <w:r w:rsidRPr="00015633">
        <w:rPr>
          <w:rFonts w:ascii="Arial" w:hAnsi="Arial" w:cs="Arial"/>
          <w:b/>
          <w:bCs/>
          <w:sz w:val="18"/>
          <w:szCs w:val="18"/>
        </w:rPr>
        <w:t>Figura 1</w:t>
      </w:r>
    </w:p>
    <w:p w14:paraId="5FE77574" w14:textId="667D96D0" w:rsidR="00015633" w:rsidRPr="00A61C80" w:rsidRDefault="00015633" w:rsidP="007827BC">
      <w:pPr>
        <w:spacing w:line="360" w:lineRule="auto"/>
        <w:jc w:val="both"/>
        <w:rPr>
          <w:rFonts w:ascii="Arial" w:hAnsi="Arial" w:cs="Arial"/>
          <w:i/>
          <w:iCs/>
          <w:sz w:val="18"/>
          <w:szCs w:val="18"/>
        </w:rPr>
      </w:pPr>
      <w:r w:rsidRPr="00A61C80">
        <w:rPr>
          <w:rFonts w:ascii="Arial" w:hAnsi="Arial" w:cs="Arial"/>
          <w:i/>
          <w:iCs/>
          <w:noProof/>
          <w:sz w:val="18"/>
          <w:szCs w:val="18"/>
          <w:lang w:val="es-ES" w:eastAsia="es-ES"/>
        </w:rPr>
        <w:drawing>
          <wp:anchor distT="0" distB="0" distL="114300" distR="114300" simplePos="0" relativeHeight="251660288" behindDoc="0" locked="0" layoutInCell="1" allowOverlap="1" wp14:anchorId="5D153851" wp14:editId="777E3C2A">
            <wp:simplePos x="0" y="0"/>
            <wp:positionH relativeFrom="column">
              <wp:posOffset>-43815</wp:posOffset>
            </wp:positionH>
            <wp:positionV relativeFrom="paragraph">
              <wp:posOffset>305435</wp:posOffset>
            </wp:positionV>
            <wp:extent cx="5402580" cy="2392680"/>
            <wp:effectExtent l="76200" t="76200" r="140970" b="14097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402580" cy="2392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61C80">
        <w:rPr>
          <w:rFonts w:ascii="Arial" w:hAnsi="Arial" w:cs="Arial"/>
          <w:i/>
          <w:iCs/>
          <w:sz w:val="18"/>
          <w:szCs w:val="18"/>
        </w:rPr>
        <w:t>Infraestructura del Hospital de espinar – U.E. 408</w:t>
      </w:r>
    </w:p>
    <w:p w14:paraId="7D6ED90A" w14:textId="18DD5F2E" w:rsidR="00FA5C20" w:rsidRPr="00417C13" w:rsidRDefault="00CA620F" w:rsidP="007B4B6A">
      <w:pPr>
        <w:pStyle w:val="Prrafodelista"/>
        <w:numPr>
          <w:ilvl w:val="1"/>
          <w:numId w:val="8"/>
        </w:numPr>
        <w:spacing w:before="100" w:beforeAutospacing="1" w:line="360" w:lineRule="auto"/>
        <w:rPr>
          <w:rFonts w:ascii="Arial" w:hAnsi="Arial" w:cs="Arial"/>
          <w:b/>
          <w:bCs/>
        </w:rPr>
      </w:pPr>
      <w:bookmarkStart w:id="3" w:name="_Hlk113270734"/>
      <w:r w:rsidRPr="00417C13">
        <w:rPr>
          <w:rFonts w:ascii="Arial" w:hAnsi="Arial" w:cs="Arial"/>
          <w:b/>
          <w:bCs/>
        </w:rPr>
        <w:t>Distribución de ambientes de acuerdo a la estructura de la construcción del Hospital de Espinar - U.E 408</w:t>
      </w:r>
    </w:p>
    <w:bookmarkEnd w:id="3"/>
    <w:p w14:paraId="7F991B1C" w14:textId="3848F4E0" w:rsidR="00CA620F" w:rsidRPr="00417C13" w:rsidRDefault="00CA620F" w:rsidP="007B4B6A">
      <w:pPr>
        <w:pStyle w:val="Prrafodelista"/>
        <w:numPr>
          <w:ilvl w:val="0"/>
          <w:numId w:val="11"/>
        </w:numPr>
        <w:spacing w:before="100" w:beforeAutospacing="1" w:line="360" w:lineRule="auto"/>
        <w:ind w:left="1418"/>
        <w:jc w:val="both"/>
        <w:rPr>
          <w:rFonts w:ascii="Arial" w:hAnsi="Arial" w:cs="Arial"/>
          <w:b/>
          <w:bCs/>
        </w:rPr>
      </w:pPr>
      <w:r w:rsidRPr="00417C13">
        <w:rPr>
          <w:rFonts w:ascii="Arial" w:hAnsi="Arial" w:cs="Arial"/>
          <w:b/>
          <w:bCs/>
        </w:rPr>
        <w:t xml:space="preserve">Bloque A: </w:t>
      </w:r>
      <w:r w:rsidRPr="00417C13">
        <w:rPr>
          <w:rFonts w:ascii="Arial" w:hAnsi="Arial" w:cs="Arial"/>
        </w:rPr>
        <w:t>Hospitalización (cirugía, medicina, pediatría, gineco obstetricia)</w:t>
      </w:r>
    </w:p>
    <w:p w14:paraId="299E8AA4" w14:textId="1E384CEA" w:rsidR="00CA620F" w:rsidRPr="00417C13" w:rsidRDefault="00CA620F" w:rsidP="007B4B6A">
      <w:pPr>
        <w:pStyle w:val="Prrafodelista"/>
        <w:numPr>
          <w:ilvl w:val="0"/>
          <w:numId w:val="11"/>
        </w:numPr>
        <w:spacing w:before="100" w:beforeAutospacing="1" w:line="360" w:lineRule="auto"/>
        <w:ind w:left="1418"/>
        <w:jc w:val="both"/>
        <w:rPr>
          <w:rFonts w:ascii="Arial" w:hAnsi="Arial" w:cs="Arial"/>
          <w:b/>
          <w:bCs/>
        </w:rPr>
      </w:pPr>
      <w:r w:rsidRPr="00417C13">
        <w:rPr>
          <w:rFonts w:ascii="Arial" w:hAnsi="Arial" w:cs="Arial"/>
          <w:b/>
          <w:bCs/>
        </w:rPr>
        <w:t xml:space="preserve">Bloque B: </w:t>
      </w:r>
      <w:r w:rsidRPr="00417C13">
        <w:rPr>
          <w:rFonts w:ascii="Arial" w:hAnsi="Arial" w:cs="Arial"/>
        </w:rPr>
        <w:t>Sala de partos, Neonatología, Centro Quirúrgico y central de esterilización</w:t>
      </w:r>
    </w:p>
    <w:p w14:paraId="3015469C" w14:textId="2058CB46" w:rsidR="00CA620F" w:rsidRPr="00417C13" w:rsidRDefault="00CA620F" w:rsidP="007B4B6A">
      <w:pPr>
        <w:pStyle w:val="Prrafodelista"/>
        <w:numPr>
          <w:ilvl w:val="0"/>
          <w:numId w:val="11"/>
        </w:numPr>
        <w:spacing w:before="100" w:beforeAutospacing="1" w:line="360" w:lineRule="auto"/>
        <w:ind w:left="1418"/>
        <w:jc w:val="both"/>
        <w:rPr>
          <w:rFonts w:ascii="Arial" w:hAnsi="Arial" w:cs="Arial"/>
          <w:b/>
          <w:bCs/>
        </w:rPr>
      </w:pPr>
      <w:r w:rsidRPr="00417C13">
        <w:rPr>
          <w:rFonts w:ascii="Arial" w:hAnsi="Arial" w:cs="Arial"/>
          <w:b/>
          <w:bCs/>
        </w:rPr>
        <w:t xml:space="preserve">Bloque C: </w:t>
      </w:r>
      <w:r w:rsidRPr="00417C13">
        <w:rPr>
          <w:rFonts w:ascii="Arial" w:hAnsi="Arial" w:cs="Arial"/>
        </w:rPr>
        <w:t>Laboratorio, área administrativa</w:t>
      </w:r>
    </w:p>
    <w:p w14:paraId="5F11428A" w14:textId="6C981DA3" w:rsidR="00CA620F" w:rsidRPr="00417C13" w:rsidRDefault="00CA620F" w:rsidP="007B4B6A">
      <w:pPr>
        <w:pStyle w:val="Prrafodelista"/>
        <w:numPr>
          <w:ilvl w:val="0"/>
          <w:numId w:val="11"/>
        </w:numPr>
        <w:spacing w:before="100" w:beforeAutospacing="1" w:line="360" w:lineRule="auto"/>
        <w:ind w:left="1418"/>
        <w:jc w:val="both"/>
        <w:rPr>
          <w:rFonts w:ascii="Arial" w:hAnsi="Arial" w:cs="Arial"/>
          <w:b/>
          <w:bCs/>
        </w:rPr>
      </w:pPr>
      <w:r w:rsidRPr="00417C13">
        <w:rPr>
          <w:rFonts w:ascii="Arial" w:hAnsi="Arial" w:cs="Arial"/>
          <w:b/>
          <w:bCs/>
        </w:rPr>
        <w:t>Bloque D:</w:t>
      </w:r>
      <w:r w:rsidR="007B4B6A" w:rsidRPr="00417C13">
        <w:rPr>
          <w:rFonts w:ascii="Arial" w:hAnsi="Arial" w:cs="Arial"/>
          <w:b/>
          <w:bCs/>
        </w:rPr>
        <w:t xml:space="preserve"> </w:t>
      </w:r>
      <w:r w:rsidR="007B4B6A" w:rsidRPr="00417C13">
        <w:rPr>
          <w:rFonts w:ascii="Arial" w:hAnsi="Arial" w:cs="Arial"/>
        </w:rPr>
        <w:t>Consultorios externos y traje</w:t>
      </w:r>
    </w:p>
    <w:p w14:paraId="7DEF20C7" w14:textId="448E1C78" w:rsidR="00CA620F" w:rsidRPr="00417C13" w:rsidRDefault="00CA620F" w:rsidP="007B4B6A">
      <w:pPr>
        <w:pStyle w:val="Prrafodelista"/>
        <w:numPr>
          <w:ilvl w:val="0"/>
          <w:numId w:val="11"/>
        </w:numPr>
        <w:spacing w:before="100" w:beforeAutospacing="1" w:line="360" w:lineRule="auto"/>
        <w:ind w:left="1418"/>
        <w:jc w:val="both"/>
        <w:rPr>
          <w:rFonts w:ascii="Arial" w:hAnsi="Arial" w:cs="Arial"/>
          <w:b/>
          <w:bCs/>
        </w:rPr>
      </w:pPr>
      <w:r w:rsidRPr="00417C13">
        <w:rPr>
          <w:rFonts w:ascii="Arial" w:hAnsi="Arial" w:cs="Arial"/>
          <w:b/>
          <w:bCs/>
        </w:rPr>
        <w:t>Bloque E:</w:t>
      </w:r>
      <w:r w:rsidR="007B4B6A" w:rsidRPr="00417C13">
        <w:rPr>
          <w:rFonts w:ascii="Arial" w:hAnsi="Arial" w:cs="Arial"/>
        </w:rPr>
        <w:t xml:space="preserve"> Emergencia farmacia estadística</w:t>
      </w:r>
    </w:p>
    <w:p w14:paraId="0CC25F9D" w14:textId="4589018E" w:rsidR="00CA620F" w:rsidRPr="00417C13" w:rsidRDefault="00CA620F" w:rsidP="007B4B6A">
      <w:pPr>
        <w:pStyle w:val="Prrafodelista"/>
        <w:numPr>
          <w:ilvl w:val="0"/>
          <w:numId w:val="11"/>
        </w:numPr>
        <w:spacing w:before="100" w:beforeAutospacing="1" w:line="360" w:lineRule="auto"/>
        <w:ind w:left="1418"/>
        <w:jc w:val="both"/>
        <w:rPr>
          <w:rFonts w:ascii="Arial" w:hAnsi="Arial" w:cs="Arial"/>
          <w:b/>
          <w:bCs/>
        </w:rPr>
      </w:pPr>
      <w:r w:rsidRPr="00417C13">
        <w:rPr>
          <w:rFonts w:ascii="Arial" w:hAnsi="Arial" w:cs="Arial"/>
          <w:b/>
          <w:bCs/>
        </w:rPr>
        <w:t xml:space="preserve">Bloque </w:t>
      </w:r>
      <w:r w:rsidR="007B4B6A" w:rsidRPr="00417C13">
        <w:rPr>
          <w:rFonts w:ascii="Arial" w:hAnsi="Arial" w:cs="Arial"/>
          <w:b/>
          <w:bCs/>
        </w:rPr>
        <w:t>F</w:t>
      </w:r>
      <w:r w:rsidRPr="00417C13">
        <w:rPr>
          <w:rFonts w:ascii="Arial" w:hAnsi="Arial" w:cs="Arial"/>
          <w:b/>
          <w:bCs/>
        </w:rPr>
        <w:t>:</w:t>
      </w:r>
      <w:r w:rsidR="007B4B6A" w:rsidRPr="00417C13">
        <w:rPr>
          <w:rFonts w:ascii="Arial" w:hAnsi="Arial" w:cs="Arial"/>
        </w:rPr>
        <w:t xml:space="preserve"> Área del Seguro Integral de Salud</w:t>
      </w:r>
    </w:p>
    <w:p w14:paraId="17DAD3B1" w14:textId="4D069637" w:rsidR="00CA620F" w:rsidRPr="00417C13" w:rsidRDefault="00CA620F" w:rsidP="007B4B6A">
      <w:pPr>
        <w:pStyle w:val="Prrafodelista"/>
        <w:numPr>
          <w:ilvl w:val="0"/>
          <w:numId w:val="11"/>
        </w:numPr>
        <w:spacing w:before="100" w:beforeAutospacing="1" w:line="360" w:lineRule="auto"/>
        <w:ind w:left="1418"/>
        <w:jc w:val="both"/>
        <w:rPr>
          <w:rFonts w:ascii="Arial" w:hAnsi="Arial" w:cs="Arial"/>
          <w:b/>
          <w:bCs/>
        </w:rPr>
      </w:pPr>
      <w:r w:rsidRPr="00417C13">
        <w:rPr>
          <w:rFonts w:ascii="Arial" w:hAnsi="Arial" w:cs="Arial"/>
          <w:b/>
          <w:bCs/>
        </w:rPr>
        <w:t xml:space="preserve">Bloque </w:t>
      </w:r>
      <w:r w:rsidR="007B4B6A" w:rsidRPr="00417C13">
        <w:rPr>
          <w:rFonts w:ascii="Arial" w:hAnsi="Arial" w:cs="Arial"/>
          <w:b/>
          <w:bCs/>
        </w:rPr>
        <w:t>G</w:t>
      </w:r>
      <w:r w:rsidRPr="00417C13">
        <w:rPr>
          <w:rFonts w:ascii="Arial" w:hAnsi="Arial" w:cs="Arial"/>
          <w:b/>
          <w:bCs/>
        </w:rPr>
        <w:t>:</w:t>
      </w:r>
      <w:r w:rsidR="007B4B6A" w:rsidRPr="00417C13">
        <w:rPr>
          <w:rFonts w:ascii="Arial" w:hAnsi="Arial" w:cs="Arial"/>
          <w:b/>
          <w:bCs/>
        </w:rPr>
        <w:t xml:space="preserve"> </w:t>
      </w:r>
      <w:r w:rsidR="007B4B6A" w:rsidRPr="00417C13">
        <w:rPr>
          <w:rFonts w:ascii="Arial" w:hAnsi="Arial" w:cs="Arial"/>
        </w:rPr>
        <w:t>Área de logística, lavandería y mantenimiento</w:t>
      </w:r>
    </w:p>
    <w:p w14:paraId="40F7F5FB" w14:textId="3938F3F0" w:rsidR="00CA620F" w:rsidRPr="00566AFB" w:rsidRDefault="00CA620F" w:rsidP="007B4B6A">
      <w:pPr>
        <w:pStyle w:val="Prrafodelista"/>
        <w:numPr>
          <w:ilvl w:val="0"/>
          <w:numId w:val="11"/>
        </w:numPr>
        <w:spacing w:before="100" w:beforeAutospacing="1" w:line="360" w:lineRule="auto"/>
        <w:ind w:left="1418"/>
        <w:jc w:val="both"/>
        <w:rPr>
          <w:rFonts w:ascii="Arial" w:hAnsi="Arial" w:cs="Arial"/>
          <w:b/>
          <w:bCs/>
        </w:rPr>
      </w:pPr>
      <w:r w:rsidRPr="00417C13">
        <w:rPr>
          <w:rFonts w:ascii="Arial" w:hAnsi="Arial" w:cs="Arial"/>
          <w:b/>
          <w:bCs/>
        </w:rPr>
        <w:lastRenderedPageBreak/>
        <w:t xml:space="preserve">Bloque </w:t>
      </w:r>
      <w:r w:rsidR="007B4B6A" w:rsidRPr="00417C13">
        <w:rPr>
          <w:rFonts w:ascii="Arial" w:hAnsi="Arial" w:cs="Arial"/>
          <w:b/>
          <w:bCs/>
        </w:rPr>
        <w:t>H</w:t>
      </w:r>
      <w:r w:rsidRPr="00417C13">
        <w:rPr>
          <w:rFonts w:ascii="Arial" w:hAnsi="Arial" w:cs="Arial"/>
          <w:b/>
          <w:bCs/>
        </w:rPr>
        <w:t>:</w:t>
      </w:r>
      <w:r w:rsidR="007B4B6A" w:rsidRPr="00417C13">
        <w:rPr>
          <w:rFonts w:ascii="Arial" w:hAnsi="Arial" w:cs="Arial"/>
          <w:b/>
          <w:bCs/>
        </w:rPr>
        <w:t xml:space="preserve"> </w:t>
      </w:r>
      <w:r w:rsidR="007B4B6A" w:rsidRPr="00417C13">
        <w:rPr>
          <w:rFonts w:ascii="Arial" w:hAnsi="Arial" w:cs="Arial"/>
        </w:rPr>
        <w:t>Nutrición</w:t>
      </w:r>
    </w:p>
    <w:p w14:paraId="58F3037F" w14:textId="77777777" w:rsidR="00566AFB" w:rsidRPr="00566AFB" w:rsidRDefault="00566AFB" w:rsidP="00566AFB">
      <w:pPr>
        <w:spacing w:before="100" w:beforeAutospacing="1" w:line="360" w:lineRule="auto"/>
        <w:jc w:val="both"/>
        <w:rPr>
          <w:rFonts w:ascii="Arial" w:hAnsi="Arial" w:cs="Arial"/>
          <w:b/>
          <w:bCs/>
        </w:rPr>
      </w:pPr>
    </w:p>
    <w:p w14:paraId="1591E4B8" w14:textId="3B36ED76" w:rsidR="007023FF" w:rsidRDefault="007023FF" w:rsidP="007023FF">
      <w:pPr>
        <w:pStyle w:val="Prrafodelista"/>
        <w:numPr>
          <w:ilvl w:val="1"/>
          <w:numId w:val="8"/>
        </w:numPr>
        <w:spacing w:before="100" w:beforeAutospacing="1" w:line="360" w:lineRule="auto"/>
        <w:jc w:val="both"/>
        <w:rPr>
          <w:rFonts w:ascii="Arial" w:hAnsi="Arial" w:cs="Arial"/>
          <w:b/>
          <w:bCs/>
        </w:rPr>
      </w:pPr>
      <w:r>
        <w:rPr>
          <w:rFonts w:ascii="Arial" w:hAnsi="Arial" w:cs="Arial"/>
          <w:b/>
          <w:bCs/>
        </w:rPr>
        <w:t>Servicios finales:</w:t>
      </w:r>
    </w:p>
    <w:p w14:paraId="2F2C824F" w14:textId="29795FCF" w:rsidR="007023FF" w:rsidRPr="007023FF" w:rsidRDefault="007023FF" w:rsidP="007023FF">
      <w:pPr>
        <w:pStyle w:val="Prrafodelista"/>
        <w:numPr>
          <w:ilvl w:val="2"/>
          <w:numId w:val="8"/>
        </w:numPr>
        <w:spacing w:before="100" w:beforeAutospacing="1" w:line="360" w:lineRule="auto"/>
        <w:jc w:val="both"/>
        <w:rPr>
          <w:rFonts w:ascii="Arial" w:hAnsi="Arial" w:cs="Arial"/>
          <w:b/>
          <w:bCs/>
        </w:rPr>
      </w:pPr>
      <w:r w:rsidRPr="007023FF">
        <w:rPr>
          <w:rFonts w:ascii="Arial" w:hAnsi="Arial" w:cs="Arial"/>
          <w:b/>
          <w:bCs/>
        </w:rPr>
        <w:t>Consultorios externos:</w:t>
      </w:r>
    </w:p>
    <w:p w14:paraId="7EB80348" w14:textId="5BE69483" w:rsidR="007023FF" w:rsidRPr="007023FF" w:rsidRDefault="007023FF" w:rsidP="007023FF">
      <w:pPr>
        <w:pStyle w:val="Prrafodelista"/>
        <w:numPr>
          <w:ilvl w:val="0"/>
          <w:numId w:val="13"/>
        </w:numPr>
        <w:spacing w:before="100" w:beforeAutospacing="1" w:line="360" w:lineRule="auto"/>
        <w:ind w:left="2127"/>
        <w:jc w:val="both"/>
        <w:rPr>
          <w:rFonts w:ascii="Arial" w:hAnsi="Arial" w:cs="Arial"/>
          <w:b/>
          <w:bCs/>
        </w:rPr>
      </w:pPr>
      <w:r w:rsidRPr="007023FF">
        <w:rPr>
          <w:rFonts w:ascii="Arial" w:hAnsi="Arial" w:cs="Arial"/>
        </w:rPr>
        <w:t>Consulta Medicina General</w:t>
      </w:r>
      <w:r w:rsidR="009A6AAA">
        <w:rPr>
          <w:rFonts w:ascii="Arial" w:hAnsi="Arial" w:cs="Arial"/>
        </w:rPr>
        <w:tab/>
      </w:r>
      <w:r w:rsidRPr="007023FF">
        <w:rPr>
          <w:rFonts w:ascii="Arial" w:hAnsi="Arial" w:cs="Arial"/>
        </w:rPr>
        <w:t xml:space="preserve"> </w:t>
      </w:r>
      <w:r>
        <w:rPr>
          <w:rFonts w:ascii="Arial" w:hAnsi="Arial" w:cs="Arial"/>
        </w:rPr>
        <w:t>:</w:t>
      </w:r>
      <w:r w:rsidRPr="007023FF">
        <w:rPr>
          <w:rFonts w:ascii="Arial" w:hAnsi="Arial" w:cs="Arial"/>
        </w:rPr>
        <w:t>01 consultorio</w:t>
      </w:r>
    </w:p>
    <w:p w14:paraId="7224A8B8" w14:textId="4AE0C801" w:rsidR="007023FF" w:rsidRPr="007023FF" w:rsidRDefault="007023FF" w:rsidP="007023FF">
      <w:pPr>
        <w:pStyle w:val="Prrafodelista"/>
        <w:numPr>
          <w:ilvl w:val="0"/>
          <w:numId w:val="13"/>
        </w:numPr>
        <w:spacing w:before="100" w:beforeAutospacing="1" w:line="360" w:lineRule="auto"/>
        <w:ind w:left="2127"/>
        <w:jc w:val="both"/>
        <w:rPr>
          <w:rFonts w:ascii="Arial" w:hAnsi="Arial" w:cs="Arial"/>
          <w:b/>
          <w:bCs/>
        </w:rPr>
      </w:pPr>
      <w:r w:rsidRPr="007023FF">
        <w:rPr>
          <w:rFonts w:ascii="Arial" w:hAnsi="Arial" w:cs="Arial"/>
        </w:rPr>
        <w:t>Consulta de Pediatría</w:t>
      </w:r>
      <w:r w:rsidR="009A6AAA">
        <w:rPr>
          <w:rFonts w:ascii="Arial" w:hAnsi="Arial" w:cs="Arial"/>
        </w:rPr>
        <w:tab/>
      </w:r>
      <w:r w:rsidR="009A6AAA">
        <w:rPr>
          <w:rFonts w:ascii="Arial" w:hAnsi="Arial" w:cs="Arial"/>
        </w:rPr>
        <w:tab/>
        <w:t>:</w:t>
      </w:r>
      <w:r w:rsidRPr="007023FF">
        <w:rPr>
          <w:rFonts w:ascii="Arial" w:hAnsi="Arial" w:cs="Arial"/>
        </w:rPr>
        <w:t xml:space="preserve"> 01 consultorio</w:t>
      </w:r>
    </w:p>
    <w:p w14:paraId="5E953A60" w14:textId="2C65B35E" w:rsidR="007023FF" w:rsidRPr="007023FF" w:rsidRDefault="007023FF" w:rsidP="007023FF">
      <w:pPr>
        <w:pStyle w:val="Prrafodelista"/>
        <w:numPr>
          <w:ilvl w:val="0"/>
          <w:numId w:val="13"/>
        </w:numPr>
        <w:spacing w:before="100" w:beforeAutospacing="1" w:line="360" w:lineRule="auto"/>
        <w:ind w:left="2127"/>
        <w:jc w:val="both"/>
        <w:rPr>
          <w:rFonts w:ascii="Arial" w:hAnsi="Arial" w:cs="Arial"/>
          <w:b/>
          <w:bCs/>
        </w:rPr>
      </w:pPr>
      <w:r w:rsidRPr="007023FF">
        <w:rPr>
          <w:rFonts w:ascii="Arial" w:hAnsi="Arial" w:cs="Arial"/>
        </w:rPr>
        <w:t xml:space="preserve">Consulta de Psicología </w:t>
      </w:r>
      <w:r w:rsidR="009A6AAA">
        <w:rPr>
          <w:rFonts w:ascii="Arial" w:hAnsi="Arial" w:cs="Arial"/>
        </w:rPr>
        <w:tab/>
      </w:r>
      <w:r w:rsidRPr="007023FF">
        <w:rPr>
          <w:rFonts w:ascii="Arial" w:hAnsi="Arial" w:cs="Arial"/>
        </w:rPr>
        <w:t>: 01 consultorio</w:t>
      </w:r>
    </w:p>
    <w:p w14:paraId="21F8BE6F" w14:textId="709BA368" w:rsidR="007023FF" w:rsidRPr="007023FF" w:rsidRDefault="007023FF" w:rsidP="007023FF">
      <w:pPr>
        <w:pStyle w:val="Prrafodelista"/>
        <w:numPr>
          <w:ilvl w:val="0"/>
          <w:numId w:val="13"/>
        </w:numPr>
        <w:spacing w:before="100" w:beforeAutospacing="1" w:line="360" w:lineRule="auto"/>
        <w:ind w:left="2127"/>
        <w:jc w:val="both"/>
        <w:rPr>
          <w:rFonts w:ascii="Arial" w:hAnsi="Arial" w:cs="Arial"/>
          <w:b/>
          <w:bCs/>
        </w:rPr>
      </w:pPr>
      <w:r w:rsidRPr="007023FF">
        <w:rPr>
          <w:rFonts w:ascii="Arial" w:hAnsi="Arial" w:cs="Arial"/>
        </w:rPr>
        <w:t xml:space="preserve">Consulta Cirugía </w:t>
      </w:r>
      <w:r w:rsidR="009A6AAA">
        <w:rPr>
          <w:rFonts w:ascii="Arial" w:hAnsi="Arial" w:cs="Arial"/>
        </w:rPr>
        <w:tab/>
      </w:r>
      <w:r w:rsidR="009A6AAA">
        <w:rPr>
          <w:rFonts w:ascii="Arial" w:hAnsi="Arial" w:cs="Arial"/>
        </w:rPr>
        <w:tab/>
      </w:r>
      <w:r w:rsidRPr="007023FF">
        <w:rPr>
          <w:rFonts w:ascii="Arial" w:hAnsi="Arial" w:cs="Arial"/>
        </w:rPr>
        <w:t>: 01 consultorio</w:t>
      </w:r>
    </w:p>
    <w:p w14:paraId="0F92BA23" w14:textId="221CE735" w:rsidR="007023FF" w:rsidRPr="007023FF" w:rsidRDefault="007023FF" w:rsidP="007023FF">
      <w:pPr>
        <w:pStyle w:val="Prrafodelista"/>
        <w:numPr>
          <w:ilvl w:val="0"/>
          <w:numId w:val="13"/>
        </w:numPr>
        <w:spacing w:before="100" w:beforeAutospacing="1" w:line="360" w:lineRule="auto"/>
        <w:ind w:left="2127"/>
        <w:jc w:val="both"/>
        <w:rPr>
          <w:rFonts w:ascii="Arial" w:hAnsi="Arial" w:cs="Arial"/>
          <w:b/>
          <w:bCs/>
        </w:rPr>
      </w:pPr>
      <w:r w:rsidRPr="007023FF">
        <w:rPr>
          <w:rFonts w:ascii="Arial" w:hAnsi="Arial" w:cs="Arial"/>
        </w:rPr>
        <w:t>Consulta Obstetricia</w:t>
      </w:r>
      <w:r w:rsidR="009A6AAA">
        <w:rPr>
          <w:rFonts w:ascii="Arial" w:hAnsi="Arial" w:cs="Arial"/>
        </w:rPr>
        <w:tab/>
      </w:r>
      <w:r w:rsidR="009A6AAA">
        <w:rPr>
          <w:rFonts w:ascii="Arial" w:hAnsi="Arial" w:cs="Arial"/>
        </w:rPr>
        <w:tab/>
      </w:r>
      <w:r w:rsidRPr="007023FF">
        <w:rPr>
          <w:rFonts w:ascii="Arial" w:hAnsi="Arial" w:cs="Arial"/>
        </w:rPr>
        <w:t>: 01 consultorio</w:t>
      </w:r>
    </w:p>
    <w:p w14:paraId="2DE8B9F5" w14:textId="057EDC8B" w:rsidR="007023FF" w:rsidRPr="007023FF" w:rsidRDefault="007023FF" w:rsidP="007023FF">
      <w:pPr>
        <w:pStyle w:val="Prrafodelista"/>
        <w:numPr>
          <w:ilvl w:val="2"/>
          <w:numId w:val="8"/>
        </w:numPr>
        <w:spacing w:before="100" w:beforeAutospacing="1" w:line="360" w:lineRule="auto"/>
        <w:jc w:val="both"/>
        <w:rPr>
          <w:rFonts w:ascii="Arial" w:hAnsi="Arial" w:cs="Arial"/>
          <w:b/>
          <w:bCs/>
        </w:rPr>
      </w:pPr>
      <w:r w:rsidRPr="007023FF">
        <w:rPr>
          <w:rFonts w:ascii="Arial" w:hAnsi="Arial" w:cs="Arial"/>
          <w:b/>
          <w:bCs/>
        </w:rPr>
        <w:t>Hospitalización:</w:t>
      </w:r>
    </w:p>
    <w:p w14:paraId="6EDF63A3" w14:textId="44D79EB6" w:rsidR="007023FF" w:rsidRPr="007023FF" w:rsidRDefault="007023FF" w:rsidP="007023FF">
      <w:pPr>
        <w:pStyle w:val="Prrafodelista"/>
        <w:numPr>
          <w:ilvl w:val="0"/>
          <w:numId w:val="14"/>
        </w:numPr>
        <w:spacing w:before="100" w:beforeAutospacing="1" w:line="360" w:lineRule="auto"/>
        <w:ind w:left="2127"/>
        <w:jc w:val="both"/>
        <w:rPr>
          <w:rFonts w:ascii="Arial" w:hAnsi="Arial" w:cs="Arial"/>
        </w:rPr>
      </w:pPr>
      <w:r w:rsidRPr="007023FF">
        <w:rPr>
          <w:rFonts w:ascii="Arial" w:hAnsi="Arial" w:cs="Arial"/>
        </w:rPr>
        <w:t>Servicio de hospitalización</w:t>
      </w:r>
    </w:p>
    <w:p w14:paraId="1EF07A45" w14:textId="31A2431A" w:rsidR="007023FF" w:rsidRPr="007023FF" w:rsidRDefault="007023FF" w:rsidP="007023FF">
      <w:pPr>
        <w:pStyle w:val="Prrafodelista"/>
        <w:numPr>
          <w:ilvl w:val="0"/>
          <w:numId w:val="14"/>
        </w:numPr>
        <w:spacing w:before="100" w:beforeAutospacing="1" w:line="360" w:lineRule="auto"/>
        <w:ind w:left="2127"/>
        <w:jc w:val="both"/>
        <w:rPr>
          <w:rFonts w:ascii="Arial" w:hAnsi="Arial" w:cs="Arial"/>
        </w:rPr>
      </w:pPr>
      <w:r w:rsidRPr="007023FF">
        <w:rPr>
          <w:rFonts w:ascii="Arial" w:hAnsi="Arial" w:cs="Arial"/>
        </w:rPr>
        <w:t>Servicio de emergencia</w:t>
      </w:r>
    </w:p>
    <w:p w14:paraId="38F503A1" w14:textId="550BFC39" w:rsidR="007023FF" w:rsidRDefault="007023FF" w:rsidP="007023FF">
      <w:pPr>
        <w:pStyle w:val="Prrafodelista"/>
        <w:numPr>
          <w:ilvl w:val="0"/>
          <w:numId w:val="14"/>
        </w:numPr>
        <w:spacing w:before="100" w:beforeAutospacing="1" w:line="360" w:lineRule="auto"/>
        <w:ind w:left="2127"/>
        <w:jc w:val="both"/>
        <w:rPr>
          <w:rFonts w:ascii="Arial" w:hAnsi="Arial" w:cs="Arial"/>
        </w:rPr>
      </w:pPr>
      <w:r w:rsidRPr="007023FF">
        <w:rPr>
          <w:rFonts w:ascii="Arial" w:hAnsi="Arial" w:cs="Arial"/>
        </w:rPr>
        <w:t>Servicio de Centro quirúrgico</w:t>
      </w:r>
    </w:p>
    <w:p w14:paraId="13765DD4" w14:textId="611904CF" w:rsidR="007023FF" w:rsidRPr="009A6AAA" w:rsidRDefault="007023FF" w:rsidP="009A6AAA">
      <w:pPr>
        <w:pStyle w:val="Prrafodelista"/>
        <w:numPr>
          <w:ilvl w:val="1"/>
          <w:numId w:val="8"/>
        </w:numPr>
        <w:spacing w:before="100" w:beforeAutospacing="1" w:line="360" w:lineRule="auto"/>
        <w:jc w:val="both"/>
        <w:rPr>
          <w:rFonts w:ascii="Arial" w:hAnsi="Arial" w:cs="Arial"/>
          <w:b/>
          <w:bCs/>
        </w:rPr>
      </w:pPr>
      <w:r>
        <w:rPr>
          <w:rFonts w:ascii="Arial" w:hAnsi="Arial" w:cs="Arial"/>
          <w:b/>
          <w:bCs/>
        </w:rPr>
        <w:t>Servicios intermedios</w:t>
      </w:r>
    </w:p>
    <w:tbl>
      <w:tblPr>
        <w:tblStyle w:val="Tablaconcuadrcula"/>
        <w:tblW w:w="8494" w:type="dxa"/>
        <w:tblInd w:w="8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247"/>
      </w:tblGrid>
      <w:tr w:rsidR="009A6AAA" w14:paraId="563265DC" w14:textId="77777777" w:rsidTr="00417C13">
        <w:tc>
          <w:tcPr>
            <w:tcW w:w="4247" w:type="dxa"/>
          </w:tcPr>
          <w:p w14:paraId="0F7A746B" w14:textId="256731A9" w:rsidR="009A6AAA" w:rsidRPr="00417C13" w:rsidRDefault="009A6AAA" w:rsidP="00417C13">
            <w:pPr>
              <w:pStyle w:val="Prrafodelista"/>
              <w:numPr>
                <w:ilvl w:val="0"/>
                <w:numId w:val="17"/>
              </w:numPr>
              <w:spacing w:before="100" w:beforeAutospacing="1" w:line="360" w:lineRule="auto"/>
              <w:jc w:val="both"/>
              <w:rPr>
                <w:rFonts w:ascii="Arial" w:hAnsi="Arial" w:cs="Arial"/>
              </w:rPr>
            </w:pPr>
            <w:r w:rsidRPr="00417C13">
              <w:rPr>
                <w:rFonts w:ascii="Arial" w:hAnsi="Arial" w:cs="Arial"/>
              </w:rPr>
              <w:t>Servicio de apoyo al Diagnóstico</w:t>
            </w:r>
            <w:r w:rsidR="00417C13">
              <w:rPr>
                <w:rFonts w:ascii="Arial" w:hAnsi="Arial" w:cs="Arial"/>
              </w:rPr>
              <w:t>:</w:t>
            </w:r>
            <w:r w:rsidRPr="00417C13">
              <w:rPr>
                <w:rFonts w:ascii="Arial" w:hAnsi="Arial" w:cs="Arial"/>
              </w:rPr>
              <w:t xml:space="preserve">     </w:t>
            </w:r>
          </w:p>
        </w:tc>
        <w:tc>
          <w:tcPr>
            <w:tcW w:w="4247" w:type="dxa"/>
          </w:tcPr>
          <w:p w14:paraId="67D0F420" w14:textId="167DB385" w:rsidR="009A6AAA" w:rsidRDefault="009A6AAA" w:rsidP="009A6AAA">
            <w:pPr>
              <w:spacing w:before="100" w:beforeAutospacing="1" w:line="360" w:lineRule="auto"/>
              <w:jc w:val="both"/>
              <w:rPr>
                <w:rFonts w:ascii="Arial" w:hAnsi="Arial" w:cs="Arial"/>
              </w:rPr>
            </w:pPr>
            <w:r w:rsidRPr="009A6AAA">
              <w:rPr>
                <w:rFonts w:ascii="Arial" w:hAnsi="Arial" w:cs="Arial"/>
              </w:rPr>
              <w:t xml:space="preserve"> Servicio de Laboratorio</w:t>
            </w:r>
          </w:p>
        </w:tc>
      </w:tr>
      <w:tr w:rsidR="009A6AAA" w14:paraId="519D5FC6" w14:textId="77777777" w:rsidTr="00417C13">
        <w:tc>
          <w:tcPr>
            <w:tcW w:w="4247" w:type="dxa"/>
          </w:tcPr>
          <w:p w14:paraId="667A9AE3" w14:textId="02E8DEF7" w:rsidR="009A6AAA" w:rsidRPr="00417C13" w:rsidRDefault="009A6AAA" w:rsidP="00417C13">
            <w:pPr>
              <w:pStyle w:val="Prrafodelista"/>
              <w:numPr>
                <w:ilvl w:val="0"/>
                <w:numId w:val="17"/>
              </w:numPr>
              <w:spacing w:before="100" w:beforeAutospacing="1" w:line="360" w:lineRule="auto"/>
              <w:jc w:val="both"/>
              <w:rPr>
                <w:rFonts w:ascii="Arial" w:hAnsi="Arial" w:cs="Arial"/>
              </w:rPr>
            </w:pPr>
            <w:r w:rsidRPr="00417C13">
              <w:rPr>
                <w:rFonts w:ascii="Arial" w:hAnsi="Arial" w:cs="Arial"/>
              </w:rPr>
              <w:t>Servicio de apoyo al Tratamiento</w:t>
            </w:r>
            <w:r w:rsidR="00417C13">
              <w:rPr>
                <w:rFonts w:ascii="Arial" w:hAnsi="Arial" w:cs="Arial"/>
              </w:rPr>
              <w:t>:</w:t>
            </w:r>
            <w:r w:rsidRPr="00417C13">
              <w:rPr>
                <w:rFonts w:ascii="Arial" w:hAnsi="Arial" w:cs="Arial"/>
              </w:rPr>
              <w:t xml:space="preserve">              </w:t>
            </w:r>
          </w:p>
        </w:tc>
        <w:tc>
          <w:tcPr>
            <w:tcW w:w="4247" w:type="dxa"/>
          </w:tcPr>
          <w:p w14:paraId="7A917934" w14:textId="77777777" w:rsidR="009A6AAA" w:rsidRDefault="009A6AAA" w:rsidP="009A6AAA">
            <w:pPr>
              <w:pStyle w:val="Prrafodelista"/>
              <w:numPr>
                <w:ilvl w:val="0"/>
                <w:numId w:val="16"/>
              </w:numPr>
              <w:spacing w:before="100" w:beforeAutospacing="1" w:line="360" w:lineRule="auto"/>
              <w:ind w:left="461"/>
              <w:jc w:val="both"/>
              <w:rPr>
                <w:rFonts w:ascii="Arial" w:hAnsi="Arial" w:cs="Arial"/>
              </w:rPr>
            </w:pPr>
            <w:r w:rsidRPr="009A6AAA">
              <w:rPr>
                <w:rFonts w:ascii="Arial" w:hAnsi="Arial" w:cs="Arial"/>
              </w:rPr>
              <w:t xml:space="preserve">Servicio Nutrición </w:t>
            </w:r>
          </w:p>
          <w:p w14:paraId="33A7D8ED" w14:textId="77777777" w:rsidR="009A6AAA" w:rsidRDefault="009A6AAA" w:rsidP="009A6AAA">
            <w:pPr>
              <w:pStyle w:val="Prrafodelista"/>
              <w:numPr>
                <w:ilvl w:val="0"/>
                <w:numId w:val="16"/>
              </w:numPr>
              <w:spacing w:before="100" w:beforeAutospacing="1" w:line="360" w:lineRule="auto"/>
              <w:ind w:left="461"/>
              <w:jc w:val="both"/>
              <w:rPr>
                <w:rFonts w:ascii="Arial" w:hAnsi="Arial" w:cs="Arial"/>
              </w:rPr>
            </w:pPr>
            <w:r w:rsidRPr="009A6AAA">
              <w:rPr>
                <w:rFonts w:ascii="Arial" w:hAnsi="Arial" w:cs="Arial"/>
              </w:rPr>
              <w:t>Servicio Social</w:t>
            </w:r>
          </w:p>
          <w:p w14:paraId="574FF3EE" w14:textId="77777777" w:rsidR="009A6AAA" w:rsidRDefault="009A6AAA" w:rsidP="009A6AAA">
            <w:pPr>
              <w:pStyle w:val="Prrafodelista"/>
              <w:numPr>
                <w:ilvl w:val="0"/>
                <w:numId w:val="16"/>
              </w:numPr>
              <w:spacing w:before="100" w:beforeAutospacing="1" w:line="360" w:lineRule="auto"/>
              <w:ind w:left="461"/>
              <w:jc w:val="both"/>
              <w:rPr>
                <w:rFonts w:ascii="Arial" w:hAnsi="Arial" w:cs="Arial"/>
              </w:rPr>
            </w:pPr>
            <w:r w:rsidRPr="009A6AAA">
              <w:rPr>
                <w:rFonts w:ascii="Arial" w:hAnsi="Arial" w:cs="Arial"/>
              </w:rPr>
              <w:t>Servicio Psicología</w:t>
            </w:r>
          </w:p>
          <w:p w14:paraId="0894DADF" w14:textId="58ED42A7" w:rsidR="009A6AAA" w:rsidRPr="009A6AAA" w:rsidRDefault="009A6AAA" w:rsidP="009A6AAA">
            <w:pPr>
              <w:pStyle w:val="Prrafodelista"/>
              <w:numPr>
                <w:ilvl w:val="0"/>
                <w:numId w:val="16"/>
              </w:numPr>
              <w:spacing w:before="100" w:beforeAutospacing="1" w:line="360" w:lineRule="auto"/>
              <w:ind w:left="461"/>
              <w:jc w:val="both"/>
              <w:rPr>
                <w:rFonts w:ascii="Arial" w:hAnsi="Arial" w:cs="Arial"/>
              </w:rPr>
            </w:pPr>
            <w:r w:rsidRPr="009A6AAA">
              <w:rPr>
                <w:rFonts w:ascii="Arial" w:hAnsi="Arial" w:cs="Arial"/>
              </w:rPr>
              <w:t>Servicio de Farmaci</w:t>
            </w:r>
            <w:r>
              <w:rPr>
                <w:rFonts w:ascii="Arial" w:hAnsi="Arial" w:cs="Arial"/>
              </w:rPr>
              <w:t>a</w:t>
            </w:r>
          </w:p>
        </w:tc>
      </w:tr>
    </w:tbl>
    <w:p w14:paraId="15926EA8" w14:textId="2DABEF16" w:rsidR="005511A0" w:rsidRDefault="005511A0" w:rsidP="005511A0">
      <w:pPr>
        <w:pStyle w:val="Prrafodelista"/>
        <w:spacing w:before="100" w:beforeAutospacing="1" w:line="480" w:lineRule="auto"/>
        <w:ind w:left="1080"/>
        <w:rPr>
          <w:rFonts w:ascii="Arial" w:hAnsi="Arial" w:cs="Arial"/>
          <w:b/>
          <w:bCs/>
          <w:sz w:val="32"/>
          <w:szCs w:val="32"/>
        </w:rPr>
      </w:pPr>
    </w:p>
    <w:p w14:paraId="37FFE07B" w14:textId="6E539F14" w:rsidR="005511A0" w:rsidRDefault="005511A0" w:rsidP="005511A0">
      <w:pPr>
        <w:pStyle w:val="Prrafodelista"/>
        <w:spacing w:before="100" w:beforeAutospacing="1" w:line="480" w:lineRule="auto"/>
        <w:ind w:left="1080"/>
        <w:rPr>
          <w:rFonts w:ascii="Arial" w:hAnsi="Arial" w:cs="Arial"/>
          <w:b/>
          <w:bCs/>
          <w:sz w:val="32"/>
          <w:szCs w:val="32"/>
        </w:rPr>
      </w:pPr>
    </w:p>
    <w:p w14:paraId="190ABEA6" w14:textId="4C40ADDC" w:rsidR="005511A0" w:rsidRDefault="005511A0" w:rsidP="005511A0">
      <w:pPr>
        <w:pStyle w:val="Prrafodelista"/>
        <w:spacing w:before="100" w:beforeAutospacing="1" w:line="480" w:lineRule="auto"/>
        <w:ind w:left="1080"/>
        <w:rPr>
          <w:rFonts w:ascii="Arial" w:hAnsi="Arial" w:cs="Arial"/>
          <w:b/>
          <w:bCs/>
          <w:sz w:val="32"/>
          <w:szCs w:val="32"/>
        </w:rPr>
      </w:pPr>
    </w:p>
    <w:p w14:paraId="685ABCAB" w14:textId="7C04CD99" w:rsidR="005511A0" w:rsidRDefault="005511A0" w:rsidP="005511A0">
      <w:pPr>
        <w:pStyle w:val="Prrafodelista"/>
        <w:spacing w:before="100" w:beforeAutospacing="1" w:line="480" w:lineRule="auto"/>
        <w:ind w:left="1080"/>
        <w:rPr>
          <w:rFonts w:ascii="Arial" w:hAnsi="Arial" w:cs="Arial"/>
          <w:b/>
          <w:bCs/>
          <w:sz w:val="32"/>
          <w:szCs w:val="32"/>
        </w:rPr>
      </w:pPr>
    </w:p>
    <w:p w14:paraId="5F5072D9" w14:textId="2C52C9DF" w:rsidR="005511A0" w:rsidRDefault="005511A0" w:rsidP="005511A0">
      <w:pPr>
        <w:pStyle w:val="Prrafodelista"/>
        <w:spacing w:before="100" w:beforeAutospacing="1" w:line="480" w:lineRule="auto"/>
        <w:ind w:left="1080"/>
        <w:rPr>
          <w:rFonts w:ascii="Arial" w:hAnsi="Arial" w:cs="Arial"/>
          <w:b/>
          <w:bCs/>
          <w:sz w:val="32"/>
          <w:szCs w:val="32"/>
        </w:rPr>
      </w:pPr>
    </w:p>
    <w:p w14:paraId="36F0A4A2" w14:textId="48E8B3B7" w:rsidR="005511A0" w:rsidRPr="00E60E59" w:rsidRDefault="005511A0" w:rsidP="00E60E59">
      <w:pPr>
        <w:spacing w:before="100" w:beforeAutospacing="1" w:line="480" w:lineRule="auto"/>
        <w:rPr>
          <w:rFonts w:ascii="Arial" w:hAnsi="Arial" w:cs="Arial"/>
          <w:b/>
          <w:bCs/>
          <w:sz w:val="32"/>
          <w:szCs w:val="32"/>
        </w:rPr>
      </w:pPr>
    </w:p>
    <w:p w14:paraId="22435DA8" w14:textId="0D6CB845" w:rsidR="005511A0" w:rsidRDefault="005511A0" w:rsidP="005511A0">
      <w:pPr>
        <w:pStyle w:val="Prrafodelista"/>
        <w:spacing w:before="100" w:beforeAutospacing="1" w:line="480" w:lineRule="auto"/>
        <w:ind w:left="1080"/>
        <w:rPr>
          <w:rFonts w:ascii="Arial" w:hAnsi="Arial" w:cs="Arial"/>
          <w:b/>
          <w:bCs/>
          <w:sz w:val="32"/>
          <w:szCs w:val="32"/>
        </w:rPr>
      </w:pPr>
    </w:p>
    <w:p w14:paraId="1EE5F86C" w14:textId="1271C049"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30EA674B" w14:textId="34925AD7" w:rsidR="005511A0" w:rsidRDefault="006E5FF8" w:rsidP="005511A0">
      <w:pPr>
        <w:pStyle w:val="Prrafodelista"/>
        <w:spacing w:before="100" w:beforeAutospacing="1" w:line="480" w:lineRule="auto"/>
        <w:ind w:left="1080"/>
        <w:jc w:val="center"/>
        <w:rPr>
          <w:rFonts w:ascii="Arial" w:hAnsi="Arial" w:cs="Arial"/>
          <w:b/>
          <w:bCs/>
          <w:sz w:val="32"/>
          <w:szCs w:val="32"/>
        </w:rPr>
      </w:pPr>
      <w:r>
        <w:rPr>
          <w:noProof/>
          <w:lang w:val="es-ES" w:eastAsia="es-ES"/>
        </w:rPr>
        <w:drawing>
          <wp:anchor distT="0" distB="0" distL="114300" distR="114300" simplePos="0" relativeHeight="251745280" behindDoc="0" locked="0" layoutInCell="1" allowOverlap="1" wp14:anchorId="76341A85" wp14:editId="26C95D7E">
            <wp:simplePos x="0" y="0"/>
            <wp:positionH relativeFrom="column">
              <wp:posOffset>-1073785</wp:posOffset>
            </wp:positionH>
            <wp:positionV relativeFrom="paragraph">
              <wp:posOffset>-899795</wp:posOffset>
            </wp:positionV>
            <wp:extent cx="7556375" cy="10687685"/>
            <wp:effectExtent l="0" t="0" r="6985"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56375" cy="10687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0B8647" w14:textId="7E1D8775"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68F08F1D" w14:textId="6FAF4BF6"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330202F2" w14:textId="6F37CB03"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4A742EC5" w14:textId="66331EFF"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5238F7E6" w14:textId="6E8B1588"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68C60095" w14:textId="0F114FD7"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26309A50" w14:textId="319CB32C"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63927D18" w14:textId="05D5E0F5"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7923C54E" w14:textId="6C554B47"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1F35CC12" w14:textId="6DE289F4"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26D3576B" w14:textId="14CD6E6D"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28121B2C" w14:textId="59A93D13"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4C98F6CA" w14:textId="23408B03"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7E21AD94" w14:textId="6D0D0F82"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2918DB19" w14:textId="399A2513"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698D1F52" w14:textId="65F76953"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5F907B81" w14:textId="44DEE259"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359E4C0C" w14:textId="77777777" w:rsidR="005511A0" w:rsidRDefault="005511A0" w:rsidP="005511A0">
      <w:pPr>
        <w:pStyle w:val="Prrafodelista"/>
        <w:spacing w:before="100" w:beforeAutospacing="1" w:line="480" w:lineRule="auto"/>
        <w:ind w:left="1080"/>
        <w:jc w:val="center"/>
        <w:rPr>
          <w:rFonts w:ascii="Arial" w:hAnsi="Arial" w:cs="Arial"/>
          <w:b/>
          <w:bCs/>
          <w:sz w:val="32"/>
          <w:szCs w:val="32"/>
        </w:rPr>
      </w:pPr>
    </w:p>
    <w:p w14:paraId="2EEB6EB7" w14:textId="54B74301" w:rsidR="009468BA" w:rsidRPr="0043767F" w:rsidRDefault="004D2DC2" w:rsidP="005511A0">
      <w:pPr>
        <w:pStyle w:val="Prrafodelista"/>
        <w:numPr>
          <w:ilvl w:val="0"/>
          <w:numId w:val="8"/>
        </w:numPr>
        <w:spacing w:before="100" w:beforeAutospacing="1" w:line="480" w:lineRule="auto"/>
        <w:ind w:left="567" w:hanging="654"/>
        <w:jc w:val="center"/>
        <w:rPr>
          <w:rFonts w:ascii="Arial" w:hAnsi="Arial" w:cs="Arial"/>
          <w:b/>
          <w:bCs/>
          <w:sz w:val="32"/>
          <w:szCs w:val="32"/>
        </w:rPr>
      </w:pPr>
      <w:r w:rsidRPr="0043767F">
        <w:rPr>
          <w:rFonts w:ascii="Arial" w:hAnsi="Arial" w:cs="Arial"/>
          <w:b/>
          <w:bCs/>
          <w:sz w:val="32"/>
          <w:szCs w:val="32"/>
        </w:rPr>
        <w:t>OBJETIVOS</w:t>
      </w:r>
    </w:p>
    <w:p w14:paraId="58F9F655" w14:textId="5F341256" w:rsidR="00010F13" w:rsidRPr="00417C13" w:rsidRDefault="00E87FAD" w:rsidP="00A61C80">
      <w:pPr>
        <w:pStyle w:val="Prrafodelista"/>
        <w:numPr>
          <w:ilvl w:val="1"/>
          <w:numId w:val="8"/>
        </w:numPr>
        <w:spacing w:before="100" w:beforeAutospacing="1" w:line="360" w:lineRule="auto"/>
        <w:ind w:left="1077"/>
        <w:rPr>
          <w:rFonts w:ascii="Arial" w:hAnsi="Arial" w:cs="Arial"/>
          <w:b/>
          <w:bCs/>
        </w:rPr>
      </w:pPr>
      <w:r w:rsidRPr="00417C13">
        <w:rPr>
          <w:rFonts w:ascii="Arial" w:hAnsi="Arial" w:cs="Arial"/>
          <w:b/>
          <w:bCs/>
        </w:rPr>
        <w:t>Objetivo general</w:t>
      </w:r>
    </w:p>
    <w:p w14:paraId="77DB2066" w14:textId="3AA22137" w:rsidR="007E6BAF" w:rsidRPr="00417C13" w:rsidRDefault="00E00731" w:rsidP="00570855">
      <w:pPr>
        <w:spacing w:before="100" w:beforeAutospacing="1" w:line="360" w:lineRule="auto"/>
        <w:ind w:firstLine="708"/>
        <w:jc w:val="both"/>
        <w:rPr>
          <w:rFonts w:ascii="Arial" w:hAnsi="Arial" w:cs="Arial"/>
        </w:rPr>
      </w:pPr>
      <w:r w:rsidRPr="00417C13">
        <w:rPr>
          <w:rFonts w:ascii="Arial" w:hAnsi="Arial" w:cs="Arial"/>
        </w:rPr>
        <w:t>Identificar</w:t>
      </w:r>
      <w:r w:rsidR="00E87FAD" w:rsidRPr="00417C13">
        <w:rPr>
          <w:rFonts w:ascii="Arial" w:hAnsi="Arial" w:cs="Arial"/>
        </w:rPr>
        <w:t xml:space="preserve"> la percepción de Clima </w:t>
      </w:r>
      <w:r w:rsidR="00F43145">
        <w:rPr>
          <w:rFonts w:ascii="Arial" w:hAnsi="Arial" w:cs="Arial"/>
        </w:rPr>
        <w:t>Laboral</w:t>
      </w:r>
      <w:r w:rsidR="00E87FAD" w:rsidRPr="00417C13">
        <w:rPr>
          <w:rFonts w:ascii="Arial" w:hAnsi="Arial" w:cs="Arial"/>
        </w:rPr>
        <w:t xml:space="preserve"> y </w:t>
      </w:r>
      <w:r w:rsidRPr="00417C13">
        <w:rPr>
          <w:rFonts w:ascii="Arial" w:hAnsi="Arial" w:cs="Arial"/>
        </w:rPr>
        <w:t xml:space="preserve">el </w:t>
      </w:r>
      <w:r w:rsidR="00E87FAD" w:rsidRPr="00417C13">
        <w:rPr>
          <w:rFonts w:ascii="Arial" w:hAnsi="Arial" w:cs="Arial"/>
        </w:rPr>
        <w:t xml:space="preserve">nivel de burnout entre </w:t>
      </w:r>
      <w:r w:rsidR="00417C13">
        <w:rPr>
          <w:rFonts w:ascii="Arial" w:hAnsi="Arial" w:cs="Arial"/>
        </w:rPr>
        <w:t xml:space="preserve">el personal administrativo, asistencial </w:t>
      </w:r>
      <w:r w:rsidR="00E87FAD" w:rsidRPr="00417C13">
        <w:rPr>
          <w:rFonts w:ascii="Arial" w:hAnsi="Arial" w:cs="Arial"/>
        </w:rPr>
        <w:t>del HOSPITAL DE ESPINAR - U.E.408</w:t>
      </w:r>
      <w:r w:rsidR="00417C13">
        <w:rPr>
          <w:rFonts w:ascii="Arial" w:hAnsi="Arial" w:cs="Arial"/>
        </w:rPr>
        <w:t>.</w:t>
      </w:r>
    </w:p>
    <w:p w14:paraId="21BBD5B5" w14:textId="5BC2DC46" w:rsidR="00E87FAD" w:rsidRPr="00570855" w:rsidRDefault="00E87FAD" w:rsidP="00570855">
      <w:pPr>
        <w:pStyle w:val="Prrafodelista"/>
        <w:numPr>
          <w:ilvl w:val="1"/>
          <w:numId w:val="8"/>
        </w:numPr>
        <w:spacing w:before="100" w:beforeAutospacing="1" w:line="360" w:lineRule="auto"/>
        <w:rPr>
          <w:rFonts w:ascii="Arial" w:hAnsi="Arial" w:cs="Arial"/>
          <w:b/>
          <w:bCs/>
        </w:rPr>
      </w:pPr>
      <w:r w:rsidRPr="00570855">
        <w:rPr>
          <w:rFonts w:ascii="Arial" w:hAnsi="Arial" w:cs="Arial"/>
          <w:b/>
          <w:bCs/>
        </w:rPr>
        <w:t>Objetivos específicos:</w:t>
      </w:r>
    </w:p>
    <w:p w14:paraId="17176CC3" w14:textId="2CC54E83" w:rsidR="00E87FAD" w:rsidRPr="007E6BAF" w:rsidRDefault="00E87FAD" w:rsidP="00570855">
      <w:pPr>
        <w:pStyle w:val="Prrafodelista"/>
        <w:numPr>
          <w:ilvl w:val="0"/>
          <w:numId w:val="9"/>
        </w:numPr>
        <w:spacing w:before="100" w:beforeAutospacing="1" w:line="360" w:lineRule="auto"/>
        <w:ind w:left="1134"/>
        <w:jc w:val="both"/>
        <w:rPr>
          <w:rFonts w:ascii="Arial" w:hAnsi="Arial" w:cs="Arial"/>
        </w:rPr>
      </w:pPr>
      <w:r w:rsidRPr="00417C13">
        <w:rPr>
          <w:rFonts w:ascii="Arial" w:hAnsi="Arial" w:cs="Arial"/>
        </w:rPr>
        <w:t xml:space="preserve">Identificar la percepción actual de </w:t>
      </w:r>
      <w:r w:rsidR="00570855">
        <w:rPr>
          <w:rFonts w:ascii="Arial" w:hAnsi="Arial" w:cs="Arial"/>
        </w:rPr>
        <w:t>todo el personal,</w:t>
      </w:r>
      <w:r w:rsidRPr="00417C13">
        <w:rPr>
          <w:rFonts w:ascii="Arial" w:hAnsi="Arial" w:cs="Arial"/>
        </w:rPr>
        <w:t xml:space="preserve"> </w:t>
      </w:r>
      <w:r w:rsidR="00570855">
        <w:rPr>
          <w:rFonts w:ascii="Arial" w:hAnsi="Arial" w:cs="Arial"/>
        </w:rPr>
        <w:t>respecto</w:t>
      </w:r>
      <w:r w:rsidR="007E6BAF">
        <w:rPr>
          <w:rFonts w:ascii="Arial" w:hAnsi="Arial" w:cs="Arial"/>
        </w:rPr>
        <w:t xml:space="preserve"> al </w:t>
      </w:r>
      <w:r w:rsidR="007E6BAF" w:rsidRPr="00417C13">
        <w:rPr>
          <w:rFonts w:ascii="Arial" w:hAnsi="Arial" w:cs="Arial"/>
        </w:rPr>
        <w:t>Hospital de Espinar – U.E. 408</w:t>
      </w:r>
      <w:r w:rsidR="007E6BAF">
        <w:rPr>
          <w:rFonts w:ascii="Arial" w:hAnsi="Arial" w:cs="Arial"/>
        </w:rPr>
        <w:t>.</w:t>
      </w:r>
    </w:p>
    <w:p w14:paraId="624465B6" w14:textId="59361799" w:rsidR="00C247C0" w:rsidRPr="00417C13" w:rsidRDefault="00C247C0" w:rsidP="00570855">
      <w:pPr>
        <w:pStyle w:val="Prrafodelista"/>
        <w:numPr>
          <w:ilvl w:val="0"/>
          <w:numId w:val="9"/>
        </w:numPr>
        <w:spacing w:before="100" w:beforeAutospacing="1" w:line="360" w:lineRule="auto"/>
        <w:ind w:left="1134"/>
        <w:jc w:val="both"/>
        <w:rPr>
          <w:rFonts w:ascii="Arial" w:hAnsi="Arial" w:cs="Arial"/>
        </w:rPr>
      </w:pPr>
      <w:r w:rsidRPr="00417C13">
        <w:rPr>
          <w:rFonts w:ascii="Arial" w:hAnsi="Arial" w:cs="Arial"/>
        </w:rPr>
        <w:t xml:space="preserve">Identificar el nivel de cansancio emocional o burnout entre </w:t>
      </w:r>
      <w:r w:rsidR="00570855">
        <w:rPr>
          <w:rFonts w:ascii="Arial" w:hAnsi="Arial" w:cs="Arial"/>
        </w:rPr>
        <w:t>el personal</w:t>
      </w:r>
      <w:r w:rsidRPr="00417C13">
        <w:rPr>
          <w:rFonts w:ascii="Arial" w:hAnsi="Arial" w:cs="Arial"/>
        </w:rPr>
        <w:t xml:space="preserve"> del Hospital de Espinar – U.E. 408</w:t>
      </w:r>
      <w:r w:rsidR="007E6BAF">
        <w:rPr>
          <w:rFonts w:ascii="Arial" w:hAnsi="Arial" w:cs="Arial"/>
        </w:rPr>
        <w:t xml:space="preserve">, en relación a las variables del síndrome de burnout: Cansancio emocional, despersonalización y </w:t>
      </w:r>
      <w:r w:rsidR="00570855">
        <w:rPr>
          <w:rFonts w:ascii="Arial" w:hAnsi="Arial" w:cs="Arial"/>
        </w:rPr>
        <w:t>realización personal.</w:t>
      </w:r>
    </w:p>
    <w:p w14:paraId="64F900F8" w14:textId="35CFB6D0" w:rsidR="004F4B30" w:rsidRDefault="00E87FAD" w:rsidP="00570855">
      <w:pPr>
        <w:pStyle w:val="Prrafodelista"/>
        <w:numPr>
          <w:ilvl w:val="0"/>
          <w:numId w:val="9"/>
        </w:numPr>
        <w:spacing w:before="100" w:beforeAutospacing="1" w:line="360" w:lineRule="auto"/>
        <w:ind w:left="1134"/>
        <w:jc w:val="both"/>
        <w:rPr>
          <w:rFonts w:ascii="Arial" w:hAnsi="Arial" w:cs="Arial"/>
          <w:sz w:val="24"/>
          <w:szCs w:val="24"/>
        </w:rPr>
      </w:pPr>
      <w:r w:rsidRPr="00417C13">
        <w:rPr>
          <w:rFonts w:ascii="Arial" w:hAnsi="Arial" w:cs="Arial"/>
        </w:rPr>
        <w:t xml:space="preserve">Identificar la percepción actual </w:t>
      </w:r>
      <w:r w:rsidR="007E6BAF">
        <w:rPr>
          <w:rFonts w:ascii="Arial" w:hAnsi="Arial" w:cs="Arial"/>
        </w:rPr>
        <w:t xml:space="preserve">de todo el personal del </w:t>
      </w:r>
      <w:r w:rsidR="007E6BAF" w:rsidRPr="00417C13">
        <w:rPr>
          <w:rFonts w:ascii="Arial" w:hAnsi="Arial" w:cs="Arial"/>
        </w:rPr>
        <w:t>Hospital de Espinar – U.E. 408</w:t>
      </w:r>
      <w:r w:rsidR="007E6BAF">
        <w:rPr>
          <w:rFonts w:ascii="Arial" w:hAnsi="Arial" w:cs="Arial"/>
        </w:rPr>
        <w:t xml:space="preserve"> del </w:t>
      </w:r>
      <w:r w:rsidRPr="00417C13">
        <w:rPr>
          <w:rFonts w:ascii="Arial" w:hAnsi="Arial" w:cs="Arial"/>
        </w:rPr>
        <w:t>frente a las variables de Clima Laboral:</w:t>
      </w:r>
      <w:r w:rsidR="00F846E4" w:rsidRPr="00417C13">
        <w:rPr>
          <w:rFonts w:ascii="Arial" w:hAnsi="Arial" w:cs="Arial"/>
        </w:rPr>
        <w:t xml:space="preserve"> autorrealización, involucramiento laboral, supervisión, comunicación y condiciones laborales</w:t>
      </w:r>
      <w:r w:rsidR="00F846E4" w:rsidRPr="00F846E4">
        <w:rPr>
          <w:rFonts w:ascii="Arial" w:hAnsi="Arial" w:cs="Arial"/>
          <w:sz w:val="24"/>
          <w:szCs w:val="24"/>
        </w:rPr>
        <w:t>.</w:t>
      </w:r>
    </w:p>
    <w:p w14:paraId="7CA5116A" w14:textId="77777777" w:rsidR="00566AFB" w:rsidRPr="00566AFB" w:rsidRDefault="00566AFB" w:rsidP="00566AFB">
      <w:pPr>
        <w:spacing w:before="100" w:beforeAutospacing="1" w:line="360" w:lineRule="auto"/>
        <w:jc w:val="both"/>
        <w:rPr>
          <w:rFonts w:ascii="Arial" w:hAnsi="Arial" w:cs="Arial"/>
          <w:sz w:val="24"/>
          <w:szCs w:val="24"/>
        </w:rPr>
      </w:pPr>
    </w:p>
    <w:p w14:paraId="460A9E4B" w14:textId="6B08994B" w:rsidR="00D240B2" w:rsidRDefault="00D240B2" w:rsidP="00D240B2">
      <w:pPr>
        <w:pStyle w:val="Prrafodelista"/>
        <w:spacing w:before="100" w:beforeAutospacing="1" w:line="360" w:lineRule="auto"/>
        <w:ind w:left="1134"/>
        <w:jc w:val="both"/>
        <w:rPr>
          <w:rFonts w:ascii="Arial" w:hAnsi="Arial" w:cs="Arial"/>
          <w:sz w:val="24"/>
          <w:szCs w:val="24"/>
        </w:rPr>
      </w:pPr>
    </w:p>
    <w:p w14:paraId="43EDD286" w14:textId="15B23753" w:rsidR="00843110" w:rsidRDefault="00843110" w:rsidP="00D240B2">
      <w:pPr>
        <w:pStyle w:val="Prrafodelista"/>
        <w:spacing w:before="100" w:beforeAutospacing="1" w:line="360" w:lineRule="auto"/>
        <w:ind w:left="1134"/>
        <w:jc w:val="both"/>
        <w:rPr>
          <w:rFonts w:ascii="Arial" w:hAnsi="Arial" w:cs="Arial"/>
          <w:sz w:val="24"/>
          <w:szCs w:val="24"/>
        </w:rPr>
      </w:pPr>
    </w:p>
    <w:p w14:paraId="71011A0E" w14:textId="5251800C" w:rsidR="00843110" w:rsidRDefault="00843110" w:rsidP="00D240B2">
      <w:pPr>
        <w:pStyle w:val="Prrafodelista"/>
        <w:spacing w:before="100" w:beforeAutospacing="1" w:line="360" w:lineRule="auto"/>
        <w:ind w:left="1134"/>
        <w:jc w:val="both"/>
        <w:rPr>
          <w:rFonts w:ascii="Arial" w:hAnsi="Arial" w:cs="Arial"/>
          <w:sz w:val="24"/>
          <w:szCs w:val="24"/>
        </w:rPr>
      </w:pPr>
    </w:p>
    <w:p w14:paraId="1BAA3B08" w14:textId="6CA7603F" w:rsidR="00843110" w:rsidRDefault="00843110" w:rsidP="00D240B2">
      <w:pPr>
        <w:pStyle w:val="Prrafodelista"/>
        <w:spacing w:before="100" w:beforeAutospacing="1" w:line="360" w:lineRule="auto"/>
        <w:ind w:left="1134"/>
        <w:jc w:val="both"/>
        <w:rPr>
          <w:rFonts w:ascii="Arial" w:hAnsi="Arial" w:cs="Arial"/>
          <w:sz w:val="24"/>
          <w:szCs w:val="24"/>
        </w:rPr>
      </w:pPr>
    </w:p>
    <w:p w14:paraId="6C242F85" w14:textId="433FEB0A" w:rsidR="00843110" w:rsidRDefault="00843110" w:rsidP="00D240B2">
      <w:pPr>
        <w:pStyle w:val="Prrafodelista"/>
        <w:spacing w:before="100" w:beforeAutospacing="1" w:line="360" w:lineRule="auto"/>
        <w:ind w:left="1134"/>
        <w:jc w:val="both"/>
        <w:rPr>
          <w:rFonts w:ascii="Arial" w:hAnsi="Arial" w:cs="Arial"/>
          <w:sz w:val="24"/>
          <w:szCs w:val="24"/>
        </w:rPr>
      </w:pPr>
    </w:p>
    <w:p w14:paraId="0628C3DD" w14:textId="64EEB7F8" w:rsidR="00843110" w:rsidRDefault="00843110" w:rsidP="00D240B2">
      <w:pPr>
        <w:pStyle w:val="Prrafodelista"/>
        <w:spacing w:before="100" w:beforeAutospacing="1" w:line="360" w:lineRule="auto"/>
        <w:ind w:left="1134"/>
        <w:jc w:val="both"/>
        <w:rPr>
          <w:rFonts w:ascii="Arial" w:hAnsi="Arial" w:cs="Arial"/>
          <w:sz w:val="24"/>
          <w:szCs w:val="24"/>
        </w:rPr>
      </w:pPr>
    </w:p>
    <w:p w14:paraId="35149842" w14:textId="7221FCC8" w:rsidR="00843110" w:rsidRDefault="00843110" w:rsidP="00D240B2">
      <w:pPr>
        <w:pStyle w:val="Prrafodelista"/>
        <w:spacing w:before="100" w:beforeAutospacing="1" w:line="360" w:lineRule="auto"/>
        <w:ind w:left="1134"/>
        <w:jc w:val="both"/>
        <w:rPr>
          <w:rFonts w:ascii="Arial" w:hAnsi="Arial" w:cs="Arial"/>
          <w:sz w:val="24"/>
          <w:szCs w:val="24"/>
        </w:rPr>
      </w:pPr>
    </w:p>
    <w:p w14:paraId="1CEB7893" w14:textId="107D52E2" w:rsidR="00843110" w:rsidRDefault="00843110" w:rsidP="00D240B2">
      <w:pPr>
        <w:pStyle w:val="Prrafodelista"/>
        <w:spacing w:before="100" w:beforeAutospacing="1" w:line="360" w:lineRule="auto"/>
        <w:ind w:left="1134"/>
        <w:jc w:val="both"/>
        <w:rPr>
          <w:rFonts w:ascii="Arial" w:hAnsi="Arial" w:cs="Arial"/>
          <w:sz w:val="24"/>
          <w:szCs w:val="24"/>
        </w:rPr>
      </w:pPr>
    </w:p>
    <w:p w14:paraId="32E15369" w14:textId="0949BC8A" w:rsidR="00843110" w:rsidRDefault="00843110" w:rsidP="00D240B2">
      <w:pPr>
        <w:pStyle w:val="Prrafodelista"/>
        <w:spacing w:before="100" w:beforeAutospacing="1" w:line="360" w:lineRule="auto"/>
        <w:ind w:left="1134"/>
        <w:jc w:val="both"/>
        <w:rPr>
          <w:rFonts w:ascii="Arial" w:hAnsi="Arial" w:cs="Arial"/>
          <w:sz w:val="24"/>
          <w:szCs w:val="24"/>
        </w:rPr>
      </w:pPr>
    </w:p>
    <w:p w14:paraId="6CD2A1FE" w14:textId="679D7F63" w:rsidR="00843110" w:rsidRDefault="00843110" w:rsidP="00D240B2">
      <w:pPr>
        <w:pStyle w:val="Prrafodelista"/>
        <w:spacing w:before="100" w:beforeAutospacing="1" w:line="360" w:lineRule="auto"/>
        <w:ind w:left="1134"/>
        <w:jc w:val="both"/>
        <w:rPr>
          <w:rFonts w:ascii="Arial" w:hAnsi="Arial" w:cs="Arial"/>
          <w:sz w:val="24"/>
          <w:szCs w:val="24"/>
        </w:rPr>
      </w:pPr>
    </w:p>
    <w:p w14:paraId="202CEB62" w14:textId="764ED016" w:rsidR="00843110" w:rsidRDefault="00843110" w:rsidP="00D240B2">
      <w:pPr>
        <w:pStyle w:val="Prrafodelista"/>
        <w:spacing w:before="100" w:beforeAutospacing="1" w:line="360" w:lineRule="auto"/>
        <w:ind w:left="1134"/>
        <w:jc w:val="both"/>
        <w:rPr>
          <w:rFonts w:ascii="Arial" w:hAnsi="Arial" w:cs="Arial"/>
          <w:sz w:val="24"/>
          <w:szCs w:val="24"/>
        </w:rPr>
      </w:pPr>
    </w:p>
    <w:p w14:paraId="4891D2C1" w14:textId="1D4F0C35" w:rsidR="00843110" w:rsidRDefault="00843110" w:rsidP="00D240B2">
      <w:pPr>
        <w:pStyle w:val="Prrafodelista"/>
        <w:spacing w:before="100" w:beforeAutospacing="1" w:line="360" w:lineRule="auto"/>
        <w:ind w:left="1134"/>
        <w:jc w:val="both"/>
        <w:rPr>
          <w:rFonts w:ascii="Arial" w:hAnsi="Arial" w:cs="Arial"/>
          <w:sz w:val="24"/>
          <w:szCs w:val="24"/>
        </w:rPr>
      </w:pPr>
    </w:p>
    <w:p w14:paraId="7C941BC6" w14:textId="58FA88EB" w:rsidR="00843110" w:rsidRDefault="00843110" w:rsidP="00D240B2">
      <w:pPr>
        <w:pStyle w:val="Prrafodelista"/>
        <w:spacing w:before="100" w:beforeAutospacing="1" w:line="360" w:lineRule="auto"/>
        <w:ind w:left="1134"/>
        <w:jc w:val="both"/>
        <w:rPr>
          <w:rFonts w:ascii="Arial" w:hAnsi="Arial" w:cs="Arial"/>
          <w:sz w:val="24"/>
          <w:szCs w:val="24"/>
        </w:rPr>
      </w:pPr>
    </w:p>
    <w:p w14:paraId="1E63814E" w14:textId="6A645052" w:rsidR="00843110" w:rsidRDefault="00843110" w:rsidP="00D240B2">
      <w:pPr>
        <w:pStyle w:val="Prrafodelista"/>
        <w:spacing w:before="100" w:beforeAutospacing="1" w:line="360" w:lineRule="auto"/>
        <w:ind w:left="1134"/>
        <w:jc w:val="both"/>
        <w:rPr>
          <w:rFonts w:ascii="Arial" w:hAnsi="Arial" w:cs="Arial"/>
          <w:sz w:val="24"/>
          <w:szCs w:val="24"/>
        </w:rPr>
      </w:pPr>
    </w:p>
    <w:p w14:paraId="256A4277" w14:textId="78849F8D" w:rsidR="00843110" w:rsidRDefault="00843110" w:rsidP="00D240B2">
      <w:pPr>
        <w:pStyle w:val="Prrafodelista"/>
        <w:spacing w:before="100" w:beforeAutospacing="1" w:line="360" w:lineRule="auto"/>
        <w:ind w:left="1134"/>
        <w:jc w:val="both"/>
        <w:rPr>
          <w:rFonts w:ascii="Arial" w:hAnsi="Arial" w:cs="Arial"/>
          <w:sz w:val="24"/>
          <w:szCs w:val="24"/>
        </w:rPr>
      </w:pPr>
    </w:p>
    <w:p w14:paraId="12E9D9A3" w14:textId="304F0DF8" w:rsidR="00843110" w:rsidRDefault="00843110" w:rsidP="00D240B2">
      <w:pPr>
        <w:pStyle w:val="Prrafodelista"/>
        <w:spacing w:before="100" w:beforeAutospacing="1" w:line="360" w:lineRule="auto"/>
        <w:ind w:left="1134"/>
        <w:jc w:val="both"/>
        <w:rPr>
          <w:rFonts w:ascii="Arial" w:hAnsi="Arial" w:cs="Arial"/>
          <w:sz w:val="24"/>
          <w:szCs w:val="24"/>
        </w:rPr>
      </w:pPr>
    </w:p>
    <w:p w14:paraId="63D7AF12" w14:textId="6464266B" w:rsidR="00843110" w:rsidRDefault="00843110" w:rsidP="00D240B2">
      <w:pPr>
        <w:pStyle w:val="Prrafodelista"/>
        <w:spacing w:before="100" w:beforeAutospacing="1" w:line="360" w:lineRule="auto"/>
        <w:ind w:left="1134"/>
        <w:jc w:val="both"/>
        <w:rPr>
          <w:rFonts w:ascii="Arial" w:hAnsi="Arial" w:cs="Arial"/>
          <w:sz w:val="24"/>
          <w:szCs w:val="24"/>
        </w:rPr>
      </w:pPr>
    </w:p>
    <w:p w14:paraId="7122D1C0" w14:textId="196EA6BE" w:rsidR="00843110" w:rsidRDefault="00416FAB" w:rsidP="00D240B2">
      <w:pPr>
        <w:pStyle w:val="Prrafodelista"/>
        <w:spacing w:before="100" w:beforeAutospacing="1" w:line="360" w:lineRule="auto"/>
        <w:ind w:left="1134"/>
        <w:jc w:val="both"/>
        <w:rPr>
          <w:rFonts w:ascii="Arial" w:hAnsi="Arial" w:cs="Arial"/>
          <w:sz w:val="24"/>
          <w:szCs w:val="24"/>
        </w:rPr>
      </w:pPr>
      <w:r>
        <w:rPr>
          <w:noProof/>
          <w:lang w:val="es-ES" w:eastAsia="es-ES"/>
        </w:rPr>
        <w:drawing>
          <wp:anchor distT="0" distB="0" distL="114300" distR="114300" simplePos="0" relativeHeight="251746304" behindDoc="0" locked="0" layoutInCell="1" allowOverlap="1" wp14:anchorId="7D5369E0" wp14:editId="50734CA6">
            <wp:simplePos x="0" y="0"/>
            <wp:positionH relativeFrom="column">
              <wp:posOffset>-1070610</wp:posOffset>
            </wp:positionH>
            <wp:positionV relativeFrom="paragraph">
              <wp:posOffset>-899795</wp:posOffset>
            </wp:positionV>
            <wp:extent cx="7562850" cy="10696844"/>
            <wp:effectExtent l="0" t="0" r="0" b="9525"/>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71385" cy="107089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9E13A2" w14:textId="75084B28" w:rsidR="00843110" w:rsidRDefault="00843110" w:rsidP="00D240B2">
      <w:pPr>
        <w:pStyle w:val="Prrafodelista"/>
        <w:spacing w:before="100" w:beforeAutospacing="1" w:line="360" w:lineRule="auto"/>
        <w:ind w:left="1134"/>
        <w:jc w:val="both"/>
        <w:rPr>
          <w:rFonts w:ascii="Arial" w:hAnsi="Arial" w:cs="Arial"/>
          <w:sz w:val="24"/>
          <w:szCs w:val="24"/>
        </w:rPr>
      </w:pPr>
    </w:p>
    <w:p w14:paraId="4DD938E7" w14:textId="16618E73" w:rsidR="00843110" w:rsidRDefault="00843110" w:rsidP="00D240B2">
      <w:pPr>
        <w:pStyle w:val="Prrafodelista"/>
        <w:spacing w:before="100" w:beforeAutospacing="1" w:line="360" w:lineRule="auto"/>
        <w:ind w:left="1134"/>
        <w:jc w:val="both"/>
        <w:rPr>
          <w:rFonts w:ascii="Arial" w:hAnsi="Arial" w:cs="Arial"/>
          <w:sz w:val="24"/>
          <w:szCs w:val="24"/>
        </w:rPr>
      </w:pPr>
    </w:p>
    <w:p w14:paraId="4BB81C82" w14:textId="200C7845" w:rsidR="00843110" w:rsidRDefault="00843110" w:rsidP="00D240B2">
      <w:pPr>
        <w:pStyle w:val="Prrafodelista"/>
        <w:spacing w:before="100" w:beforeAutospacing="1" w:line="360" w:lineRule="auto"/>
        <w:ind w:left="1134"/>
        <w:jc w:val="both"/>
        <w:rPr>
          <w:rFonts w:ascii="Arial" w:hAnsi="Arial" w:cs="Arial"/>
          <w:sz w:val="24"/>
          <w:szCs w:val="24"/>
        </w:rPr>
      </w:pPr>
    </w:p>
    <w:p w14:paraId="04C91052" w14:textId="3083C65F" w:rsidR="00843110" w:rsidRDefault="00843110" w:rsidP="00D240B2">
      <w:pPr>
        <w:pStyle w:val="Prrafodelista"/>
        <w:spacing w:before="100" w:beforeAutospacing="1" w:line="360" w:lineRule="auto"/>
        <w:ind w:left="1134"/>
        <w:jc w:val="both"/>
        <w:rPr>
          <w:rFonts w:ascii="Arial" w:hAnsi="Arial" w:cs="Arial"/>
          <w:sz w:val="24"/>
          <w:szCs w:val="24"/>
        </w:rPr>
      </w:pPr>
    </w:p>
    <w:p w14:paraId="4A5E0746" w14:textId="1449DD54" w:rsidR="00843110" w:rsidRDefault="00843110" w:rsidP="00D240B2">
      <w:pPr>
        <w:pStyle w:val="Prrafodelista"/>
        <w:spacing w:before="100" w:beforeAutospacing="1" w:line="360" w:lineRule="auto"/>
        <w:ind w:left="1134"/>
        <w:jc w:val="both"/>
        <w:rPr>
          <w:rFonts w:ascii="Arial" w:hAnsi="Arial" w:cs="Arial"/>
          <w:sz w:val="24"/>
          <w:szCs w:val="24"/>
        </w:rPr>
      </w:pPr>
    </w:p>
    <w:p w14:paraId="70BC8B45" w14:textId="0C37D945" w:rsidR="00843110" w:rsidRDefault="00843110" w:rsidP="00D240B2">
      <w:pPr>
        <w:pStyle w:val="Prrafodelista"/>
        <w:spacing w:before="100" w:beforeAutospacing="1" w:line="360" w:lineRule="auto"/>
        <w:ind w:left="1134"/>
        <w:jc w:val="both"/>
        <w:rPr>
          <w:rFonts w:ascii="Arial" w:hAnsi="Arial" w:cs="Arial"/>
          <w:sz w:val="24"/>
          <w:szCs w:val="24"/>
        </w:rPr>
      </w:pPr>
    </w:p>
    <w:p w14:paraId="5596E1A4" w14:textId="185B258D" w:rsidR="00843110" w:rsidRDefault="00843110" w:rsidP="00D240B2">
      <w:pPr>
        <w:pStyle w:val="Prrafodelista"/>
        <w:spacing w:before="100" w:beforeAutospacing="1" w:line="360" w:lineRule="auto"/>
        <w:ind w:left="1134"/>
        <w:jc w:val="both"/>
        <w:rPr>
          <w:rFonts w:ascii="Arial" w:hAnsi="Arial" w:cs="Arial"/>
          <w:sz w:val="24"/>
          <w:szCs w:val="24"/>
        </w:rPr>
      </w:pPr>
    </w:p>
    <w:p w14:paraId="7BBC44F2" w14:textId="00ADF6FF" w:rsidR="00843110" w:rsidRDefault="00843110" w:rsidP="00D240B2">
      <w:pPr>
        <w:pStyle w:val="Prrafodelista"/>
        <w:spacing w:before="100" w:beforeAutospacing="1" w:line="360" w:lineRule="auto"/>
        <w:ind w:left="1134"/>
        <w:jc w:val="both"/>
        <w:rPr>
          <w:rFonts w:ascii="Arial" w:hAnsi="Arial" w:cs="Arial"/>
          <w:sz w:val="24"/>
          <w:szCs w:val="24"/>
        </w:rPr>
      </w:pPr>
    </w:p>
    <w:p w14:paraId="2CE94A83" w14:textId="0CDC4E13" w:rsidR="00843110" w:rsidRDefault="00843110" w:rsidP="00D240B2">
      <w:pPr>
        <w:pStyle w:val="Prrafodelista"/>
        <w:spacing w:before="100" w:beforeAutospacing="1" w:line="360" w:lineRule="auto"/>
        <w:ind w:left="1134"/>
        <w:jc w:val="both"/>
        <w:rPr>
          <w:rFonts w:ascii="Arial" w:hAnsi="Arial" w:cs="Arial"/>
          <w:sz w:val="24"/>
          <w:szCs w:val="24"/>
        </w:rPr>
      </w:pPr>
    </w:p>
    <w:p w14:paraId="7AABDCA5" w14:textId="2E3C8ECE" w:rsidR="00843110" w:rsidRDefault="00843110" w:rsidP="00D240B2">
      <w:pPr>
        <w:pStyle w:val="Prrafodelista"/>
        <w:spacing w:before="100" w:beforeAutospacing="1" w:line="360" w:lineRule="auto"/>
        <w:ind w:left="1134"/>
        <w:jc w:val="both"/>
        <w:rPr>
          <w:rFonts w:ascii="Arial" w:hAnsi="Arial" w:cs="Arial"/>
          <w:sz w:val="24"/>
          <w:szCs w:val="24"/>
        </w:rPr>
      </w:pPr>
    </w:p>
    <w:p w14:paraId="643F436F" w14:textId="6A0AE7EB" w:rsidR="00843110" w:rsidRDefault="00843110" w:rsidP="00D240B2">
      <w:pPr>
        <w:pStyle w:val="Prrafodelista"/>
        <w:spacing w:before="100" w:beforeAutospacing="1" w:line="360" w:lineRule="auto"/>
        <w:ind w:left="1134"/>
        <w:jc w:val="both"/>
        <w:rPr>
          <w:rFonts w:ascii="Arial" w:hAnsi="Arial" w:cs="Arial"/>
          <w:sz w:val="24"/>
          <w:szCs w:val="24"/>
        </w:rPr>
      </w:pPr>
    </w:p>
    <w:p w14:paraId="3F70001B" w14:textId="46C0EE90" w:rsidR="00843110" w:rsidRDefault="00843110" w:rsidP="00D240B2">
      <w:pPr>
        <w:pStyle w:val="Prrafodelista"/>
        <w:spacing w:before="100" w:beforeAutospacing="1" w:line="360" w:lineRule="auto"/>
        <w:ind w:left="1134"/>
        <w:jc w:val="both"/>
        <w:rPr>
          <w:rFonts w:ascii="Arial" w:hAnsi="Arial" w:cs="Arial"/>
          <w:sz w:val="24"/>
          <w:szCs w:val="24"/>
        </w:rPr>
      </w:pPr>
    </w:p>
    <w:p w14:paraId="728CF396" w14:textId="2469A333" w:rsidR="00843110" w:rsidRDefault="00843110" w:rsidP="00D240B2">
      <w:pPr>
        <w:pStyle w:val="Prrafodelista"/>
        <w:spacing w:before="100" w:beforeAutospacing="1" w:line="360" w:lineRule="auto"/>
        <w:ind w:left="1134"/>
        <w:jc w:val="both"/>
        <w:rPr>
          <w:rFonts w:ascii="Arial" w:hAnsi="Arial" w:cs="Arial"/>
          <w:sz w:val="24"/>
          <w:szCs w:val="24"/>
        </w:rPr>
      </w:pPr>
    </w:p>
    <w:p w14:paraId="03A6AFFA" w14:textId="2CB9B222" w:rsidR="00843110" w:rsidRDefault="00843110" w:rsidP="00D240B2">
      <w:pPr>
        <w:pStyle w:val="Prrafodelista"/>
        <w:spacing w:before="100" w:beforeAutospacing="1" w:line="360" w:lineRule="auto"/>
        <w:ind w:left="1134"/>
        <w:jc w:val="both"/>
        <w:rPr>
          <w:rFonts w:ascii="Arial" w:hAnsi="Arial" w:cs="Arial"/>
          <w:sz w:val="24"/>
          <w:szCs w:val="24"/>
        </w:rPr>
      </w:pPr>
    </w:p>
    <w:p w14:paraId="6AF3918C" w14:textId="1D23A7D7" w:rsidR="00843110" w:rsidRDefault="00843110" w:rsidP="00D240B2">
      <w:pPr>
        <w:pStyle w:val="Prrafodelista"/>
        <w:spacing w:before="100" w:beforeAutospacing="1" w:line="360" w:lineRule="auto"/>
        <w:ind w:left="1134"/>
        <w:jc w:val="both"/>
        <w:rPr>
          <w:rFonts w:ascii="Arial" w:hAnsi="Arial" w:cs="Arial"/>
          <w:sz w:val="24"/>
          <w:szCs w:val="24"/>
        </w:rPr>
      </w:pPr>
    </w:p>
    <w:p w14:paraId="7BEA9FDE" w14:textId="730413C3" w:rsidR="00843110" w:rsidRDefault="00843110" w:rsidP="00D240B2">
      <w:pPr>
        <w:pStyle w:val="Prrafodelista"/>
        <w:spacing w:before="100" w:beforeAutospacing="1" w:line="360" w:lineRule="auto"/>
        <w:ind w:left="1134"/>
        <w:jc w:val="both"/>
        <w:rPr>
          <w:rFonts w:ascii="Arial" w:hAnsi="Arial" w:cs="Arial"/>
          <w:sz w:val="24"/>
          <w:szCs w:val="24"/>
        </w:rPr>
      </w:pPr>
    </w:p>
    <w:p w14:paraId="7E771373" w14:textId="39322D78" w:rsidR="00843110" w:rsidRDefault="00843110" w:rsidP="00D240B2">
      <w:pPr>
        <w:pStyle w:val="Prrafodelista"/>
        <w:spacing w:before="100" w:beforeAutospacing="1" w:line="360" w:lineRule="auto"/>
        <w:ind w:left="1134"/>
        <w:jc w:val="both"/>
        <w:rPr>
          <w:rFonts w:ascii="Arial" w:hAnsi="Arial" w:cs="Arial"/>
          <w:sz w:val="24"/>
          <w:szCs w:val="24"/>
        </w:rPr>
      </w:pPr>
    </w:p>
    <w:p w14:paraId="550736D3" w14:textId="10CF1B84" w:rsidR="00843110" w:rsidRDefault="00843110" w:rsidP="00D240B2">
      <w:pPr>
        <w:pStyle w:val="Prrafodelista"/>
        <w:spacing w:before="100" w:beforeAutospacing="1" w:line="360" w:lineRule="auto"/>
        <w:ind w:left="1134"/>
        <w:jc w:val="both"/>
        <w:rPr>
          <w:rFonts w:ascii="Arial" w:hAnsi="Arial" w:cs="Arial"/>
          <w:sz w:val="24"/>
          <w:szCs w:val="24"/>
        </w:rPr>
      </w:pPr>
    </w:p>
    <w:p w14:paraId="745F48C7" w14:textId="0677F27B" w:rsidR="00843110" w:rsidRDefault="00843110" w:rsidP="00D240B2">
      <w:pPr>
        <w:pStyle w:val="Prrafodelista"/>
        <w:spacing w:before="100" w:beforeAutospacing="1" w:line="360" w:lineRule="auto"/>
        <w:ind w:left="1134"/>
        <w:jc w:val="both"/>
        <w:rPr>
          <w:rFonts w:ascii="Arial" w:hAnsi="Arial" w:cs="Arial"/>
          <w:sz w:val="24"/>
          <w:szCs w:val="24"/>
        </w:rPr>
      </w:pPr>
    </w:p>
    <w:p w14:paraId="429E19A6" w14:textId="464ABB4A" w:rsidR="00843110" w:rsidRDefault="00843110" w:rsidP="00D240B2">
      <w:pPr>
        <w:pStyle w:val="Prrafodelista"/>
        <w:spacing w:before="100" w:beforeAutospacing="1" w:line="360" w:lineRule="auto"/>
        <w:ind w:left="1134"/>
        <w:jc w:val="both"/>
        <w:rPr>
          <w:rFonts w:ascii="Arial" w:hAnsi="Arial" w:cs="Arial"/>
          <w:sz w:val="24"/>
          <w:szCs w:val="24"/>
        </w:rPr>
      </w:pPr>
    </w:p>
    <w:p w14:paraId="3BFFD263" w14:textId="6036E4E6" w:rsidR="00843110" w:rsidRDefault="00843110" w:rsidP="00D240B2">
      <w:pPr>
        <w:pStyle w:val="Prrafodelista"/>
        <w:spacing w:before="100" w:beforeAutospacing="1" w:line="360" w:lineRule="auto"/>
        <w:ind w:left="1134"/>
        <w:jc w:val="both"/>
        <w:rPr>
          <w:rFonts w:ascii="Arial" w:hAnsi="Arial" w:cs="Arial"/>
          <w:sz w:val="24"/>
          <w:szCs w:val="24"/>
        </w:rPr>
      </w:pPr>
    </w:p>
    <w:p w14:paraId="34F82997" w14:textId="2F605E1F" w:rsidR="00843110" w:rsidRDefault="00843110" w:rsidP="00D240B2">
      <w:pPr>
        <w:pStyle w:val="Prrafodelista"/>
        <w:spacing w:before="100" w:beforeAutospacing="1" w:line="360" w:lineRule="auto"/>
        <w:ind w:left="1134"/>
        <w:jc w:val="both"/>
        <w:rPr>
          <w:rFonts w:ascii="Arial" w:hAnsi="Arial" w:cs="Arial"/>
          <w:sz w:val="24"/>
          <w:szCs w:val="24"/>
        </w:rPr>
      </w:pPr>
    </w:p>
    <w:p w14:paraId="1F07A40E" w14:textId="032D69EF" w:rsidR="00843110" w:rsidRDefault="00843110" w:rsidP="00D240B2">
      <w:pPr>
        <w:pStyle w:val="Prrafodelista"/>
        <w:spacing w:before="100" w:beforeAutospacing="1" w:line="360" w:lineRule="auto"/>
        <w:ind w:left="1134"/>
        <w:jc w:val="both"/>
        <w:rPr>
          <w:rFonts w:ascii="Arial" w:hAnsi="Arial" w:cs="Arial"/>
          <w:sz w:val="24"/>
          <w:szCs w:val="24"/>
        </w:rPr>
      </w:pPr>
    </w:p>
    <w:p w14:paraId="004595D3" w14:textId="08916246" w:rsidR="00843110" w:rsidRDefault="00843110" w:rsidP="00D240B2">
      <w:pPr>
        <w:pStyle w:val="Prrafodelista"/>
        <w:spacing w:before="100" w:beforeAutospacing="1" w:line="360" w:lineRule="auto"/>
        <w:ind w:left="1134"/>
        <w:jc w:val="both"/>
        <w:rPr>
          <w:rFonts w:ascii="Arial" w:hAnsi="Arial" w:cs="Arial"/>
          <w:sz w:val="24"/>
          <w:szCs w:val="24"/>
        </w:rPr>
      </w:pPr>
    </w:p>
    <w:p w14:paraId="4C73DEC1" w14:textId="14357F12" w:rsidR="00843110" w:rsidRDefault="00843110" w:rsidP="00D240B2">
      <w:pPr>
        <w:pStyle w:val="Prrafodelista"/>
        <w:spacing w:before="100" w:beforeAutospacing="1" w:line="360" w:lineRule="auto"/>
        <w:ind w:left="1134"/>
        <w:jc w:val="both"/>
        <w:rPr>
          <w:rFonts w:ascii="Arial" w:hAnsi="Arial" w:cs="Arial"/>
          <w:sz w:val="24"/>
          <w:szCs w:val="24"/>
        </w:rPr>
      </w:pPr>
    </w:p>
    <w:p w14:paraId="63589C58" w14:textId="5972CEC2" w:rsidR="00843110" w:rsidRDefault="00843110" w:rsidP="00D240B2">
      <w:pPr>
        <w:pStyle w:val="Prrafodelista"/>
        <w:spacing w:before="100" w:beforeAutospacing="1" w:line="360" w:lineRule="auto"/>
        <w:ind w:left="1134"/>
        <w:jc w:val="both"/>
        <w:rPr>
          <w:rFonts w:ascii="Arial" w:hAnsi="Arial" w:cs="Arial"/>
          <w:sz w:val="24"/>
          <w:szCs w:val="24"/>
        </w:rPr>
      </w:pPr>
    </w:p>
    <w:p w14:paraId="2472CCCF" w14:textId="6327DCFD" w:rsidR="00843110" w:rsidRDefault="00843110" w:rsidP="00D240B2">
      <w:pPr>
        <w:pStyle w:val="Prrafodelista"/>
        <w:spacing w:before="100" w:beforeAutospacing="1" w:line="360" w:lineRule="auto"/>
        <w:ind w:left="1134"/>
        <w:jc w:val="both"/>
        <w:rPr>
          <w:rFonts w:ascii="Arial" w:hAnsi="Arial" w:cs="Arial"/>
          <w:sz w:val="24"/>
          <w:szCs w:val="24"/>
        </w:rPr>
      </w:pPr>
    </w:p>
    <w:p w14:paraId="0B55D42B" w14:textId="76B92B91" w:rsidR="00843110" w:rsidRDefault="00843110" w:rsidP="00D240B2">
      <w:pPr>
        <w:pStyle w:val="Prrafodelista"/>
        <w:spacing w:before="100" w:beforeAutospacing="1" w:line="360" w:lineRule="auto"/>
        <w:ind w:left="1134"/>
        <w:jc w:val="both"/>
        <w:rPr>
          <w:rFonts w:ascii="Arial" w:hAnsi="Arial" w:cs="Arial"/>
          <w:sz w:val="24"/>
          <w:szCs w:val="24"/>
        </w:rPr>
      </w:pPr>
    </w:p>
    <w:p w14:paraId="38C9517D" w14:textId="1E47ECF9" w:rsidR="00843110" w:rsidRDefault="00843110" w:rsidP="00D240B2">
      <w:pPr>
        <w:pStyle w:val="Prrafodelista"/>
        <w:spacing w:before="100" w:beforeAutospacing="1" w:line="360" w:lineRule="auto"/>
        <w:ind w:left="1134"/>
        <w:jc w:val="both"/>
        <w:rPr>
          <w:rFonts w:ascii="Arial" w:hAnsi="Arial" w:cs="Arial"/>
          <w:sz w:val="24"/>
          <w:szCs w:val="24"/>
        </w:rPr>
      </w:pPr>
    </w:p>
    <w:p w14:paraId="485AC7A6" w14:textId="5DAA182D" w:rsidR="00843110" w:rsidRDefault="00843110" w:rsidP="00D240B2">
      <w:pPr>
        <w:pStyle w:val="Prrafodelista"/>
        <w:spacing w:before="100" w:beforeAutospacing="1" w:line="360" w:lineRule="auto"/>
        <w:ind w:left="1134"/>
        <w:jc w:val="both"/>
        <w:rPr>
          <w:rFonts w:ascii="Arial" w:hAnsi="Arial" w:cs="Arial"/>
          <w:sz w:val="24"/>
          <w:szCs w:val="24"/>
        </w:rPr>
      </w:pPr>
    </w:p>
    <w:p w14:paraId="616E4D43" w14:textId="5F96F827" w:rsidR="00843110" w:rsidRDefault="00843110" w:rsidP="00D240B2">
      <w:pPr>
        <w:pStyle w:val="Prrafodelista"/>
        <w:spacing w:before="100" w:beforeAutospacing="1" w:line="360" w:lineRule="auto"/>
        <w:ind w:left="1134"/>
        <w:jc w:val="both"/>
        <w:rPr>
          <w:rFonts w:ascii="Arial" w:hAnsi="Arial" w:cs="Arial"/>
          <w:sz w:val="24"/>
          <w:szCs w:val="24"/>
        </w:rPr>
      </w:pPr>
    </w:p>
    <w:p w14:paraId="3DBAD0D3" w14:textId="77777777" w:rsidR="00843110" w:rsidRPr="004F4B30" w:rsidRDefault="00843110" w:rsidP="00D240B2">
      <w:pPr>
        <w:pStyle w:val="Prrafodelista"/>
        <w:spacing w:before="100" w:beforeAutospacing="1" w:line="360" w:lineRule="auto"/>
        <w:ind w:left="1134"/>
        <w:jc w:val="both"/>
        <w:rPr>
          <w:rFonts w:ascii="Arial" w:hAnsi="Arial" w:cs="Arial"/>
          <w:sz w:val="24"/>
          <w:szCs w:val="24"/>
        </w:rPr>
      </w:pPr>
    </w:p>
    <w:p w14:paraId="3B50D7A6" w14:textId="2FC356E7" w:rsidR="004F4B30" w:rsidRPr="00566AFB" w:rsidRDefault="004F4B30" w:rsidP="00566AFB">
      <w:pPr>
        <w:pStyle w:val="Prrafodelista"/>
        <w:numPr>
          <w:ilvl w:val="0"/>
          <w:numId w:val="8"/>
        </w:numPr>
        <w:spacing w:before="100" w:beforeAutospacing="1" w:line="360" w:lineRule="auto"/>
        <w:ind w:left="1077"/>
        <w:jc w:val="center"/>
        <w:rPr>
          <w:rFonts w:ascii="Arial" w:hAnsi="Arial" w:cs="Arial"/>
          <w:b/>
          <w:bCs/>
          <w:sz w:val="32"/>
          <w:szCs w:val="32"/>
        </w:rPr>
      </w:pPr>
      <w:r w:rsidRPr="00566AFB">
        <w:rPr>
          <w:rFonts w:ascii="Arial" w:hAnsi="Arial" w:cs="Arial"/>
          <w:b/>
          <w:bCs/>
          <w:sz w:val="32"/>
          <w:szCs w:val="32"/>
        </w:rPr>
        <w:t>METODOLOGÍA</w:t>
      </w:r>
    </w:p>
    <w:p w14:paraId="66D9DA09" w14:textId="3FC7ABC0" w:rsidR="009468BA" w:rsidRPr="00D240B2" w:rsidRDefault="00D240B2" w:rsidP="00D240B2">
      <w:pPr>
        <w:pStyle w:val="Prrafodelista"/>
        <w:numPr>
          <w:ilvl w:val="1"/>
          <w:numId w:val="8"/>
        </w:numPr>
        <w:spacing w:line="360" w:lineRule="auto"/>
        <w:rPr>
          <w:rFonts w:ascii="Arial" w:hAnsi="Arial" w:cs="Arial"/>
          <w:b/>
          <w:bCs/>
        </w:rPr>
      </w:pPr>
      <w:r w:rsidRPr="00D240B2">
        <w:rPr>
          <w:rFonts w:ascii="Arial" w:hAnsi="Arial" w:cs="Arial"/>
          <w:b/>
          <w:bCs/>
        </w:rPr>
        <w:t>Población:</w:t>
      </w:r>
    </w:p>
    <w:p w14:paraId="6A14CA6D" w14:textId="3EC2D031" w:rsidR="00D240B2" w:rsidRDefault="00D240B2" w:rsidP="00BA7009">
      <w:pPr>
        <w:spacing w:line="360" w:lineRule="auto"/>
        <w:ind w:firstLine="708"/>
        <w:jc w:val="both"/>
        <w:rPr>
          <w:rFonts w:ascii="Arial" w:hAnsi="Arial" w:cs="Arial"/>
        </w:rPr>
      </w:pPr>
      <w:r w:rsidRPr="009C138A">
        <w:rPr>
          <w:rFonts w:ascii="Arial" w:hAnsi="Arial" w:cs="Arial"/>
        </w:rPr>
        <w:t>En el Hospital de Espinar, se cuenta con un total de 254 colaboradores, entre personal asistencial, administrativo y operativo</w:t>
      </w:r>
      <w:r w:rsidR="00281EE0" w:rsidRPr="009C138A">
        <w:rPr>
          <w:rFonts w:ascii="Arial" w:hAnsi="Arial" w:cs="Arial"/>
        </w:rPr>
        <w:t>. Sin embargo, en la evaluación realizada</w:t>
      </w:r>
      <w:r w:rsidR="0019250B">
        <w:rPr>
          <w:rFonts w:ascii="Arial" w:hAnsi="Arial" w:cs="Arial"/>
        </w:rPr>
        <w:t xml:space="preserve"> de clima </w:t>
      </w:r>
      <w:r w:rsidR="0019250B" w:rsidRPr="00566AFB">
        <w:rPr>
          <w:rFonts w:ascii="Arial" w:hAnsi="Arial" w:cs="Arial"/>
        </w:rPr>
        <w:t>laboral y síndrome de burnout</w:t>
      </w:r>
      <w:r w:rsidR="00281EE0" w:rsidRPr="00566AFB">
        <w:rPr>
          <w:rFonts w:ascii="Arial" w:hAnsi="Arial" w:cs="Arial"/>
        </w:rPr>
        <w:t>, solo se contó con la participación de 87</w:t>
      </w:r>
      <w:r w:rsidR="009C138A" w:rsidRPr="00566AFB">
        <w:rPr>
          <w:rFonts w:ascii="Arial" w:hAnsi="Arial" w:cs="Arial"/>
        </w:rPr>
        <w:t xml:space="preserve"> colaboradores</w:t>
      </w:r>
      <w:r w:rsidR="00281EE0" w:rsidRPr="00566AFB">
        <w:rPr>
          <w:rFonts w:ascii="Arial" w:hAnsi="Arial" w:cs="Arial"/>
        </w:rPr>
        <w:t>.</w:t>
      </w:r>
    </w:p>
    <w:p w14:paraId="52B9CA2E" w14:textId="7FA0F0CF" w:rsidR="00956325" w:rsidRDefault="00956325" w:rsidP="00956325">
      <w:pPr>
        <w:pStyle w:val="Prrafodelista"/>
        <w:numPr>
          <w:ilvl w:val="1"/>
          <w:numId w:val="8"/>
        </w:numPr>
        <w:spacing w:line="360" w:lineRule="auto"/>
        <w:jc w:val="both"/>
        <w:rPr>
          <w:rFonts w:ascii="Arial" w:hAnsi="Arial" w:cs="Arial"/>
          <w:b/>
          <w:bCs/>
        </w:rPr>
      </w:pPr>
      <w:r w:rsidRPr="00956325">
        <w:rPr>
          <w:rFonts w:ascii="Arial" w:hAnsi="Arial" w:cs="Arial"/>
          <w:b/>
          <w:bCs/>
        </w:rPr>
        <w:t>Servicios agrupados para el procesamiento de datos</w:t>
      </w:r>
      <w:r>
        <w:rPr>
          <w:rFonts w:ascii="Arial" w:hAnsi="Arial" w:cs="Arial"/>
          <w:b/>
          <w:bCs/>
        </w:rPr>
        <w:t>:</w:t>
      </w:r>
    </w:p>
    <w:p w14:paraId="5C4343A3" w14:textId="08949880" w:rsidR="00022CF5" w:rsidRPr="000B3262" w:rsidRDefault="00022CF5" w:rsidP="0067504C">
      <w:pPr>
        <w:spacing w:line="360" w:lineRule="auto"/>
        <w:ind w:firstLine="708"/>
        <w:jc w:val="both"/>
        <w:rPr>
          <w:rFonts w:ascii="Arial" w:hAnsi="Arial" w:cs="Arial"/>
        </w:rPr>
      </w:pPr>
      <w:r w:rsidRPr="000B3262">
        <w:rPr>
          <w:rFonts w:ascii="Arial" w:hAnsi="Arial" w:cs="Arial"/>
        </w:rPr>
        <w:t>Para el procesamiento de datos, se optó por agrupar los servicios en grupos</w:t>
      </w:r>
      <w:r w:rsidR="0067504C">
        <w:rPr>
          <w:rFonts w:ascii="Arial" w:hAnsi="Arial" w:cs="Arial"/>
        </w:rPr>
        <w:t>;</w:t>
      </w:r>
      <w:r w:rsidR="000B3262">
        <w:rPr>
          <w:rFonts w:ascii="Arial" w:hAnsi="Arial" w:cs="Arial"/>
        </w:rPr>
        <w:t xml:space="preserve"> debido </w:t>
      </w:r>
      <w:r w:rsidR="0067504C">
        <w:rPr>
          <w:rFonts w:ascii="Arial" w:hAnsi="Arial" w:cs="Arial"/>
        </w:rPr>
        <w:t>a la cantidad de cuestionarios que entregaron cada uno de los servicios.</w:t>
      </w:r>
    </w:p>
    <w:tbl>
      <w:tblPr>
        <w:tblStyle w:val="Tablaconcuadrcula"/>
        <w:tblW w:w="0" w:type="auto"/>
        <w:tblCellMar>
          <w:left w:w="70" w:type="dxa"/>
          <w:right w:w="70" w:type="dxa"/>
        </w:tblCellMar>
        <w:tblLook w:val="0000" w:firstRow="0" w:lastRow="0" w:firstColumn="0" w:lastColumn="0" w:noHBand="0" w:noVBand="0"/>
      </w:tblPr>
      <w:tblGrid>
        <w:gridCol w:w="3146"/>
        <w:gridCol w:w="2990"/>
        <w:gridCol w:w="2358"/>
      </w:tblGrid>
      <w:tr w:rsidR="000B3262" w14:paraId="6B73CB86" w14:textId="4EB1FE2F" w:rsidTr="00B85778">
        <w:trPr>
          <w:trHeight w:val="636"/>
        </w:trPr>
        <w:tc>
          <w:tcPr>
            <w:tcW w:w="3146" w:type="dxa"/>
            <w:tcBorders>
              <w:bottom w:val="single" w:sz="4" w:space="0" w:color="FFFFFF" w:themeColor="background1"/>
            </w:tcBorders>
            <w:shd w:val="clear" w:color="auto" w:fill="1D0B68"/>
            <w:vAlign w:val="bottom"/>
          </w:tcPr>
          <w:p w14:paraId="3640B530" w14:textId="01BEA705" w:rsidR="000B3262" w:rsidRDefault="000B3262" w:rsidP="00022CF5">
            <w:pPr>
              <w:spacing w:after="160" w:line="276" w:lineRule="auto"/>
              <w:ind w:left="-5"/>
              <w:jc w:val="center"/>
              <w:rPr>
                <w:rFonts w:ascii="Arial" w:hAnsi="Arial" w:cs="Arial"/>
                <w:b/>
                <w:bCs/>
              </w:rPr>
            </w:pPr>
            <w:r>
              <w:rPr>
                <w:rFonts w:ascii="Arial" w:hAnsi="Arial" w:cs="Arial"/>
                <w:b/>
                <w:bCs/>
              </w:rPr>
              <w:t>GRUPOS</w:t>
            </w:r>
          </w:p>
        </w:tc>
        <w:tc>
          <w:tcPr>
            <w:tcW w:w="2990" w:type="dxa"/>
            <w:tcBorders>
              <w:bottom w:val="single" w:sz="4" w:space="0" w:color="FFFFFF" w:themeColor="background1"/>
            </w:tcBorders>
            <w:shd w:val="clear" w:color="auto" w:fill="1D0B68"/>
            <w:vAlign w:val="center"/>
          </w:tcPr>
          <w:p w14:paraId="5F2C149B" w14:textId="621237DA" w:rsidR="000B3262" w:rsidRDefault="000B3262" w:rsidP="00022CF5">
            <w:pPr>
              <w:spacing w:line="276" w:lineRule="auto"/>
              <w:ind w:left="-5"/>
              <w:jc w:val="center"/>
              <w:rPr>
                <w:rFonts w:ascii="Arial" w:hAnsi="Arial" w:cs="Arial"/>
                <w:b/>
                <w:bCs/>
              </w:rPr>
            </w:pPr>
            <w:r>
              <w:rPr>
                <w:rFonts w:ascii="Arial" w:hAnsi="Arial" w:cs="Arial"/>
                <w:b/>
                <w:bCs/>
              </w:rPr>
              <w:t>SERVICIOS AGRUPADOS</w:t>
            </w:r>
          </w:p>
        </w:tc>
        <w:tc>
          <w:tcPr>
            <w:tcW w:w="2358" w:type="dxa"/>
            <w:tcBorders>
              <w:bottom w:val="single" w:sz="4" w:space="0" w:color="FFFFFF" w:themeColor="background1"/>
            </w:tcBorders>
            <w:shd w:val="clear" w:color="auto" w:fill="1D0B68"/>
            <w:vAlign w:val="center"/>
          </w:tcPr>
          <w:p w14:paraId="1D7121A0" w14:textId="15B62476" w:rsidR="000B3262" w:rsidRDefault="000B3262" w:rsidP="000B3262">
            <w:pPr>
              <w:spacing w:line="276" w:lineRule="auto"/>
              <w:ind w:left="-5"/>
              <w:jc w:val="center"/>
              <w:rPr>
                <w:rFonts w:ascii="Arial" w:hAnsi="Arial" w:cs="Arial"/>
                <w:b/>
                <w:bCs/>
              </w:rPr>
            </w:pPr>
            <w:r>
              <w:rPr>
                <w:rFonts w:ascii="Arial" w:hAnsi="Arial" w:cs="Arial"/>
                <w:b/>
                <w:bCs/>
              </w:rPr>
              <w:t>CANTIDAD</w:t>
            </w:r>
          </w:p>
        </w:tc>
      </w:tr>
      <w:tr w:rsidR="000B3262" w14:paraId="7DF8511F" w14:textId="1823B4B8" w:rsidTr="00B85778">
        <w:tblPrEx>
          <w:tblCellMar>
            <w:left w:w="108" w:type="dxa"/>
            <w:right w:w="108" w:type="dxa"/>
          </w:tblCellMar>
          <w:tblLook w:val="04A0" w:firstRow="1" w:lastRow="0" w:firstColumn="1" w:lastColumn="0" w:noHBand="0" w:noVBand="1"/>
        </w:tblPrEx>
        <w:tc>
          <w:tcPr>
            <w:tcW w:w="3146" w:type="dxa"/>
            <w:vMerge w:val="restart"/>
            <w:tcBorders>
              <w:top w:val="single" w:sz="4" w:space="0" w:color="FFFFFF" w:themeColor="background1"/>
            </w:tcBorders>
            <w:shd w:val="clear" w:color="auto" w:fill="auto"/>
            <w:vAlign w:val="center"/>
          </w:tcPr>
          <w:p w14:paraId="4C0B40AD" w14:textId="7BBCB033" w:rsidR="000B3262" w:rsidRDefault="00BD7B72" w:rsidP="00956325">
            <w:pPr>
              <w:jc w:val="center"/>
            </w:pPr>
            <w:r>
              <w:t>NUTRICIÓN</w:t>
            </w:r>
          </w:p>
        </w:tc>
        <w:tc>
          <w:tcPr>
            <w:tcW w:w="2990" w:type="dxa"/>
            <w:tcBorders>
              <w:top w:val="single" w:sz="4" w:space="0" w:color="FFFFFF" w:themeColor="background1"/>
            </w:tcBorders>
            <w:shd w:val="clear" w:color="auto" w:fill="auto"/>
            <w:vAlign w:val="center"/>
          </w:tcPr>
          <w:p w14:paraId="66BD0F14" w14:textId="33E3DEBA" w:rsidR="000B3262" w:rsidRPr="00956325" w:rsidRDefault="000B3262" w:rsidP="00FD7CFD">
            <w:pPr>
              <w:jc w:val="center"/>
            </w:pPr>
            <w:r>
              <w:t>T</w:t>
            </w:r>
            <w:r w:rsidRPr="00956325">
              <w:t>écnicos nutrición</w:t>
            </w:r>
          </w:p>
        </w:tc>
        <w:tc>
          <w:tcPr>
            <w:tcW w:w="2358" w:type="dxa"/>
            <w:vMerge w:val="restart"/>
            <w:tcBorders>
              <w:top w:val="single" w:sz="4" w:space="0" w:color="FFFFFF" w:themeColor="background1"/>
            </w:tcBorders>
            <w:shd w:val="clear" w:color="auto" w:fill="auto"/>
            <w:vAlign w:val="center"/>
          </w:tcPr>
          <w:p w14:paraId="2CD8B629" w14:textId="7BE426F4" w:rsidR="000B3262" w:rsidRDefault="000B3262" w:rsidP="000B3262">
            <w:pPr>
              <w:jc w:val="center"/>
            </w:pPr>
            <w:r>
              <w:t>7</w:t>
            </w:r>
          </w:p>
        </w:tc>
      </w:tr>
      <w:tr w:rsidR="000B3262" w14:paraId="22B8AD96" w14:textId="10D10908" w:rsidTr="00B85778">
        <w:tblPrEx>
          <w:tblCellMar>
            <w:left w:w="108" w:type="dxa"/>
            <w:right w:w="108" w:type="dxa"/>
          </w:tblCellMar>
          <w:tblLook w:val="04A0" w:firstRow="1" w:lastRow="0" w:firstColumn="1" w:lastColumn="0" w:noHBand="0" w:noVBand="1"/>
        </w:tblPrEx>
        <w:tc>
          <w:tcPr>
            <w:tcW w:w="3146" w:type="dxa"/>
            <w:vMerge/>
            <w:shd w:val="clear" w:color="auto" w:fill="FFE599" w:themeFill="accent4" w:themeFillTint="66"/>
            <w:vAlign w:val="center"/>
          </w:tcPr>
          <w:p w14:paraId="3A4D10D1" w14:textId="77777777" w:rsidR="000B3262" w:rsidRDefault="000B3262" w:rsidP="00956325">
            <w:pPr>
              <w:jc w:val="center"/>
            </w:pPr>
          </w:p>
        </w:tc>
        <w:tc>
          <w:tcPr>
            <w:tcW w:w="2990" w:type="dxa"/>
            <w:shd w:val="clear" w:color="auto" w:fill="auto"/>
            <w:vAlign w:val="center"/>
          </w:tcPr>
          <w:p w14:paraId="398AF3D3" w14:textId="24CEEEA5" w:rsidR="000B3262" w:rsidRPr="00956325" w:rsidRDefault="000B3262" w:rsidP="00FD7CFD">
            <w:pPr>
              <w:jc w:val="center"/>
            </w:pPr>
            <w:r>
              <w:t>N</w:t>
            </w:r>
            <w:r w:rsidRPr="00956325">
              <w:t xml:space="preserve">utrición </w:t>
            </w:r>
            <w:r>
              <w:t>COVID</w:t>
            </w:r>
            <w:r w:rsidR="00B85778">
              <w:t>- 19</w:t>
            </w:r>
          </w:p>
        </w:tc>
        <w:tc>
          <w:tcPr>
            <w:tcW w:w="2358" w:type="dxa"/>
            <w:vMerge/>
            <w:shd w:val="clear" w:color="auto" w:fill="FFF2CC" w:themeFill="accent4" w:themeFillTint="33"/>
            <w:vAlign w:val="center"/>
          </w:tcPr>
          <w:p w14:paraId="3E542BFB" w14:textId="77777777" w:rsidR="000B3262" w:rsidRDefault="000B3262" w:rsidP="000B3262">
            <w:pPr>
              <w:jc w:val="center"/>
            </w:pPr>
          </w:p>
        </w:tc>
      </w:tr>
      <w:tr w:rsidR="000B3262" w14:paraId="01FE889B" w14:textId="3E281F3D" w:rsidTr="00B85778">
        <w:tblPrEx>
          <w:tblCellMar>
            <w:left w:w="108" w:type="dxa"/>
            <w:right w:w="108" w:type="dxa"/>
          </w:tblCellMar>
          <w:tblLook w:val="04A0" w:firstRow="1" w:lastRow="0" w:firstColumn="1" w:lastColumn="0" w:noHBand="0" w:noVBand="1"/>
        </w:tblPrEx>
        <w:tc>
          <w:tcPr>
            <w:tcW w:w="3146" w:type="dxa"/>
            <w:vMerge/>
            <w:shd w:val="clear" w:color="auto" w:fill="FFE599" w:themeFill="accent4" w:themeFillTint="66"/>
            <w:vAlign w:val="center"/>
          </w:tcPr>
          <w:p w14:paraId="21E8155B" w14:textId="77777777" w:rsidR="000B3262" w:rsidRDefault="000B3262" w:rsidP="00956325">
            <w:pPr>
              <w:jc w:val="center"/>
            </w:pPr>
          </w:p>
        </w:tc>
        <w:tc>
          <w:tcPr>
            <w:tcW w:w="2990" w:type="dxa"/>
            <w:shd w:val="clear" w:color="auto" w:fill="auto"/>
            <w:vAlign w:val="center"/>
          </w:tcPr>
          <w:p w14:paraId="5F8810EF" w14:textId="47E45A8A" w:rsidR="000B3262" w:rsidRPr="00956325" w:rsidRDefault="000B3262" w:rsidP="00FD7CFD">
            <w:pPr>
              <w:jc w:val="center"/>
            </w:pPr>
            <w:r>
              <w:t>N</w:t>
            </w:r>
            <w:r w:rsidRPr="00956325">
              <w:t>utrición</w:t>
            </w:r>
          </w:p>
        </w:tc>
        <w:tc>
          <w:tcPr>
            <w:tcW w:w="2358" w:type="dxa"/>
            <w:vMerge/>
            <w:shd w:val="clear" w:color="auto" w:fill="FFF2CC" w:themeFill="accent4" w:themeFillTint="33"/>
            <w:vAlign w:val="center"/>
          </w:tcPr>
          <w:p w14:paraId="244345F2" w14:textId="77777777" w:rsidR="000B3262" w:rsidRDefault="000B3262" w:rsidP="000B3262">
            <w:pPr>
              <w:jc w:val="center"/>
            </w:pPr>
          </w:p>
        </w:tc>
      </w:tr>
      <w:tr w:rsidR="000B3262" w14:paraId="278ACDA4" w14:textId="43DF2623" w:rsidTr="007D7333">
        <w:tblPrEx>
          <w:tblCellMar>
            <w:left w:w="108" w:type="dxa"/>
            <w:right w:w="108" w:type="dxa"/>
          </w:tblCellMar>
          <w:tblLook w:val="04A0" w:firstRow="1" w:lastRow="0" w:firstColumn="1" w:lastColumn="0" w:noHBand="0" w:noVBand="1"/>
        </w:tblPrEx>
        <w:trPr>
          <w:trHeight w:val="266"/>
        </w:trPr>
        <w:tc>
          <w:tcPr>
            <w:tcW w:w="3146" w:type="dxa"/>
            <w:vMerge w:val="restart"/>
            <w:shd w:val="clear" w:color="auto" w:fill="1D0B68"/>
            <w:vAlign w:val="center"/>
          </w:tcPr>
          <w:p w14:paraId="1CCB4561" w14:textId="0F044DC7" w:rsidR="000B3262" w:rsidRDefault="00BD7B72" w:rsidP="00956325">
            <w:pPr>
              <w:jc w:val="center"/>
            </w:pPr>
            <w:r>
              <w:t>ENFERMERÍA, TÓPICO</w:t>
            </w:r>
            <w:r w:rsidR="00425DD1">
              <w:t>,</w:t>
            </w:r>
            <w:r>
              <w:t xml:space="preserve"> METAXENICAS </w:t>
            </w:r>
            <w:r w:rsidR="00425DD1">
              <w:t>ZO</w:t>
            </w:r>
            <w:r>
              <w:t>ONO</w:t>
            </w:r>
            <w:r w:rsidR="00425DD1">
              <w:t>S</w:t>
            </w:r>
            <w:r>
              <w:t xml:space="preserve">IS, HOSPITALIZACIÓN, TBC </w:t>
            </w:r>
            <w:r w:rsidR="00425DD1">
              <w:t xml:space="preserve">Y </w:t>
            </w:r>
            <w:r>
              <w:t>ADULTO MAYOR</w:t>
            </w:r>
          </w:p>
        </w:tc>
        <w:tc>
          <w:tcPr>
            <w:tcW w:w="2990" w:type="dxa"/>
            <w:shd w:val="clear" w:color="auto" w:fill="CCCCFF"/>
            <w:vAlign w:val="center"/>
          </w:tcPr>
          <w:p w14:paraId="3D314E04" w14:textId="0E00D78E" w:rsidR="000B3262" w:rsidRPr="00956325" w:rsidRDefault="000B3262" w:rsidP="00FD7CFD">
            <w:pPr>
              <w:jc w:val="center"/>
            </w:pPr>
            <w:r w:rsidRPr="00956325">
              <w:t>Enfermería hospitalización COVID</w:t>
            </w:r>
            <w:r w:rsidR="00B85778">
              <w:t xml:space="preserve"> </w:t>
            </w:r>
            <w:r>
              <w:t>-</w:t>
            </w:r>
            <w:r w:rsidR="00B85778">
              <w:t xml:space="preserve"> </w:t>
            </w:r>
            <w:r>
              <w:t>19</w:t>
            </w:r>
          </w:p>
        </w:tc>
        <w:tc>
          <w:tcPr>
            <w:tcW w:w="2358" w:type="dxa"/>
            <w:vMerge w:val="restart"/>
            <w:shd w:val="clear" w:color="auto" w:fill="CCCCFF"/>
            <w:vAlign w:val="center"/>
          </w:tcPr>
          <w:p w14:paraId="62C6E2A8" w14:textId="4F70D312" w:rsidR="000B3262" w:rsidRPr="00956325" w:rsidRDefault="00BD7B72" w:rsidP="007D7333">
            <w:pPr>
              <w:jc w:val="center"/>
            </w:pPr>
            <w:r>
              <w:t>20</w:t>
            </w:r>
          </w:p>
        </w:tc>
      </w:tr>
      <w:tr w:rsidR="000B3262" w14:paraId="3540EDD4" w14:textId="02F22DFD" w:rsidTr="007D7333">
        <w:tblPrEx>
          <w:tblCellMar>
            <w:left w:w="108" w:type="dxa"/>
            <w:right w:w="108" w:type="dxa"/>
          </w:tblCellMar>
          <w:tblLook w:val="04A0" w:firstRow="1" w:lastRow="0" w:firstColumn="1" w:lastColumn="0" w:noHBand="0" w:noVBand="1"/>
        </w:tblPrEx>
        <w:tc>
          <w:tcPr>
            <w:tcW w:w="3146" w:type="dxa"/>
            <w:vMerge/>
            <w:shd w:val="clear" w:color="auto" w:fill="1D0B68"/>
            <w:vAlign w:val="center"/>
          </w:tcPr>
          <w:p w14:paraId="12FFCC6C" w14:textId="77777777" w:rsidR="000B3262" w:rsidRDefault="000B3262" w:rsidP="00956325">
            <w:pPr>
              <w:jc w:val="center"/>
            </w:pPr>
          </w:p>
        </w:tc>
        <w:tc>
          <w:tcPr>
            <w:tcW w:w="2990" w:type="dxa"/>
            <w:shd w:val="clear" w:color="auto" w:fill="CCCCFF"/>
            <w:vAlign w:val="center"/>
          </w:tcPr>
          <w:p w14:paraId="7A51F56A" w14:textId="1F0A186D" w:rsidR="000B3262" w:rsidRPr="00956325" w:rsidRDefault="000B3262" w:rsidP="00FD7CFD">
            <w:pPr>
              <w:jc w:val="center"/>
            </w:pPr>
            <w:r w:rsidRPr="00956325">
              <w:t>Metax</w:t>
            </w:r>
            <w:r w:rsidR="0067504C">
              <w:t>é</w:t>
            </w:r>
            <w:r w:rsidRPr="00956325">
              <w:t xml:space="preserve">nicas y </w:t>
            </w:r>
            <w:r>
              <w:t>zo</w:t>
            </w:r>
            <w:r w:rsidRPr="00956325">
              <w:t>onosis</w:t>
            </w:r>
          </w:p>
        </w:tc>
        <w:tc>
          <w:tcPr>
            <w:tcW w:w="2358" w:type="dxa"/>
            <w:vMerge/>
            <w:shd w:val="clear" w:color="auto" w:fill="CCCCFF"/>
            <w:vAlign w:val="center"/>
          </w:tcPr>
          <w:p w14:paraId="1FDAE60E" w14:textId="77777777" w:rsidR="000B3262" w:rsidRPr="00956325" w:rsidRDefault="000B3262" w:rsidP="007D7333">
            <w:pPr>
              <w:jc w:val="center"/>
            </w:pPr>
          </w:p>
        </w:tc>
      </w:tr>
      <w:tr w:rsidR="000B3262" w14:paraId="6324FD4F" w14:textId="2BB861D5" w:rsidTr="007D7333">
        <w:tblPrEx>
          <w:tblCellMar>
            <w:left w:w="108" w:type="dxa"/>
            <w:right w:w="108" w:type="dxa"/>
          </w:tblCellMar>
          <w:tblLook w:val="04A0" w:firstRow="1" w:lastRow="0" w:firstColumn="1" w:lastColumn="0" w:noHBand="0" w:noVBand="1"/>
        </w:tblPrEx>
        <w:trPr>
          <w:trHeight w:val="168"/>
        </w:trPr>
        <w:tc>
          <w:tcPr>
            <w:tcW w:w="3146" w:type="dxa"/>
            <w:vMerge/>
            <w:shd w:val="clear" w:color="auto" w:fill="1D0B68"/>
            <w:vAlign w:val="center"/>
          </w:tcPr>
          <w:p w14:paraId="16F09D7C" w14:textId="77777777" w:rsidR="000B3262" w:rsidRDefault="000B3262" w:rsidP="00956325">
            <w:pPr>
              <w:jc w:val="center"/>
            </w:pPr>
          </w:p>
        </w:tc>
        <w:tc>
          <w:tcPr>
            <w:tcW w:w="2990" w:type="dxa"/>
            <w:shd w:val="clear" w:color="auto" w:fill="CCCCFF"/>
            <w:vAlign w:val="center"/>
          </w:tcPr>
          <w:p w14:paraId="27D64BC1" w14:textId="126F1A96" w:rsidR="000B3262" w:rsidRPr="00956325" w:rsidRDefault="000B3262" w:rsidP="00FD7CFD">
            <w:pPr>
              <w:jc w:val="center"/>
            </w:pPr>
            <w:r w:rsidRPr="00956325">
              <w:t>Niño sano</w:t>
            </w:r>
          </w:p>
        </w:tc>
        <w:tc>
          <w:tcPr>
            <w:tcW w:w="2358" w:type="dxa"/>
            <w:vMerge/>
            <w:shd w:val="clear" w:color="auto" w:fill="CCCCFF"/>
            <w:vAlign w:val="center"/>
          </w:tcPr>
          <w:p w14:paraId="5B8E0271" w14:textId="77777777" w:rsidR="000B3262" w:rsidRPr="00956325" w:rsidRDefault="000B3262" w:rsidP="007D7333">
            <w:pPr>
              <w:jc w:val="center"/>
            </w:pPr>
          </w:p>
        </w:tc>
      </w:tr>
      <w:tr w:rsidR="000B3262" w14:paraId="6678FFAE" w14:textId="72008FA0" w:rsidTr="007D7333">
        <w:tblPrEx>
          <w:tblCellMar>
            <w:left w:w="108" w:type="dxa"/>
            <w:right w:w="108" w:type="dxa"/>
          </w:tblCellMar>
          <w:tblLook w:val="04A0" w:firstRow="1" w:lastRow="0" w:firstColumn="1" w:lastColumn="0" w:noHBand="0" w:noVBand="1"/>
        </w:tblPrEx>
        <w:trPr>
          <w:trHeight w:val="120"/>
        </w:trPr>
        <w:tc>
          <w:tcPr>
            <w:tcW w:w="3146" w:type="dxa"/>
            <w:vMerge/>
            <w:shd w:val="clear" w:color="auto" w:fill="1D0B68"/>
            <w:vAlign w:val="center"/>
          </w:tcPr>
          <w:p w14:paraId="1D16A382" w14:textId="77777777" w:rsidR="000B3262" w:rsidRDefault="000B3262" w:rsidP="00956325">
            <w:pPr>
              <w:jc w:val="center"/>
            </w:pPr>
          </w:p>
        </w:tc>
        <w:tc>
          <w:tcPr>
            <w:tcW w:w="2990" w:type="dxa"/>
            <w:shd w:val="clear" w:color="auto" w:fill="CCCCFF"/>
            <w:vAlign w:val="center"/>
          </w:tcPr>
          <w:p w14:paraId="088B639C" w14:textId="2DC11021" w:rsidR="000B3262" w:rsidRPr="00956325" w:rsidRDefault="000B3262" w:rsidP="00FD7CFD">
            <w:pPr>
              <w:jc w:val="center"/>
            </w:pPr>
            <w:r w:rsidRPr="00956325">
              <w:t>Triaje enfermería</w:t>
            </w:r>
          </w:p>
        </w:tc>
        <w:tc>
          <w:tcPr>
            <w:tcW w:w="2358" w:type="dxa"/>
            <w:vMerge/>
            <w:shd w:val="clear" w:color="auto" w:fill="CCCCFF"/>
            <w:vAlign w:val="center"/>
          </w:tcPr>
          <w:p w14:paraId="1A92E084" w14:textId="77777777" w:rsidR="000B3262" w:rsidRPr="00956325" w:rsidRDefault="000B3262" w:rsidP="007D7333">
            <w:pPr>
              <w:jc w:val="center"/>
            </w:pPr>
          </w:p>
        </w:tc>
      </w:tr>
      <w:tr w:rsidR="000B3262" w14:paraId="66F63451" w14:textId="0FBBF74E" w:rsidTr="007D7333">
        <w:tblPrEx>
          <w:tblCellMar>
            <w:left w:w="108" w:type="dxa"/>
            <w:right w:w="108" w:type="dxa"/>
          </w:tblCellMar>
          <w:tblLook w:val="04A0" w:firstRow="1" w:lastRow="0" w:firstColumn="1" w:lastColumn="0" w:noHBand="0" w:noVBand="1"/>
        </w:tblPrEx>
        <w:trPr>
          <w:trHeight w:val="84"/>
        </w:trPr>
        <w:tc>
          <w:tcPr>
            <w:tcW w:w="3146" w:type="dxa"/>
            <w:vMerge/>
            <w:shd w:val="clear" w:color="auto" w:fill="1D0B68"/>
            <w:vAlign w:val="center"/>
          </w:tcPr>
          <w:p w14:paraId="4AF5B643" w14:textId="77777777" w:rsidR="000B3262" w:rsidRDefault="000B3262" w:rsidP="00956325">
            <w:pPr>
              <w:jc w:val="center"/>
            </w:pPr>
          </w:p>
        </w:tc>
        <w:tc>
          <w:tcPr>
            <w:tcW w:w="2990" w:type="dxa"/>
            <w:shd w:val="clear" w:color="auto" w:fill="CCCCFF"/>
            <w:vAlign w:val="center"/>
          </w:tcPr>
          <w:p w14:paraId="4F5E1270" w14:textId="75F7D60D" w:rsidR="000B3262" w:rsidRPr="00956325" w:rsidRDefault="000B3262" w:rsidP="00FD7CFD">
            <w:pPr>
              <w:jc w:val="center"/>
            </w:pPr>
            <w:r w:rsidRPr="00956325">
              <w:t>TBC – Adulto mayor</w:t>
            </w:r>
          </w:p>
        </w:tc>
        <w:tc>
          <w:tcPr>
            <w:tcW w:w="2358" w:type="dxa"/>
            <w:vMerge/>
            <w:shd w:val="clear" w:color="auto" w:fill="CCCCFF"/>
            <w:vAlign w:val="center"/>
          </w:tcPr>
          <w:p w14:paraId="390B2C86" w14:textId="77777777" w:rsidR="000B3262" w:rsidRPr="00956325" w:rsidRDefault="000B3262" w:rsidP="007D7333">
            <w:pPr>
              <w:jc w:val="center"/>
            </w:pPr>
          </w:p>
        </w:tc>
      </w:tr>
      <w:tr w:rsidR="000B3262" w14:paraId="0A0B2754" w14:textId="7CB7EB90" w:rsidTr="007D7333">
        <w:tblPrEx>
          <w:tblCellMar>
            <w:left w:w="108" w:type="dxa"/>
            <w:right w:w="108" w:type="dxa"/>
          </w:tblCellMar>
          <w:tblLook w:val="04A0" w:firstRow="1" w:lastRow="0" w:firstColumn="1" w:lastColumn="0" w:noHBand="0" w:noVBand="1"/>
        </w:tblPrEx>
        <w:trPr>
          <w:trHeight w:val="180"/>
        </w:trPr>
        <w:tc>
          <w:tcPr>
            <w:tcW w:w="3146" w:type="dxa"/>
            <w:vMerge/>
            <w:tcBorders>
              <w:bottom w:val="single" w:sz="4" w:space="0" w:color="auto"/>
            </w:tcBorders>
            <w:shd w:val="clear" w:color="auto" w:fill="1D0B68"/>
            <w:vAlign w:val="center"/>
          </w:tcPr>
          <w:p w14:paraId="0E41FB45" w14:textId="77777777" w:rsidR="000B3262" w:rsidRDefault="000B3262" w:rsidP="00956325">
            <w:pPr>
              <w:jc w:val="center"/>
            </w:pPr>
          </w:p>
        </w:tc>
        <w:tc>
          <w:tcPr>
            <w:tcW w:w="2990" w:type="dxa"/>
            <w:shd w:val="clear" w:color="auto" w:fill="CCCCFF"/>
            <w:vAlign w:val="center"/>
          </w:tcPr>
          <w:p w14:paraId="14513280" w14:textId="6B10BAFB" w:rsidR="000B3262" w:rsidRPr="00956325" w:rsidRDefault="000B3262" w:rsidP="00FD7CFD">
            <w:pPr>
              <w:jc w:val="center"/>
            </w:pPr>
            <w:r w:rsidRPr="00956325">
              <w:t>Hospitalización</w:t>
            </w:r>
          </w:p>
        </w:tc>
        <w:tc>
          <w:tcPr>
            <w:tcW w:w="2358" w:type="dxa"/>
            <w:vMerge/>
            <w:shd w:val="clear" w:color="auto" w:fill="CCCCFF"/>
            <w:vAlign w:val="center"/>
          </w:tcPr>
          <w:p w14:paraId="36D5002E" w14:textId="77777777" w:rsidR="000B3262" w:rsidRPr="00956325" w:rsidRDefault="000B3262" w:rsidP="007D7333">
            <w:pPr>
              <w:jc w:val="center"/>
            </w:pPr>
          </w:p>
        </w:tc>
      </w:tr>
      <w:tr w:rsidR="000B3262" w14:paraId="749C217D" w14:textId="2474AAC5" w:rsidTr="007D7333">
        <w:tblPrEx>
          <w:tblCellMar>
            <w:left w:w="108" w:type="dxa"/>
            <w:right w:w="108" w:type="dxa"/>
          </w:tblCellMar>
          <w:tblLook w:val="04A0" w:firstRow="1" w:lastRow="0" w:firstColumn="1" w:lastColumn="0" w:noHBand="0" w:noVBand="1"/>
        </w:tblPrEx>
        <w:tc>
          <w:tcPr>
            <w:tcW w:w="3146" w:type="dxa"/>
            <w:vMerge w:val="restart"/>
            <w:shd w:val="clear" w:color="auto" w:fill="FFFFFF" w:themeFill="background1"/>
            <w:vAlign w:val="center"/>
          </w:tcPr>
          <w:p w14:paraId="68F07849" w14:textId="33287926" w:rsidR="000B3262" w:rsidRDefault="00BD7B72" w:rsidP="00956325">
            <w:pPr>
              <w:jc w:val="center"/>
            </w:pPr>
            <w:r>
              <w:t>MEDICINA, MEDICINA COVID</w:t>
            </w:r>
            <w:r w:rsidR="00B85778">
              <w:t xml:space="preserve"> -19</w:t>
            </w:r>
            <w:r>
              <w:t>, PEDIATRIA</w:t>
            </w:r>
            <w:r w:rsidR="00B85778">
              <w:t>, OFTALMOLOGÍA Y</w:t>
            </w:r>
            <w:r>
              <w:t xml:space="preserve"> ODONTOLOGÍA</w:t>
            </w:r>
          </w:p>
        </w:tc>
        <w:tc>
          <w:tcPr>
            <w:tcW w:w="2990" w:type="dxa"/>
            <w:shd w:val="clear" w:color="auto" w:fill="auto"/>
            <w:vAlign w:val="center"/>
          </w:tcPr>
          <w:p w14:paraId="6C438041" w14:textId="549C2E55" w:rsidR="000B3262" w:rsidRPr="00956325" w:rsidRDefault="000B3262" w:rsidP="00FD7CFD">
            <w:pPr>
              <w:jc w:val="center"/>
            </w:pPr>
            <w:r w:rsidRPr="00956325">
              <w:t>Medicina</w:t>
            </w:r>
          </w:p>
        </w:tc>
        <w:tc>
          <w:tcPr>
            <w:tcW w:w="2358" w:type="dxa"/>
            <w:vMerge w:val="restart"/>
            <w:vAlign w:val="center"/>
          </w:tcPr>
          <w:p w14:paraId="2AC81B0A" w14:textId="1AC5769F" w:rsidR="000B3262" w:rsidRPr="00956325" w:rsidRDefault="0067504C" w:rsidP="007D7333">
            <w:pPr>
              <w:jc w:val="center"/>
            </w:pPr>
            <w:r>
              <w:t>7</w:t>
            </w:r>
          </w:p>
        </w:tc>
      </w:tr>
      <w:tr w:rsidR="000B3262" w14:paraId="7C6395CB" w14:textId="59C20F72" w:rsidTr="007D7333">
        <w:tblPrEx>
          <w:tblCellMar>
            <w:left w:w="108" w:type="dxa"/>
            <w:right w:w="108" w:type="dxa"/>
          </w:tblCellMar>
          <w:tblLook w:val="04A0" w:firstRow="1" w:lastRow="0" w:firstColumn="1" w:lastColumn="0" w:noHBand="0" w:noVBand="1"/>
        </w:tblPrEx>
        <w:trPr>
          <w:trHeight w:val="168"/>
        </w:trPr>
        <w:tc>
          <w:tcPr>
            <w:tcW w:w="3146" w:type="dxa"/>
            <w:vMerge/>
            <w:shd w:val="clear" w:color="auto" w:fill="FFFFFF" w:themeFill="background1"/>
            <w:vAlign w:val="center"/>
          </w:tcPr>
          <w:p w14:paraId="24BDBD8F" w14:textId="77777777" w:rsidR="000B3262" w:rsidRDefault="000B3262" w:rsidP="00956325">
            <w:pPr>
              <w:jc w:val="center"/>
            </w:pPr>
          </w:p>
        </w:tc>
        <w:tc>
          <w:tcPr>
            <w:tcW w:w="2990" w:type="dxa"/>
            <w:shd w:val="clear" w:color="auto" w:fill="auto"/>
            <w:vAlign w:val="center"/>
          </w:tcPr>
          <w:p w14:paraId="1E1DE840" w14:textId="0801B601" w:rsidR="000B3262" w:rsidRPr="00956325" w:rsidRDefault="000B3262" w:rsidP="00FD7CFD">
            <w:pPr>
              <w:tabs>
                <w:tab w:val="left" w:pos="1260"/>
              </w:tabs>
              <w:jc w:val="center"/>
            </w:pPr>
            <w:r w:rsidRPr="00956325">
              <w:t>Medicina COVID</w:t>
            </w:r>
            <w:r w:rsidR="00B85778">
              <w:t xml:space="preserve"> </w:t>
            </w:r>
            <w:r w:rsidR="0067504C">
              <w:t>-</w:t>
            </w:r>
            <w:r w:rsidR="00B85778">
              <w:t xml:space="preserve"> </w:t>
            </w:r>
            <w:r w:rsidR="0067504C">
              <w:t>19</w:t>
            </w:r>
          </w:p>
        </w:tc>
        <w:tc>
          <w:tcPr>
            <w:tcW w:w="2358" w:type="dxa"/>
            <w:vMerge/>
            <w:vAlign w:val="center"/>
          </w:tcPr>
          <w:p w14:paraId="04D766D4" w14:textId="77777777" w:rsidR="000B3262" w:rsidRPr="00956325" w:rsidRDefault="000B3262" w:rsidP="007D7333">
            <w:pPr>
              <w:tabs>
                <w:tab w:val="left" w:pos="1260"/>
              </w:tabs>
              <w:jc w:val="center"/>
            </w:pPr>
          </w:p>
        </w:tc>
      </w:tr>
      <w:tr w:rsidR="000B3262" w14:paraId="3D4A216B" w14:textId="56908165" w:rsidTr="007D7333">
        <w:tblPrEx>
          <w:tblCellMar>
            <w:left w:w="108" w:type="dxa"/>
            <w:right w:w="108" w:type="dxa"/>
          </w:tblCellMar>
          <w:tblLook w:val="04A0" w:firstRow="1" w:lastRow="0" w:firstColumn="1" w:lastColumn="0" w:noHBand="0" w:noVBand="1"/>
        </w:tblPrEx>
        <w:trPr>
          <w:trHeight w:val="96"/>
        </w:trPr>
        <w:tc>
          <w:tcPr>
            <w:tcW w:w="3146" w:type="dxa"/>
            <w:vMerge/>
            <w:shd w:val="clear" w:color="auto" w:fill="FFFFFF" w:themeFill="background1"/>
            <w:vAlign w:val="center"/>
          </w:tcPr>
          <w:p w14:paraId="137695F1" w14:textId="77777777" w:rsidR="000B3262" w:rsidRDefault="000B3262" w:rsidP="00956325">
            <w:pPr>
              <w:jc w:val="center"/>
            </w:pPr>
          </w:p>
        </w:tc>
        <w:tc>
          <w:tcPr>
            <w:tcW w:w="2990" w:type="dxa"/>
            <w:shd w:val="clear" w:color="auto" w:fill="auto"/>
            <w:vAlign w:val="center"/>
          </w:tcPr>
          <w:p w14:paraId="47630881" w14:textId="302AE91A" w:rsidR="000B3262" w:rsidRPr="00956325" w:rsidRDefault="00B85778" w:rsidP="00FD7CFD">
            <w:pPr>
              <w:tabs>
                <w:tab w:val="left" w:pos="1260"/>
              </w:tabs>
              <w:jc w:val="center"/>
            </w:pPr>
            <w:r w:rsidRPr="00956325">
              <w:t>Pediatría</w:t>
            </w:r>
          </w:p>
        </w:tc>
        <w:tc>
          <w:tcPr>
            <w:tcW w:w="2358" w:type="dxa"/>
            <w:vMerge/>
            <w:vAlign w:val="center"/>
          </w:tcPr>
          <w:p w14:paraId="00C0EA3E" w14:textId="77777777" w:rsidR="000B3262" w:rsidRPr="00956325" w:rsidRDefault="000B3262" w:rsidP="007D7333">
            <w:pPr>
              <w:tabs>
                <w:tab w:val="left" w:pos="1260"/>
              </w:tabs>
              <w:jc w:val="center"/>
            </w:pPr>
          </w:p>
        </w:tc>
      </w:tr>
      <w:tr w:rsidR="000B3262" w14:paraId="68591A1C" w14:textId="03E70B3E" w:rsidTr="007D7333">
        <w:tblPrEx>
          <w:tblCellMar>
            <w:left w:w="108" w:type="dxa"/>
            <w:right w:w="108" w:type="dxa"/>
          </w:tblCellMar>
          <w:tblLook w:val="04A0" w:firstRow="1" w:lastRow="0" w:firstColumn="1" w:lastColumn="0" w:noHBand="0" w:noVBand="1"/>
        </w:tblPrEx>
        <w:trPr>
          <w:trHeight w:val="180"/>
        </w:trPr>
        <w:tc>
          <w:tcPr>
            <w:tcW w:w="3146" w:type="dxa"/>
            <w:vMerge/>
            <w:shd w:val="clear" w:color="auto" w:fill="FFFFFF" w:themeFill="background1"/>
            <w:vAlign w:val="center"/>
          </w:tcPr>
          <w:p w14:paraId="5FF0D691" w14:textId="77777777" w:rsidR="000B3262" w:rsidRDefault="000B3262" w:rsidP="00956325">
            <w:pPr>
              <w:jc w:val="center"/>
            </w:pPr>
          </w:p>
        </w:tc>
        <w:tc>
          <w:tcPr>
            <w:tcW w:w="2990" w:type="dxa"/>
            <w:shd w:val="clear" w:color="auto" w:fill="auto"/>
            <w:vAlign w:val="center"/>
          </w:tcPr>
          <w:p w14:paraId="35646A91" w14:textId="3830ACB6" w:rsidR="000B3262" w:rsidRPr="00956325" w:rsidRDefault="000B3262" w:rsidP="00FD7CFD">
            <w:pPr>
              <w:tabs>
                <w:tab w:val="left" w:pos="1260"/>
              </w:tabs>
              <w:jc w:val="center"/>
            </w:pPr>
            <w:r w:rsidRPr="00956325">
              <w:t>Oftalmólogo</w:t>
            </w:r>
          </w:p>
        </w:tc>
        <w:tc>
          <w:tcPr>
            <w:tcW w:w="2358" w:type="dxa"/>
            <w:vMerge/>
            <w:vAlign w:val="center"/>
          </w:tcPr>
          <w:p w14:paraId="51A6FE46" w14:textId="77777777" w:rsidR="000B3262" w:rsidRPr="00956325" w:rsidRDefault="000B3262" w:rsidP="007D7333">
            <w:pPr>
              <w:tabs>
                <w:tab w:val="left" w:pos="1260"/>
              </w:tabs>
              <w:jc w:val="center"/>
            </w:pPr>
          </w:p>
        </w:tc>
      </w:tr>
      <w:tr w:rsidR="000B3262" w14:paraId="569CD5E9" w14:textId="0E75A3F9" w:rsidTr="007D7333">
        <w:tblPrEx>
          <w:tblCellMar>
            <w:left w:w="108" w:type="dxa"/>
            <w:right w:w="108" w:type="dxa"/>
          </w:tblCellMar>
          <w:tblLook w:val="04A0" w:firstRow="1" w:lastRow="0" w:firstColumn="1" w:lastColumn="0" w:noHBand="0" w:noVBand="1"/>
        </w:tblPrEx>
        <w:trPr>
          <w:trHeight w:val="150"/>
        </w:trPr>
        <w:tc>
          <w:tcPr>
            <w:tcW w:w="3146" w:type="dxa"/>
            <w:vMerge/>
            <w:shd w:val="clear" w:color="auto" w:fill="FFFFFF" w:themeFill="background1"/>
            <w:vAlign w:val="center"/>
          </w:tcPr>
          <w:p w14:paraId="3D4B916B" w14:textId="77777777" w:rsidR="000B3262" w:rsidRDefault="000B3262" w:rsidP="00956325">
            <w:pPr>
              <w:jc w:val="center"/>
            </w:pPr>
          </w:p>
        </w:tc>
        <w:tc>
          <w:tcPr>
            <w:tcW w:w="2990" w:type="dxa"/>
            <w:shd w:val="clear" w:color="auto" w:fill="auto"/>
            <w:vAlign w:val="center"/>
          </w:tcPr>
          <w:p w14:paraId="17168945" w14:textId="433D1631" w:rsidR="000B3262" w:rsidRPr="00956325" w:rsidRDefault="00B85778" w:rsidP="00FD7CFD">
            <w:pPr>
              <w:tabs>
                <w:tab w:val="left" w:pos="1260"/>
              </w:tabs>
              <w:jc w:val="center"/>
            </w:pPr>
            <w:r w:rsidRPr="00956325">
              <w:t>Odontología</w:t>
            </w:r>
          </w:p>
        </w:tc>
        <w:tc>
          <w:tcPr>
            <w:tcW w:w="2358" w:type="dxa"/>
            <w:vMerge/>
            <w:vAlign w:val="center"/>
          </w:tcPr>
          <w:p w14:paraId="52204832" w14:textId="77777777" w:rsidR="000B3262" w:rsidRPr="00956325" w:rsidRDefault="000B3262" w:rsidP="007D7333">
            <w:pPr>
              <w:tabs>
                <w:tab w:val="left" w:pos="1260"/>
              </w:tabs>
              <w:jc w:val="center"/>
            </w:pPr>
          </w:p>
        </w:tc>
      </w:tr>
      <w:tr w:rsidR="009E7A40" w14:paraId="7D026ACB" w14:textId="77777777" w:rsidTr="007D7333">
        <w:tblPrEx>
          <w:tblCellMar>
            <w:left w:w="108" w:type="dxa"/>
            <w:right w:w="108" w:type="dxa"/>
          </w:tblCellMar>
          <w:tblLook w:val="04A0" w:firstRow="1" w:lastRow="0" w:firstColumn="1" w:lastColumn="0" w:noHBand="0" w:noVBand="1"/>
        </w:tblPrEx>
        <w:trPr>
          <w:trHeight w:val="105"/>
        </w:trPr>
        <w:tc>
          <w:tcPr>
            <w:tcW w:w="3146" w:type="dxa"/>
            <w:vMerge w:val="restart"/>
            <w:shd w:val="clear" w:color="auto" w:fill="1D0B68"/>
            <w:vAlign w:val="center"/>
          </w:tcPr>
          <w:p w14:paraId="0884CCB0" w14:textId="6CAE2824" w:rsidR="009E7A40" w:rsidRDefault="009E7A40" w:rsidP="009E7A40">
            <w:pPr>
              <w:jc w:val="center"/>
            </w:pPr>
            <w:r>
              <w:t>PSICOLOGÍA Y UNIDAD DE SEGUROS</w:t>
            </w:r>
          </w:p>
        </w:tc>
        <w:tc>
          <w:tcPr>
            <w:tcW w:w="2990" w:type="dxa"/>
            <w:shd w:val="clear" w:color="auto" w:fill="CCCCFF"/>
            <w:vAlign w:val="center"/>
          </w:tcPr>
          <w:p w14:paraId="69AD3EB2" w14:textId="40F96060" w:rsidR="009E7A40" w:rsidRPr="00956325" w:rsidRDefault="009E7A40" w:rsidP="009E7A40">
            <w:pPr>
              <w:tabs>
                <w:tab w:val="left" w:pos="1260"/>
              </w:tabs>
              <w:jc w:val="center"/>
            </w:pPr>
            <w:r>
              <w:t>Psicología</w:t>
            </w:r>
          </w:p>
        </w:tc>
        <w:tc>
          <w:tcPr>
            <w:tcW w:w="2358" w:type="dxa"/>
            <w:vMerge w:val="restart"/>
            <w:shd w:val="clear" w:color="auto" w:fill="CCCCFF"/>
            <w:vAlign w:val="center"/>
          </w:tcPr>
          <w:p w14:paraId="364B2CCC" w14:textId="39F32209" w:rsidR="009E7A40" w:rsidRPr="00956325" w:rsidRDefault="009E7A40" w:rsidP="007D7333">
            <w:pPr>
              <w:jc w:val="center"/>
            </w:pPr>
            <w:r>
              <w:t>9</w:t>
            </w:r>
          </w:p>
        </w:tc>
      </w:tr>
      <w:tr w:rsidR="009E7A40" w14:paraId="68A2FCE5" w14:textId="77777777" w:rsidTr="007D7333">
        <w:tblPrEx>
          <w:tblCellMar>
            <w:left w:w="108" w:type="dxa"/>
            <w:right w:w="108" w:type="dxa"/>
          </w:tblCellMar>
          <w:tblLook w:val="04A0" w:firstRow="1" w:lastRow="0" w:firstColumn="1" w:lastColumn="0" w:noHBand="0" w:noVBand="1"/>
        </w:tblPrEx>
        <w:trPr>
          <w:trHeight w:val="150"/>
        </w:trPr>
        <w:tc>
          <w:tcPr>
            <w:tcW w:w="3146" w:type="dxa"/>
            <w:vMerge/>
            <w:shd w:val="clear" w:color="auto" w:fill="1D0B68"/>
            <w:vAlign w:val="center"/>
          </w:tcPr>
          <w:p w14:paraId="62DDE941" w14:textId="77777777" w:rsidR="009E7A40" w:rsidRDefault="009E7A40" w:rsidP="009E7A40">
            <w:pPr>
              <w:jc w:val="center"/>
            </w:pPr>
          </w:p>
        </w:tc>
        <w:tc>
          <w:tcPr>
            <w:tcW w:w="2990" w:type="dxa"/>
            <w:shd w:val="clear" w:color="auto" w:fill="CCCCFF"/>
            <w:vAlign w:val="center"/>
          </w:tcPr>
          <w:p w14:paraId="764A5327" w14:textId="3F6D80F8" w:rsidR="009E7A40" w:rsidRPr="00956325" w:rsidRDefault="009E7A40" w:rsidP="009E7A40">
            <w:pPr>
              <w:tabs>
                <w:tab w:val="left" w:pos="1260"/>
              </w:tabs>
              <w:jc w:val="center"/>
            </w:pPr>
            <w:r>
              <w:t>Servicio social</w:t>
            </w:r>
          </w:p>
        </w:tc>
        <w:tc>
          <w:tcPr>
            <w:tcW w:w="2358" w:type="dxa"/>
            <w:vMerge/>
            <w:shd w:val="clear" w:color="auto" w:fill="CCCCFF"/>
            <w:vAlign w:val="center"/>
          </w:tcPr>
          <w:p w14:paraId="1C64F8A1" w14:textId="77777777" w:rsidR="009E7A40" w:rsidRPr="00956325" w:rsidRDefault="009E7A40" w:rsidP="007D7333">
            <w:pPr>
              <w:jc w:val="center"/>
            </w:pPr>
          </w:p>
        </w:tc>
      </w:tr>
      <w:tr w:rsidR="009E7A40" w14:paraId="3549828D" w14:textId="3B7E7D9B" w:rsidTr="007D7333">
        <w:tblPrEx>
          <w:tblCellMar>
            <w:left w:w="108" w:type="dxa"/>
            <w:right w:w="108" w:type="dxa"/>
          </w:tblCellMar>
          <w:tblLook w:val="04A0" w:firstRow="1" w:lastRow="0" w:firstColumn="1" w:lastColumn="0" w:noHBand="0" w:noVBand="1"/>
        </w:tblPrEx>
        <w:tc>
          <w:tcPr>
            <w:tcW w:w="3146" w:type="dxa"/>
            <w:vMerge w:val="restart"/>
            <w:shd w:val="clear" w:color="auto" w:fill="auto"/>
            <w:vAlign w:val="center"/>
          </w:tcPr>
          <w:p w14:paraId="59C72E2D" w14:textId="43F88C48" w:rsidR="009E7A40" w:rsidRDefault="009E7A40" w:rsidP="009E7A40">
            <w:pPr>
              <w:jc w:val="center"/>
            </w:pPr>
            <w:r>
              <w:t>OBSTETRICIA</w:t>
            </w:r>
          </w:p>
        </w:tc>
        <w:tc>
          <w:tcPr>
            <w:tcW w:w="2990" w:type="dxa"/>
            <w:shd w:val="clear" w:color="auto" w:fill="auto"/>
            <w:vAlign w:val="center"/>
          </w:tcPr>
          <w:p w14:paraId="494348B7" w14:textId="30F96114" w:rsidR="009E7A40" w:rsidRPr="00956325" w:rsidRDefault="00B85778" w:rsidP="009E7A40">
            <w:pPr>
              <w:jc w:val="center"/>
            </w:pPr>
            <w:r w:rsidRPr="00956325">
              <w:t>Obstetricia</w:t>
            </w:r>
            <w:r w:rsidR="009E7A40" w:rsidRPr="00956325">
              <w:t xml:space="preserve"> COVID</w:t>
            </w:r>
            <w:r w:rsidR="009E7A40">
              <w:t>-19</w:t>
            </w:r>
          </w:p>
        </w:tc>
        <w:tc>
          <w:tcPr>
            <w:tcW w:w="2358" w:type="dxa"/>
            <w:vMerge w:val="restart"/>
            <w:shd w:val="clear" w:color="auto" w:fill="auto"/>
            <w:vAlign w:val="center"/>
          </w:tcPr>
          <w:p w14:paraId="7EA57C2C" w14:textId="250D04E1" w:rsidR="009E7A40" w:rsidRPr="00956325" w:rsidRDefault="009E7A40" w:rsidP="007D7333">
            <w:pPr>
              <w:jc w:val="center"/>
            </w:pPr>
            <w:r>
              <w:t>1</w:t>
            </w:r>
            <w:r w:rsidR="007D7333">
              <w:t>1</w:t>
            </w:r>
          </w:p>
        </w:tc>
      </w:tr>
      <w:tr w:rsidR="009E7A40" w14:paraId="7EDF09F2" w14:textId="2D998E29" w:rsidTr="007D7333">
        <w:tblPrEx>
          <w:tblCellMar>
            <w:left w:w="108" w:type="dxa"/>
            <w:right w:w="108" w:type="dxa"/>
          </w:tblCellMar>
          <w:tblLook w:val="04A0" w:firstRow="1" w:lastRow="0" w:firstColumn="1" w:lastColumn="0" w:noHBand="0" w:noVBand="1"/>
        </w:tblPrEx>
        <w:tc>
          <w:tcPr>
            <w:tcW w:w="3146" w:type="dxa"/>
            <w:vMerge/>
            <w:shd w:val="clear" w:color="auto" w:fill="auto"/>
            <w:vAlign w:val="center"/>
          </w:tcPr>
          <w:p w14:paraId="60222E8B" w14:textId="77777777" w:rsidR="009E7A40" w:rsidRDefault="009E7A40" w:rsidP="009E7A40">
            <w:pPr>
              <w:jc w:val="center"/>
            </w:pPr>
          </w:p>
        </w:tc>
        <w:tc>
          <w:tcPr>
            <w:tcW w:w="2990" w:type="dxa"/>
            <w:shd w:val="clear" w:color="auto" w:fill="auto"/>
            <w:vAlign w:val="center"/>
          </w:tcPr>
          <w:p w14:paraId="1A6063BD" w14:textId="42FD5A4A" w:rsidR="009E7A40" w:rsidRPr="00956325" w:rsidRDefault="009E7A40" w:rsidP="009E7A40">
            <w:pPr>
              <w:jc w:val="center"/>
            </w:pPr>
            <w:r w:rsidRPr="00956325">
              <w:t xml:space="preserve">Obstetricia consultorio externo </w:t>
            </w:r>
          </w:p>
        </w:tc>
        <w:tc>
          <w:tcPr>
            <w:tcW w:w="2358" w:type="dxa"/>
            <w:vMerge/>
            <w:shd w:val="clear" w:color="auto" w:fill="auto"/>
            <w:vAlign w:val="center"/>
          </w:tcPr>
          <w:p w14:paraId="76EF7D34" w14:textId="77777777" w:rsidR="009E7A40" w:rsidRPr="00956325" w:rsidRDefault="009E7A40" w:rsidP="007D7333">
            <w:pPr>
              <w:jc w:val="center"/>
            </w:pPr>
          </w:p>
        </w:tc>
      </w:tr>
      <w:tr w:rsidR="009E7A40" w14:paraId="0220F7D5" w14:textId="5CA32A93" w:rsidTr="007D7333">
        <w:tblPrEx>
          <w:tblCellMar>
            <w:left w:w="108" w:type="dxa"/>
            <w:right w:w="108" w:type="dxa"/>
          </w:tblCellMar>
          <w:tblLook w:val="04A0" w:firstRow="1" w:lastRow="0" w:firstColumn="1" w:lastColumn="0" w:noHBand="0" w:noVBand="1"/>
        </w:tblPrEx>
        <w:tc>
          <w:tcPr>
            <w:tcW w:w="3146" w:type="dxa"/>
            <w:vMerge/>
            <w:shd w:val="clear" w:color="auto" w:fill="auto"/>
            <w:vAlign w:val="center"/>
          </w:tcPr>
          <w:p w14:paraId="4D8D8345" w14:textId="77777777" w:rsidR="009E7A40" w:rsidRDefault="009E7A40" w:rsidP="009E7A40">
            <w:pPr>
              <w:jc w:val="center"/>
            </w:pPr>
          </w:p>
        </w:tc>
        <w:tc>
          <w:tcPr>
            <w:tcW w:w="2990" w:type="dxa"/>
            <w:shd w:val="clear" w:color="auto" w:fill="auto"/>
            <w:vAlign w:val="center"/>
          </w:tcPr>
          <w:p w14:paraId="48F1DFBB" w14:textId="200DE1AC" w:rsidR="009E7A40" w:rsidRPr="00956325" w:rsidRDefault="009E7A40" w:rsidP="009E7A40">
            <w:pPr>
              <w:jc w:val="center"/>
            </w:pPr>
            <w:r w:rsidRPr="00956325">
              <w:t xml:space="preserve">Servicio de Obstetricia </w:t>
            </w:r>
          </w:p>
        </w:tc>
        <w:tc>
          <w:tcPr>
            <w:tcW w:w="2358" w:type="dxa"/>
            <w:vMerge/>
            <w:shd w:val="clear" w:color="auto" w:fill="auto"/>
            <w:vAlign w:val="center"/>
          </w:tcPr>
          <w:p w14:paraId="7AA53ED0" w14:textId="77777777" w:rsidR="009E7A40" w:rsidRPr="00956325" w:rsidRDefault="009E7A40" w:rsidP="007D7333">
            <w:pPr>
              <w:jc w:val="center"/>
            </w:pPr>
          </w:p>
        </w:tc>
      </w:tr>
      <w:tr w:rsidR="009E7A40" w14:paraId="61F27972" w14:textId="3067A39B" w:rsidTr="007D7333">
        <w:tblPrEx>
          <w:tblCellMar>
            <w:left w:w="108" w:type="dxa"/>
            <w:right w:w="108" w:type="dxa"/>
          </w:tblCellMar>
          <w:tblLook w:val="04A0" w:firstRow="1" w:lastRow="0" w:firstColumn="1" w:lastColumn="0" w:noHBand="0" w:noVBand="1"/>
        </w:tblPrEx>
        <w:tc>
          <w:tcPr>
            <w:tcW w:w="3146" w:type="dxa"/>
            <w:vMerge/>
            <w:shd w:val="clear" w:color="auto" w:fill="auto"/>
            <w:vAlign w:val="center"/>
          </w:tcPr>
          <w:p w14:paraId="45D05343" w14:textId="77777777" w:rsidR="009E7A40" w:rsidRDefault="009E7A40" w:rsidP="009E7A40">
            <w:pPr>
              <w:jc w:val="center"/>
            </w:pPr>
          </w:p>
        </w:tc>
        <w:tc>
          <w:tcPr>
            <w:tcW w:w="2990" w:type="dxa"/>
            <w:shd w:val="clear" w:color="auto" w:fill="auto"/>
            <w:vAlign w:val="center"/>
          </w:tcPr>
          <w:p w14:paraId="6417039D" w14:textId="796EB2A7" w:rsidR="009E7A40" w:rsidRPr="00956325" w:rsidRDefault="009E7A40" w:rsidP="009E7A40">
            <w:pPr>
              <w:jc w:val="center"/>
            </w:pPr>
            <w:r w:rsidRPr="00956325">
              <w:t xml:space="preserve">Obstetricia Monitoreo Fetal </w:t>
            </w:r>
          </w:p>
        </w:tc>
        <w:tc>
          <w:tcPr>
            <w:tcW w:w="2358" w:type="dxa"/>
            <w:vMerge/>
            <w:shd w:val="clear" w:color="auto" w:fill="auto"/>
            <w:vAlign w:val="center"/>
          </w:tcPr>
          <w:p w14:paraId="12FC3678" w14:textId="77777777" w:rsidR="009E7A40" w:rsidRPr="00956325" w:rsidRDefault="009E7A40" w:rsidP="007D7333">
            <w:pPr>
              <w:jc w:val="center"/>
            </w:pPr>
          </w:p>
        </w:tc>
      </w:tr>
      <w:tr w:rsidR="009E7A40" w14:paraId="4073273C" w14:textId="70C2662B" w:rsidTr="007D7333">
        <w:tblPrEx>
          <w:tblCellMar>
            <w:left w:w="108" w:type="dxa"/>
            <w:right w:w="108" w:type="dxa"/>
          </w:tblCellMar>
          <w:tblLook w:val="04A0" w:firstRow="1" w:lastRow="0" w:firstColumn="1" w:lastColumn="0" w:noHBand="0" w:noVBand="1"/>
        </w:tblPrEx>
        <w:tc>
          <w:tcPr>
            <w:tcW w:w="3146" w:type="dxa"/>
            <w:vMerge w:val="restart"/>
            <w:shd w:val="clear" w:color="auto" w:fill="1D0B68"/>
            <w:vAlign w:val="center"/>
          </w:tcPr>
          <w:p w14:paraId="2E29FB55" w14:textId="32BC86F0" w:rsidR="009E7A40" w:rsidRDefault="009E7A40" w:rsidP="009E7A40">
            <w:pPr>
              <w:jc w:val="center"/>
            </w:pPr>
            <w:r>
              <w:t>EMERGENCIA, LABORATORIO Y FARMACIA</w:t>
            </w:r>
          </w:p>
        </w:tc>
        <w:tc>
          <w:tcPr>
            <w:tcW w:w="2990" w:type="dxa"/>
            <w:shd w:val="clear" w:color="auto" w:fill="CCCCFF"/>
            <w:vAlign w:val="center"/>
          </w:tcPr>
          <w:p w14:paraId="1B9BBB75" w14:textId="3CE6CBCD" w:rsidR="009E7A40" w:rsidRPr="00956325" w:rsidRDefault="009E7A40" w:rsidP="009E7A40">
            <w:pPr>
              <w:jc w:val="center"/>
            </w:pPr>
            <w:r w:rsidRPr="00956325">
              <w:t xml:space="preserve">Centro </w:t>
            </w:r>
            <w:r w:rsidR="00B85778" w:rsidRPr="00956325">
              <w:t>quirúrgico</w:t>
            </w:r>
            <w:r w:rsidRPr="00956325">
              <w:t xml:space="preserve"> </w:t>
            </w:r>
          </w:p>
        </w:tc>
        <w:tc>
          <w:tcPr>
            <w:tcW w:w="2358" w:type="dxa"/>
            <w:vMerge w:val="restart"/>
            <w:shd w:val="clear" w:color="auto" w:fill="CCCCFF"/>
            <w:vAlign w:val="center"/>
          </w:tcPr>
          <w:p w14:paraId="6CD671E2" w14:textId="75B87DC6" w:rsidR="009E7A40" w:rsidRPr="00956325" w:rsidRDefault="009E7A40" w:rsidP="007D7333">
            <w:pPr>
              <w:jc w:val="center"/>
            </w:pPr>
            <w:r>
              <w:t>9</w:t>
            </w:r>
          </w:p>
        </w:tc>
      </w:tr>
      <w:tr w:rsidR="009E7A40" w14:paraId="1DFA805E" w14:textId="79DBEB73" w:rsidTr="007D7333">
        <w:tblPrEx>
          <w:tblCellMar>
            <w:left w:w="108" w:type="dxa"/>
            <w:right w:w="108" w:type="dxa"/>
          </w:tblCellMar>
          <w:tblLook w:val="04A0" w:firstRow="1" w:lastRow="0" w:firstColumn="1" w:lastColumn="0" w:noHBand="0" w:noVBand="1"/>
        </w:tblPrEx>
        <w:tc>
          <w:tcPr>
            <w:tcW w:w="3146" w:type="dxa"/>
            <w:vMerge/>
            <w:shd w:val="clear" w:color="auto" w:fill="1D0B68"/>
            <w:vAlign w:val="center"/>
          </w:tcPr>
          <w:p w14:paraId="1CB4F753" w14:textId="77777777" w:rsidR="009E7A40" w:rsidRDefault="009E7A40" w:rsidP="009E7A40">
            <w:pPr>
              <w:jc w:val="center"/>
            </w:pPr>
          </w:p>
        </w:tc>
        <w:tc>
          <w:tcPr>
            <w:tcW w:w="2990" w:type="dxa"/>
            <w:shd w:val="clear" w:color="auto" w:fill="CCCCFF"/>
            <w:vAlign w:val="center"/>
          </w:tcPr>
          <w:p w14:paraId="6580EC6A" w14:textId="436C3D45" w:rsidR="009E7A40" w:rsidRPr="00956325" w:rsidRDefault="009E7A40" w:rsidP="009E7A40">
            <w:pPr>
              <w:jc w:val="center"/>
            </w:pPr>
            <w:r w:rsidRPr="00956325">
              <w:t xml:space="preserve">Servicio de emergencia </w:t>
            </w:r>
          </w:p>
        </w:tc>
        <w:tc>
          <w:tcPr>
            <w:tcW w:w="2358" w:type="dxa"/>
            <w:vMerge/>
            <w:shd w:val="clear" w:color="auto" w:fill="CCCCFF"/>
            <w:vAlign w:val="center"/>
          </w:tcPr>
          <w:p w14:paraId="04E4A0D4" w14:textId="77777777" w:rsidR="009E7A40" w:rsidRPr="00956325" w:rsidRDefault="009E7A40" w:rsidP="007D7333">
            <w:pPr>
              <w:jc w:val="center"/>
            </w:pPr>
          </w:p>
        </w:tc>
      </w:tr>
      <w:tr w:rsidR="009E7A40" w14:paraId="5857A309" w14:textId="51FA96D8" w:rsidTr="007D7333">
        <w:tblPrEx>
          <w:tblCellMar>
            <w:left w:w="108" w:type="dxa"/>
            <w:right w:w="108" w:type="dxa"/>
          </w:tblCellMar>
          <w:tblLook w:val="04A0" w:firstRow="1" w:lastRow="0" w:firstColumn="1" w:lastColumn="0" w:noHBand="0" w:noVBand="1"/>
        </w:tblPrEx>
        <w:trPr>
          <w:trHeight w:val="168"/>
        </w:trPr>
        <w:tc>
          <w:tcPr>
            <w:tcW w:w="3146" w:type="dxa"/>
            <w:vMerge/>
            <w:shd w:val="clear" w:color="auto" w:fill="1D0B68"/>
            <w:vAlign w:val="center"/>
          </w:tcPr>
          <w:p w14:paraId="2E1B522B" w14:textId="77777777" w:rsidR="009E7A40" w:rsidRDefault="009E7A40" w:rsidP="009E7A40">
            <w:pPr>
              <w:jc w:val="center"/>
            </w:pPr>
          </w:p>
        </w:tc>
        <w:tc>
          <w:tcPr>
            <w:tcW w:w="2990" w:type="dxa"/>
            <w:shd w:val="clear" w:color="auto" w:fill="CCCCFF"/>
            <w:vAlign w:val="center"/>
          </w:tcPr>
          <w:p w14:paraId="692C020D" w14:textId="53843360" w:rsidR="009E7A40" w:rsidRPr="00956325" w:rsidRDefault="009E7A40" w:rsidP="009E7A40">
            <w:pPr>
              <w:jc w:val="center"/>
            </w:pPr>
            <w:r w:rsidRPr="00956325">
              <w:t xml:space="preserve">Laboratorio COVID </w:t>
            </w:r>
            <w:r w:rsidR="00B85778">
              <w:t>-19</w:t>
            </w:r>
          </w:p>
        </w:tc>
        <w:tc>
          <w:tcPr>
            <w:tcW w:w="2358" w:type="dxa"/>
            <w:vMerge/>
            <w:shd w:val="clear" w:color="auto" w:fill="CCCCFF"/>
            <w:vAlign w:val="center"/>
          </w:tcPr>
          <w:p w14:paraId="1579AE4B" w14:textId="77777777" w:rsidR="009E7A40" w:rsidRPr="00956325" w:rsidRDefault="009E7A40" w:rsidP="007D7333">
            <w:pPr>
              <w:jc w:val="center"/>
            </w:pPr>
          </w:p>
        </w:tc>
      </w:tr>
      <w:tr w:rsidR="009E7A40" w14:paraId="7EFA6976" w14:textId="78203435" w:rsidTr="007D7333">
        <w:tblPrEx>
          <w:tblCellMar>
            <w:left w:w="108" w:type="dxa"/>
            <w:right w:w="108" w:type="dxa"/>
          </w:tblCellMar>
          <w:tblLook w:val="04A0" w:firstRow="1" w:lastRow="0" w:firstColumn="1" w:lastColumn="0" w:noHBand="0" w:noVBand="1"/>
        </w:tblPrEx>
        <w:trPr>
          <w:trHeight w:val="144"/>
        </w:trPr>
        <w:tc>
          <w:tcPr>
            <w:tcW w:w="3146" w:type="dxa"/>
            <w:vMerge/>
            <w:shd w:val="clear" w:color="auto" w:fill="1D0B68"/>
            <w:vAlign w:val="center"/>
          </w:tcPr>
          <w:p w14:paraId="351662D7" w14:textId="77777777" w:rsidR="009E7A40" w:rsidRDefault="009E7A40" w:rsidP="009E7A40">
            <w:pPr>
              <w:jc w:val="center"/>
            </w:pPr>
          </w:p>
        </w:tc>
        <w:tc>
          <w:tcPr>
            <w:tcW w:w="2990" w:type="dxa"/>
            <w:shd w:val="clear" w:color="auto" w:fill="CCCCFF"/>
            <w:vAlign w:val="center"/>
          </w:tcPr>
          <w:p w14:paraId="36DAB264" w14:textId="377BD21D" w:rsidR="009E7A40" w:rsidRPr="00956325" w:rsidRDefault="00B85778" w:rsidP="009E7A40">
            <w:pPr>
              <w:jc w:val="center"/>
            </w:pPr>
            <w:r w:rsidRPr="00956325">
              <w:t>Técnicos</w:t>
            </w:r>
            <w:r w:rsidR="009E7A40" w:rsidRPr="00956325">
              <w:t xml:space="preserve"> farmacia </w:t>
            </w:r>
          </w:p>
        </w:tc>
        <w:tc>
          <w:tcPr>
            <w:tcW w:w="2358" w:type="dxa"/>
            <w:vMerge/>
            <w:shd w:val="clear" w:color="auto" w:fill="CCCCFF"/>
            <w:vAlign w:val="center"/>
          </w:tcPr>
          <w:p w14:paraId="067FC19B" w14:textId="77777777" w:rsidR="009E7A40" w:rsidRPr="00956325" w:rsidRDefault="009E7A40" w:rsidP="007D7333">
            <w:pPr>
              <w:jc w:val="center"/>
            </w:pPr>
          </w:p>
        </w:tc>
      </w:tr>
      <w:tr w:rsidR="009E7A40" w14:paraId="455446DF" w14:textId="6E32FD98" w:rsidTr="007D7333">
        <w:tblPrEx>
          <w:tblCellMar>
            <w:left w:w="108" w:type="dxa"/>
            <w:right w:w="108" w:type="dxa"/>
          </w:tblCellMar>
          <w:tblLook w:val="04A0" w:firstRow="1" w:lastRow="0" w:firstColumn="1" w:lastColumn="0" w:noHBand="0" w:noVBand="1"/>
        </w:tblPrEx>
        <w:trPr>
          <w:trHeight w:val="440"/>
        </w:trPr>
        <w:tc>
          <w:tcPr>
            <w:tcW w:w="3146" w:type="dxa"/>
            <w:vMerge/>
            <w:shd w:val="clear" w:color="auto" w:fill="1D0B68"/>
            <w:vAlign w:val="center"/>
          </w:tcPr>
          <w:p w14:paraId="67ACCA7A" w14:textId="77777777" w:rsidR="009E7A40" w:rsidRDefault="009E7A40" w:rsidP="009E7A40">
            <w:pPr>
              <w:jc w:val="center"/>
            </w:pPr>
          </w:p>
        </w:tc>
        <w:tc>
          <w:tcPr>
            <w:tcW w:w="2990" w:type="dxa"/>
            <w:shd w:val="clear" w:color="auto" w:fill="CCCCFF"/>
            <w:vAlign w:val="center"/>
          </w:tcPr>
          <w:p w14:paraId="6AE098D6" w14:textId="543C5645" w:rsidR="009E7A40" w:rsidRDefault="009E7A40" w:rsidP="009E7A40">
            <w:pPr>
              <w:jc w:val="center"/>
            </w:pPr>
            <w:r>
              <w:t>Farmacia COVID -</w:t>
            </w:r>
            <w:r w:rsidR="00B85778">
              <w:t xml:space="preserve"> 19</w:t>
            </w:r>
          </w:p>
        </w:tc>
        <w:tc>
          <w:tcPr>
            <w:tcW w:w="2358" w:type="dxa"/>
            <w:vMerge/>
            <w:shd w:val="clear" w:color="auto" w:fill="CCCCFF"/>
            <w:vAlign w:val="center"/>
          </w:tcPr>
          <w:p w14:paraId="3537A974" w14:textId="77777777" w:rsidR="009E7A40" w:rsidRDefault="009E7A40" w:rsidP="007D7333">
            <w:pPr>
              <w:jc w:val="center"/>
            </w:pPr>
          </w:p>
        </w:tc>
      </w:tr>
      <w:tr w:rsidR="009E7A40" w14:paraId="0A56A05D" w14:textId="336C9D16" w:rsidTr="007D7333">
        <w:tblPrEx>
          <w:tblCellMar>
            <w:left w:w="108" w:type="dxa"/>
            <w:right w:w="108" w:type="dxa"/>
          </w:tblCellMar>
          <w:tblLook w:val="04A0" w:firstRow="1" w:lastRow="0" w:firstColumn="1" w:lastColumn="0" w:noHBand="0" w:noVBand="1"/>
        </w:tblPrEx>
        <w:tc>
          <w:tcPr>
            <w:tcW w:w="3146" w:type="dxa"/>
            <w:vMerge w:val="restart"/>
            <w:shd w:val="clear" w:color="auto" w:fill="auto"/>
            <w:vAlign w:val="center"/>
          </w:tcPr>
          <w:p w14:paraId="01FB2D8D" w14:textId="45F514ED" w:rsidR="009E7A40" w:rsidRDefault="009E7A40" w:rsidP="009E7A40">
            <w:pPr>
              <w:jc w:val="center"/>
            </w:pPr>
            <w:r>
              <w:t>SERVICIOS GENERALES Y TRANSPORTES Y VIGILANCIA</w:t>
            </w:r>
          </w:p>
        </w:tc>
        <w:tc>
          <w:tcPr>
            <w:tcW w:w="2990" w:type="dxa"/>
            <w:shd w:val="clear" w:color="auto" w:fill="auto"/>
            <w:vAlign w:val="center"/>
          </w:tcPr>
          <w:p w14:paraId="1C0F199F" w14:textId="3CADAB0C" w:rsidR="009E7A40" w:rsidRDefault="009E7A40" w:rsidP="009E7A40">
            <w:pPr>
              <w:jc w:val="center"/>
            </w:pPr>
            <w:r>
              <w:t>Servicios generales – limpieza COVID</w:t>
            </w:r>
            <w:r w:rsidR="00B85778">
              <w:t xml:space="preserve"> </w:t>
            </w:r>
            <w:r>
              <w:t>-1</w:t>
            </w:r>
            <w:r w:rsidR="00B85778">
              <w:t xml:space="preserve"> </w:t>
            </w:r>
            <w:r>
              <w:t>9</w:t>
            </w:r>
          </w:p>
        </w:tc>
        <w:tc>
          <w:tcPr>
            <w:tcW w:w="2358" w:type="dxa"/>
            <w:vMerge w:val="restart"/>
            <w:shd w:val="clear" w:color="auto" w:fill="auto"/>
            <w:vAlign w:val="center"/>
          </w:tcPr>
          <w:p w14:paraId="68D31594" w14:textId="7F80F11E" w:rsidR="009E7A40" w:rsidRDefault="007D7333" w:rsidP="007D7333">
            <w:pPr>
              <w:jc w:val="center"/>
            </w:pPr>
            <w:r>
              <w:t>7</w:t>
            </w:r>
          </w:p>
        </w:tc>
      </w:tr>
      <w:tr w:rsidR="009E7A40" w14:paraId="4A0B2861" w14:textId="04EFBEA3" w:rsidTr="007D7333">
        <w:tblPrEx>
          <w:tblCellMar>
            <w:left w:w="108" w:type="dxa"/>
            <w:right w:w="108" w:type="dxa"/>
          </w:tblCellMar>
          <w:tblLook w:val="04A0" w:firstRow="1" w:lastRow="0" w:firstColumn="1" w:lastColumn="0" w:noHBand="0" w:noVBand="1"/>
        </w:tblPrEx>
        <w:tc>
          <w:tcPr>
            <w:tcW w:w="3146" w:type="dxa"/>
            <w:vMerge/>
            <w:shd w:val="clear" w:color="auto" w:fill="auto"/>
            <w:vAlign w:val="center"/>
          </w:tcPr>
          <w:p w14:paraId="3852D1B9" w14:textId="77777777" w:rsidR="009E7A40" w:rsidRDefault="009E7A40" w:rsidP="009E7A40">
            <w:pPr>
              <w:jc w:val="center"/>
            </w:pPr>
          </w:p>
        </w:tc>
        <w:tc>
          <w:tcPr>
            <w:tcW w:w="2990" w:type="dxa"/>
            <w:shd w:val="clear" w:color="auto" w:fill="auto"/>
            <w:vAlign w:val="center"/>
          </w:tcPr>
          <w:p w14:paraId="5C447A0D" w14:textId="46FA79C3" w:rsidR="009E7A40" w:rsidRDefault="009E7A40" w:rsidP="009E7A40">
            <w:pPr>
              <w:jc w:val="center"/>
            </w:pPr>
            <w:r>
              <w:t>Transportes y vigilancia</w:t>
            </w:r>
          </w:p>
        </w:tc>
        <w:tc>
          <w:tcPr>
            <w:tcW w:w="2358" w:type="dxa"/>
            <w:vMerge/>
            <w:shd w:val="clear" w:color="auto" w:fill="auto"/>
            <w:vAlign w:val="center"/>
          </w:tcPr>
          <w:p w14:paraId="7C712DF5" w14:textId="77777777" w:rsidR="009E7A40" w:rsidRDefault="009E7A40" w:rsidP="007D7333">
            <w:pPr>
              <w:jc w:val="center"/>
            </w:pPr>
          </w:p>
        </w:tc>
      </w:tr>
      <w:tr w:rsidR="009E7A40" w14:paraId="19025EFA" w14:textId="1CFCF96E" w:rsidTr="007D7333">
        <w:tblPrEx>
          <w:tblCellMar>
            <w:left w:w="108" w:type="dxa"/>
            <w:right w:w="108" w:type="dxa"/>
          </w:tblCellMar>
          <w:tblLook w:val="04A0" w:firstRow="1" w:lastRow="0" w:firstColumn="1" w:lastColumn="0" w:noHBand="0" w:noVBand="1"/>
        </w:tblPrEx>
        <w:tc>
          <w:tcPr>
            <w:tcW w:w="3146" w:type="dxa"/>
            <w:vMerge w:val="restart"/>
            <w:shd w:val="clear" w:color="auto" w:fill="1D0B68"/>
            <w:vAlign w:val="center"/>
          </w:tcPr>
          <w:p w14:paraId="2918DB0B" w14:textId="740BD6FC" w:rsidR="009E7A40" w:rsidRDefault="009E7A40" w:rsidP="009E7A40">
            <w:pPr>
              <w:jc w:val="center"/>
            </w:pPr>
            <w:r>
              <w:t>ADMINISTRACIÓN (INFORMÁTICA ADMISIÓN, LOGÍSTICA Y ALMACÉN, PLANIFICACIÓN DE PRESUPUESTO, ASESORÍA LEGAL, ECONOMÍA)</w:t>
            </w:r>
          </w:p>
        </w:tc>
        <w:tc>
          <w:tcPr>
            <w:tcW w:w="2990" w:type="dxa"/>
            <w:shd w:val="clear" w:color="auto" w:fill="CCCCFF"/>
            <w:vAlign w:val="center"/>
          </w:tcPr>
          <w:p w14:paraId="39980B9D" w14:textId="2AA62D66" w:rsidR="009E7A40" w:rsidRDefault="009E7A40" w:rsidP="009E7A40">
            <w:pPr>
              <w:jc w:val="center"/>
            </w:pPr>
            <w:r>
              <w:t>Informática – Admisión</w:t>
            </w:r>
          </w:p>
        </w:tc>
        <w:tc>
          <w:tcPr>
            <w:tcW w:w="2358" w:type="dxa"/>
            <w:vMerge w:val="restart"/>
            <w:shd w:val="clear" w:color="auto" w:fill="CCCCFF"/>
            <w:vAlign w:val="center"/>
          </w:tcPr>
          <w:p w14:paraId="2FF9BA51" w14:textId="27954601" w:rsidR="009E7A40" w:rsidRDefault="007D7333" w:rsidP="007D7333">
            <w:pPr>
              <w:jc w:val="center"/>
            </w:pPr>
            <w:r>
              <w:t>17</w:t>
            </w:r>
          </w:p>
        </w:tc>
      </w:tr>
      <w:tr w:rsidR="009E7A40" w14:paraId="0C2C588C" w14:textId="1A6D8899" w:rsidTr="00B85778">
        <w:tblPrEx>
          <w:tblCellMar>
            <w:left w:w="108" w:type="dxa"/>
            <w:right w:w="108" w:type="dxa"/>
          </w:tblCellMar>
          <w:tblLook w:val="04A0" w:firstRow="1" w:lastRow="0" w:firstColumn="1" w:lastColumn="0" w:noHBand="0" w:noVBand="1"/>
        </w:tblPrEx>
        <w:tc>
          <w:tcPr>
            <w:tcW w:w="3146" w:type="dxa"/>
            <w:vMerge/>
            <w:shd w:val="clear" w:color="auto" w:fill="1D0B68"/>
            <w:vAlign w:val="center"/>
          </w:tcPr>
          <w:p w14:paraId="0B02679A" w14:textId="77777777" w:rsidR="009E7A40" w:rsidRDefault="009E7A40" w:rsidP="009E7A40">
            <w:pPr>
              <w:jc w:val="center"/>
            </w:pPr>
          </w:p>
        </w:tc>
        <w:tc>
          <w:tcPr>
            <w:tcW w:w="2990" w:type="dxa"/>
            <w:shd w:val="clear" w:color="auto" w:fill="CCCCFF"/>
            <w:vAlign w:val="center"/>
          </w:tcPr>
          <w:p w14:paraId="764D3D0F" w14:textId="5A8A42B4" w:rsidR="009E7A40" w:rsidRDefault="009E7A40" w:rsidP="009E7A40">
            <w:pPr>
              <w:jc w:val="center"/>
            </w:pPr>
            <w:r>
              <w:t>Logística y almacén</w:t>
            </w:r>
          </w:p>
        </w:tc>
        <w:tc>
          <w:tcPr>
            <w:tcW w:w="2358" w:type="dxa"/>
            <w:vMerge/>
            <w:shd w:val="clear" w:color="auto" w:fill="auto"/>
          </w:tcPr>
          <w:p w14:paraId="771E20E2" w14:textId="77777777" w:rsidR="009E7A40" w:rsidRDefault="009E7A40" w:rsidP="009E7A40"/>
        </w:tc>
      </w:tr>
      <w:tr w:rsidR="009E7A40" w14:paraId="155B6345" w14:textId="59E06CFF" w:rsidTr="00B85778">
        <w:tblPrEx>
          <w:tblCellMar>
            <w:left w:w="108" w:type="dxa"/>
            <w:right w:w="108" w:type="dxa"/>
          </w:tblCellMar>
          <w:tblLook w:val="04A0" w:firstRow="1" w:lastRow="0" w:firstColumn="1" w:lastColumn="0" w:noHBand="0" w:noVBand="1"/>
        </w:tblPrEx>
        <w:tc>
          <w:tcPr>
            <w:tcW w:w="3146" w:type="dxa"/>
            <w:vMerge/>
            <w:shd w:val="clear" w:color="auto" w:fill="1D0B68"/>
            <w:vAlign w:val="center"/>
          </w:tcPr>
          <w:p w14:paraId="1C4D9C26" w14:textId="77777777" w:rsidR="009E7A40" w:rsidRDefault="009E7A40" w:rsidP="009E7A40">
            <w:pPr>
              <w:jc w:val="center"/>
            </w:pPr>
          </w:p>
        </w:tc>
        <w:tc>
          <w:tcPr>
            <w:tcW w:w="2990" w:type="dxa"/>
            <w:shd w:val="clear" w:color="auto" w:fill="CCCCFF"/>
            <w:vAlign w:val="center"/>
          </w:tcPr>
          <w:p w14:paraId="686C1480" w14:textId="1259C270" w:rsidR="009E7A40" w:rsidRDefault="009E7A40" w:rsidP="009E7A40">
            <w:pPr>
              <w:jc w:val="center"/>
            </w:pPr>
            <w:r>
              <w:t>Planificación de presupuesto</w:t>
            </w:r>
          </w:p>
        </w:tc>
        <w:tc>
          <w:tcPr>
            <w:tcW w:w="2358" w:type="dxa"/>
            <w:vMerge/>
            <w:shd w:val="clear" w:color="auto" w:fill="auto"/>
          </w:tcPr>
          <w:p w14:paraId="11C245E3" w14:textId="77777777" w:rsidR="009E7A40" w:rsidRDefault="009E7A40" w:rsidP="009E7A40"/>
        </w:tc>
      </w:tr>
      <w:tr w:rsidR="009E7A40" w14:paraId="05868F6D" w14:textId="64FFC15F" w:rsidTr="00B85778">
        <w:tblPrEx>
          <w:tblCellMar>
            <w:left w:w="108" w:type="dxa"/>
            <w:right w:w="108" w:type="dxa"/>
          </w:tblCellMar>
          <w:tblLook w:val="04A0" w:firstRow="1" w:lastRow="0" w:firstColumn="1" w:lastColumn="0" w:noHBand="0" w:noVBand="1"/>
        </w:tblPrEx>
        <w:tc>
          <w:tcPr>
            <w:tcW w:w="3146" w:type="dxa"/>
            <w:vMerge/>
            <w:shd w:val="clear" w:color="auto" w:fill="1D0B68"/>
            <w:vAlign w:val="center"/>
          </w:tcPr>
          <w:p w14:paraId="6DFC0FB3" w14:textId="77777777" w:rsidR="009E7A40" w:rsidRDefault="009E7A40" w:rsidP="009E7A40">
            <w:pPr>
              <w:jc w:val="center"/>
            </w:pPr>
          </w:p>
        </w:tc>
        <w:tc>
          <w:tcPr>
            <w:tcW w:w="2990" w:type="dxa"/>
            <w:shd w:val="clear" w:color="auto" w:fill="CCCCFF"/>
            <w:vAlign w:val="center"/>
          </w:tcPr>
          <w:p w14:paraId="79F34AB9" w14:textId="3EDC06D4" w:rsidR="009E7A40" w:rsidRDefault="009E7A40" w:rsidP="009E7A40">
            <w:pPr>
              <w:jc w:val="center"/>
            </w:pPr>
            <w:r>
              <w:t>Asesoría legal</w:t>
            </w:r>
          </w:p>
        </w:tc>
        <w:tc>
          <w:tcPr>
            <w:tcW w:w="2358" w:type="dxa"/>
            <w:vMerge/>
            <w:shd w:val="clear" w:color="auto" w:fill="auto"/>
          </w:tcPr>
          <w:p w14:paraId="42AA4449" w14:textId="77777777" w:rsidR="009E7A40" w:rsidRDefault="009E7A40" w:rsidP="009E7A40"/>
        </w:tc>
      </w:tr>
      <w:tr w:rsidR="009E7A40" w14:paraId="7D579618" w14:textId="190A7824" w:rsidTr="00696B5C">
        <w:tblPrEx>
          <w:tblCellMar>
            <w:left w:w="108" w:type="dxa"/>
            <w:right w:w="108" w:type="dxa"/>
          </w:tblCellMar>
          <w:tblLook w:val="04A0" w:firstRow="1" w:lastRow="0" w:firstColumn="1" w:lastColumn="0" w:noHBand="0" w:noVBand="1"/>
        </w:tblPrEx>
        <w:trPr>
          <w:trHeight w:val="396"/>
        </w:trPr>
        <w:tc>
          <w:tcPr>
            <w:tcW w:w="3146" w:type="dxa"/>
            <w:vMerge/>
            <w:tcBorders>
              <w:bottom w:val="single" w:sz="4" w:space="0" w:color="FFFFFF" w:themeColor="background1"/>
            </w:tcBorders>
            <w:shd w:val="clear" w:color="auto" w:fill="1D0B68"/>
            <w:vAlign w:val="center"/>
          </w:tcPr>
          <w:p w14:paraId="1638F196" w14:textId="77777777" w:rsidR="009E7A40" w:rsidRDefault="009E7A40" w:rsidP="009E7A40">
            <w:pPr>
              <w:jc w:val="center"/>
            </w:pPr>
          </w:p>
        </w:tc>
        <w:tc>
          <w:tcPr>
            <w:tcW w:w="2990" w:type="dxa"/>
            <w:tcBorders>
              <w:bottom w:val="single" w:sz="4" w:space="0" w:color="FFFFFF" w:themeColor="background1"/>
            </w:tcBorders>
            <w:shd w:val="clear" w:color="auto" w:fill="CCCCFF"/>
            <w:vAlign w:val="center"/>
          </w:tcPr>
          <w:p w14:paraId="2198C8AF" w14:textId="357927DE" w:rsidR="009E7A40" w:rsidRDefault="009E7A40" w:rsidP="009E7A40">
            <w:pPr>
              <w:jc w:val="center"/>
            </w:pPr>
            <w:r>
              <w:t>Economía</w:t>
            </w:r>
          </w:p>
        </w:tc>
        <w:tc>
          <w:tcPr>
            <w:tcW w:w="2358" w:type="dxa"/>
            <w:vMerge/>
            <w:tcBorders>
              <w:bottom w:val="single" w:sz="4" w:space="0" w:color="FFFFFF" w:themeColor="background1"/>
            </w:tcBorders>
            <w:shd w:val="clear" w:color="auto" w:fill="auto"/>
          </w:tcPr>
          <w:p w14:paraId="41AFCBD4" w14:textId="77777777" w:rsidR="009E7A40" w:rsidRDefault="009E7A40" w:rsidP="009E7A40"/>
        </w:tc>
      </w:tr>
      <w:tr w:rsidR="00696B5C" w14:paraId="6EE23528" w14:textId="77777777" w:rsidTr="00696B5C">
        <w:tblPrEx>
          <w:tblCellMar>
            <w:left w:w="108" w:type="dxa"/>
            <w:right w:w="108" w:type="dxa"/>
          </w:tblCellMar>
          <w:tblLook w:val="04A0" w:firstRow="1" w:lastRow="0" w:firstColumn="1" w:lastColumn="0" w:noHBand="0" w:noVBand="1"/>
        </w:tblPrEx>
        <w:trPr>
          <w:trHeight w:val="547"/>
        </w:trPr>
        <w:tc>
          <w:tcPr>
            <w:tcW w:w="613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0B68"/>
            <w:vAlign w:val="center"/>
          </w:tcPr>
          <w:p w14:paraId="3A0F9804" w14:textId="0ADFEA7B" w:rsidR="00696B5C" w:rsidRDefault="00696B5C" w:rsidP="009E7A40">
            <w:pPr>
              <w:jc w:val="center"/>
            </w:pPr>
            <w:r>
              <w:t>TOTAL</w:t>
            </w:r>
          </w:p>
        </w:tc>
        <w:tc>
          <w:tcPr>
            <w:tcW w:w="23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0B68"/>
            <w:vAlign w:val="center"/>
          </w:tcPr>
          <w:p w14:paraId="0347A71A" w14:textId="6A63F8A0" w:rsidR="00696B5C" w:rsidRDefault="00696B5C" w:rsidP="00696B5C">
            <w:pPr>
              <w:jc w:val="center"/>
            </w:pPr>
            <w:r>
              <w:t>87</w:t>
            </w:r>
          </w:p>
        </w:tc>
      </w:tr>
    </w:tbl>
    <w:p w14:paraId="12F74782" w14:textId="77777777" w:rsidR="00FD7CFD" w:rsidRDefault="00FD7CFD" w:rsidP="00956325">
      <w:pPr>
        <w:spacing w:line="360" w:lineRule="auto"/>
        <w:jc w:val="both"/>
        <w:rPr>
          <w:rFonts w:ascii="Arial" w:hAnsi="Arial" w:cs="Arial"/>
          <w:b/>
          <w:bCs/>
        </w:rPr>
      </w:pPr>
    </w:p>
    <w:p w14:paraId="10483F0D" w14:textId="308592B5" w:rsidR="009C138A" w:rsidRPr="009C138A" w:rsidRDefault="009C138A" w:rsidP="004A677A">
      <w:pPr>
        <w:pStyle w:val="Prrafodelista"/>
        <w:numPr>
          <w:ilvl w:val="1"/>
          <w:numId w:val="8"/>
        </w:numPr>
        <w:spacing w:line="480" w:lineRule="auto"/>
        <w:rPr>
          <w:rFonts w:ascii="Arial" w:hAnsi="Arial" w:cs="Arial"/>
          <w:b/>
          <w:bCs/>
        </w:rPr>
      </w:pPr>
      <w:bookmarkStart w:id="4" w:name="_Hlk113271026"/>
      <w:r w:rsidRPr="009C138A">
        <w:rPr>
          <w:rFonts w:ascii="Arial" w:hAnsi="Arial" w:cs="Arial"/>
          <w:b/>
          <w:bCs/>
        </w:rPr>
        <w:t>Recolección de datos</w:t>
      </w:r>
    </w:p>
    <w:bookmarkEnd w:id="4"/>
    <w:p w14:paraId="2658BFA3" w14:textId="2A30376F" w:rsidR="009C138A" w:rsidRDefault="0036743D" w:rsidP="00BA7009">
      <w:pPr>
        <w:pStyle w:val="Prrafodelista"/>
        <w:numPr>
          <w:ilvl w:val="2"/>
          <w:numId w:val="8"/>
        </w:numPr>
        <w:spacing w:line="360" w:lineRule="auto"/>
        <w:jc w:val="both"/>
        <w:rPr>
          <w:rFonts w:ascii="Arial" w:hAnsi="Arial" w:cs="Arial"/>
          <w:b/>
          <w:bCs/>
        </w:rPr>
      </w:pPr>
      <w:r w:rsidRPr="0036743D">
        <w:rPr>
          <w:rFonts w:ascii="Arial" w:hAnsi="Arial" w:cs="Arial"/>
          <w:b/>
          <w:bCs/>
        </w:rPr>
        <w:t>Instrumentos</w:t>
      </w:r>
      <w:r>
        <w:rPr>
          <w:rFonts w:ascii="Arial" w:hAnsi="Arial" w:cs="Arial"/>
          <w:b/>
          <w:bCs/>
        </w:rPr>
        <w:t>:</w:t>
      </w:r>
    </w:p>
    <w:p w14:paraId="16CB71FF" w14:textId="0736579E" w:rsidR="00566AFB" w:rsidRPr="00BA7009" w:rsidRDefault="00566AFB" w:rsidP="00E16E72">
      <w:pPr>
        <w:spacing w:before="100" w:beforeAutospacing="1" w:line="360" w:lineRule="auto"/>
        <w:ind w:firstLine="708"/>
        <w:jc w:val="both"/>
        <w:rPr>
          <w:rFonts w:ascii="Arial" w:hAnsi="Arial" w:cs="Arial"/>
        </w:rPr>
      </w:pPr>
      <w:r w:rsidRPr="00BA7009">
        <w:rPr>
          <w:rFonts w:ascii="Arial" w:hAnsi="Arial" w:cs="Arial"/>
        </w:rPr>
        <w:t xml:space="preserve">En el presente estudio, se empleó la Escala de </w:t>
      </w:r>
      <w:r w:rsidR="00B34BC0">
        <w:rPr>
          <w:rFonts w:ascii="Arial" w:hAnsi="Arial" w:cs="Arial"/>
        </w:rPr>
        <w:t>C</w:t>
      </w:r>
      <w:r w:rsidRPr="00BA7009">
        <w:rPr>
          <w:rFonts w:ascii="Arial" w:hAnsi="Arial" w:cs="Arial"/>
        </w:rPr>
        <w:t xml:space="preserve">lima </w:t>
      </w:r>
      <w:r w:rsidR="00B34BC0">
        <w:rPr>
          <w:rFonts w:ascii="Arial" w:hAnsi="Arial" w:cs="Arial"/>
        </w:rPr>
        <w:t>L</w:t>
      </w:r>
      <w:r w:rsidRPr="00BA7009">
        <w:rPr>
          <w:rFonts w:ascii="Arial" w:hAnsi="Arial" w:cs="Arial"/>
        </w:rPr>
        <w:t>aboral CL</w:t>
      </w:r>
      <w:r w:rsidR="00BA7009">
        <w:rPr>
          <w:rFonts w:ascii="Arial" w:hAnsi="Arial" w:cs="Arial"/>
        </w:rPr>
        <w:t xml:space="preserve"> </w:t>
      </w:r>
      <w:r w:rsidRPr="00BA7009">
        <w:rPr>
          <w:rFonts w:ascii="Arial" w:hAnsi="Arial" w:cs="Arial"/>
        </w:rPr>
        <w:t>-</w:t>
      </w:r>
      <w:r w:rsidR="00BA7009">
        <w:rPr>
          <w:rFonts w:ascii="Arial" w:hAnsi="Arial" w:cs="Arial"/>
        </w:rPr>
        <w:t xml:space="preserve"> </w:t>
      </w:r>
      <w:r w:rsidRPr="00BA7009">
        <w:rPr>
          <w:rFonts w:ascii="Arial" w:hAnsi="Arial" w:cs="Arial"/>
        </w:rPr>
        <w:t xml:space="preserve">SPC para determinar el clima laboral y </w:t>
      </w:r>
      <w:r w:rsidR="00B34BC0">
        <w:rPr>
          <w:rFonts w:ascii="Arial" w:hAnsi="Arial" w:cs="Arial"/>
        </w:rPr>
        <w:t xml:space="preserve">el </w:t>
      </w:r>
      <w:proofErr w:type="spellStart"/>
      <w:r w:rsidRPr="009C58EF">
        <w:rPr>
          <w:rFonts w:ascii="Arial" w:hAnsi="Arial" w:cs="Arial"/>
        </w:rPr>
        <w:t>Maslach</w:t>
      </w:r>
      <w:proofErr w:type="spellEnd"/>
      <w:r w:rsidRPr="009C58EF">
        <w:rPr>
          <w:rFonts w:ascii="Arial" w:hAnsi="Arial" w:cs="Arial"/>
        </w:rPr>
        <w:t xml:space="preserve"> </w:t>
      </w:r>
      <w:proofErr w:type="spellStart"/>
      <w:r w:rsidRPr="009C58EF">
        <w:rPr>
          <w:rFonts w:ascii="Arial" w:hAnsi="Arial" w:cs="Arial"/>
        </w:rPr>
        <w:t>Burnout</w:t>
      </w:r>
      <w:proofErr w:type="spellEnd"/>
      <w:r w:rsidRPr="009C58EF">
        <w:rPr>
          <w:rFonts w:ascii="Arial" w:hAnsi="Arial" w:cs="Arial"/>
        </w:rPr>
        <w:t xml:space="preserve"> </w:t>
      </w:r>
      <w:proofErr w:type="spellStart"/>
      <w:r w:rsidRPr="009C58EF">
        <w:rPr>
          <w:rFonts w:ascii="Arial" w:hAnsi="Arial" w:cs="Arial"/>
        </w:rPr>
        <w:t>Inventory</w:t>
      </w:r>
      <w:proofErr w:type="spellEnd"/>
      <w:r w:rsidRPr="009C58EF">
        <w:rPr>
          <w:rFonts w:ascii="Arial" w:hAnsi="Arial" w:cs="Arial"/>
        </w:rPr>
        <w:t xml:space="preserve"> – MBI</w:t>
      </w:r>
      <w:r w:rsidR="00BA7009">
        <w:rPr>
          <w:rFonts w:ascii="Arial" w:hAnsi="Arial" w:cs="Arial"/>
        </w:rPr>
        <w:t xml:space="preserve"> </w:t>
      </w:r>
      <w:r w:rsidR="00B34BC0">
        <w:rPr>
          <w:rFonts w:ascii="Arial" w:hAnsi="Arial" w:cs="Arial"/>
        </w:rPr>
        <w:t xml:space="preserve">(versión en español) </w:t>
      </w:r>
      <w:r w:rsidR="00BA7009">
        <w:rPr>
          <w:rFonts w:ascii="Arial" w:hAnsi="Arial" w:cs="Arial"/>
        </w:rPr>
        <w:t xml:space="preserve">para identificar el síndrome de burnout en todo el personal del Hospital de Espinar – U.E. 408. </w:t>
      </w:r>
    </w:p>
    <w:p w14:paraId="391C7269" w14:textId="16D70DE2" w:rsidR="0019250B" w:rsidRPr="009C58EF" w:rsidRDefault="0019250B" w:rsidP="00E16E72">
      <w:pPr>
        <w:pStyle w:val="Prrafodelista"/>
        <w:numPr>
          <w:ilvl w:val="3"/>
          <w:numId w:val="8"/>
        </w:numPr>
        <w:spacing w:before="100" w:beforeAutospacing="1" w:line="360" w:lineRule="auto"/>
        <w:ind w:left="2268"/>
        <w:rPr>
          <w:rFonts w:ascii="Arial" w:hAnsi="Arial" w:cs="Arial"/>
          <w:b/>
          <w:bCs/>
        </w:rPr>
      </w:pPr>
      <w:r w:rsidRPr="009C58EF">
        <w:rPr>
          <w:rFonts w:ascii="Arial" w:hAnsi="Arial" w:cs="Arial"/>
          <w:b/>
          <w:bCs/>
        </w:rPr>
        <w:t>Escala de clima laboral CL – SPC</w:t>
      </w:r>
    </w:p>
    <w:p w14:paraId="05411BFE" w14:textId="4AA27475" w:rsidR="009C58EF" w:rsidRDefault="009C58EF" w:rsidP="00E16E72">
      <w:pPr>
        <w:spacing w:before="100" w:beforeAutospacing="1" w:line="360" w:lineRule="auto"/>
        <w:ind w:firstLine="708"/>
        <w:jc w:val="both"/>
        <w:rPr>
          <w:rFonts w:ascii="Arial" w:hAnsi="Arial" w:cs="Arial"/>
        </w:rPr>
      </w:pPr>
      <w:r>
        <w:rPr>
          <w:rFonts w:ascii="Arial" w:hAnsi="Arial" w:cs="Arial"/>
        </w:rPr>
        <w:t>Es</w:t>
      </w:r>
      <w:r w:rsidR="0019250B" w:rsidRPr="009C58EF">
        <w:rPr>
          <w:rFonts w:ascii="Arial" w:hAnsi="Arial" w:cs="Arial"/>
        </w:rPr>
        <w:t xml:space="preserve"> un instrumento </w:t>
      </w:r>
      <w:r>
        <w:rPr>
          <w:rFonts w:ascii="Arial" w:hAnsi="Arial" w:cs="Arial"/>
        </w:rPr>
        <w:t xml:space="preserve">psicométrico </w:t>
      </w:r>
      <w:r w:rsidR="0019250B" w:rsidRPr="009C58EF">
        <w:rPr>
          <w:rFonts w:ascii="Arial" w:hAnsi="Arial" w:cs="Arial"/>
        </w:rPr>
        <w:t xml:space="preserve">diseñado </w:t>
      </w:r>
      <w:r w:rsidR="00BA7009">
        <w:rPr>
          <w:rFonts w:ascii="Arial" w:hAnsi="Arial" w:cs="Arial"/>
        </w:rPr>
        <w:t>por la psicóloga Sonia Palma Carrillo en el año 2004, las opciones de respuesta son de tipo</w:t>
      </w:r>
      <w:r w:rsidR="0019250B" w:rsidRPr="009C58EF">
        <w:rPr>
          <w:rFonts w:ascii="Arial" w:hAnsi="Arial" w:cs="Arial"/>
        </w:rPr>
        <w:t xml:space="preserve"> Likert</w:t>
      </w:r>
      <w:r>
        <w:rPr>
          <w:rFonts w:ascii="Arial" w:hAnsi="Arial" w:cs="Arial"/>
        </w:rPr>
        <w:t xml:space="preserve"> (</w:t>
      </w:r>
      <w:r w:rsidR="00B34BC0">
        <w:rPr>
          <w:rFonts w:ascii="Arial" w:hAnsi="Arial" w:cs="Arial"/>
        </w:rPr>
        <w:t>muy favorable, favorable, media, desfavorable y muy desfavorable</w:t>
      </w:r>
      <w:r>
        <w:rPr>
          <w:rFonts w:ascii="Arial" w:hAnsi="Arial" w:cs="Arial"/>
        </w:rPr>
        <w:t>)</w:t>
      </w:r>
      <w:r w:rsidR="00B34BC0">
        <w:rPr>
          <w:rFonts w:ascii="Arial" w:hAnsi="Arial" w:cs="Arial"/>
        </w:rPr>
        <w:t xml:space="preserve">. Está compuesto </w:t>
      </w:r>
      <w:r w:rsidR="004D03F4">
        <w:rPr>
          <w:rFonts w:ascii="Arial" w:hAnsi="Arial" w:cs="Arial"/>
        </w:rPr>
        <w:t xml:space="preserve">por un </w:t>
      </w:r>
      <w:r w:rsidR="0019250B" w:rsidRPr="009C58EF">
        <w:rPr>
          <w:rFonts w:ascii="Arial" w:hAnsi="Arial" w:cs="Arial"/>
        </w:rPr>
        <w:t>total de 50 ítems que exploran la variable Clima Laboral</w:t>
      </w:r>
      <w:r w:rsidR="00701734">
        <w:rPr>
          <w:rFonts w:ascii="Arial" w:hAnsi="Arial" w:cs="Arial"/>
        </w:rPr>
        <w:t>,</w:t>
      </w:r>
      <w:r w:rsidR="0019250B" w:rsidRPr="009C58EF">
        <w:rPr>
          <w:rFonts w:ascii="Arial" w:hAnsi="Arial" w:cs="Arial"/>
        </w:rPr>
        <w:t xml:space="preserve"> definida operacionalmente como la percepción del trabajador con respecto a su ambiente laboral y en función a aspectos vinculados como posibilidades de realización personal, involucramiento con la tarea asignada, supervisión que recibe, acceso a la información relacionada con su trabajo en coordinación con sus demás compañeros y condiciones laborales que facilitan su tarea. </w:t>
      </w:r>
    </w:p>
    <w:p w14:paraId="154F3494" w14:textId="6F9EF485" w:rsidR="00566AFB" w:rsidRPr="00566AFB" w:rsidRDefault="009C58EF" w:rsidP="00E16E72">
      <w:pPr>
        <w:pStyle w:val="Prrafodelista"/>
        <w:numPr>
          <w:ilvl w:val="0"/>
          <w:numId w:val="21"/>
        </w:numPr>
        <w:spacing w:before="100" w:beforeAutospacing="1" w:line="360" w:lineRule="auto"/>
        <w:rPr>
          <w:rFonts w:ascii="Arial" w:hAnsi="Arial" w:cs="Arial"/>
          <w:b/>
          <w:bCs/>
        </w:rPr>
      </w:pPr>
      <w:r w:rsidRPr="00566AFB">
        <w:rPr>
          <w:rFonts w:ascii="Arial" w:hAnsi="Arial" w:cs="Arial"/>
          <w:b/>
          <w:bCs/>
        </w:rPr>
        <w:t>Dimensiones</w:t>
      </w:r>
      <w:r w:rsidR="00566AFB" w:rsidRPr="00566AFB">
        <w:rPr>
          <w:rFonts w:ascii="Arial" w:hAnsi="Arial" w:cs="Arial"/>
          <w:b/>
          <w:bCs/>
        </w:rPr>
        <w:t xml:space="preserve"> de la</w:t>
      </w:r>
      <w:r w:rsidR="00566AFB" w:rsidRPr="00566AFB">
        <w:t xml:space="preserve"> </w:t>
      </w:r>
      <w:r w:rsidR="00566AFB" w:rsidRPr="00566AFB">
        <w:rPr>
          <w:rFonts w:ascii="Arial" w:hAnsi="Arial" w:cs="Arial"/>
          <w:b/>
          <w:bCs/>
        </w:rPr>
        <w:t>Escala de clima laboral CL – SPC</w:t>
      </w:r>
    </w:p>
    <w:p w14:paraId="67CE6E98" w14:textId="2DDBA243" w:rsidR="0019250B" w:rsidRDefault="0019250B" w:rsidP="00E16E72">
      <w:pPr>
        <w:spacing w:before="100" w:beforeAutospacing="1" w:line="360" w:lineRule="auto"/>
        <w:ind w:firstLine="708"/>
        <w:jc w:val="both"/>
        <w:rPr>
          <w:rFonts w:ascii="Arial" w:hAnsi="Arial" w:cs="Arial"/>
        </w:rPr>
      </w:pPr>
      <w:r w:rsidRPr="009C58EF">
        <w:rPr>
          <w:rFonts w:ascii="Arial" w:hAnsi="Arial" w:cs="Arial"/>
        </w:rPr>
        <w:t>Los cinco factores que se determinaron en función al análisis estadístico y cualitativo fueron los siguientes:</w:t>
      </w:r>
    </w:p>
    <w:p w14:paraId="37B0B169" w14:textId="0AF27BDA" w:rsidR="00566AFB" w:rsidRDefault="009C58EF" w:rsidP="00E16E72">
      <w:pPr>
        <w:pStyle w:val="Prrafodelista"/>
        <w:numPr>
          <w:ilvl w:val="0"/>
          <w:numId w:val="20"/>
        </w:numPr>
        <w:spacing w:before="100" w:beforeAutospacing="1" w:line="360" w:lineRule="auto"/>
        <w:jc w:val="both"/>
        <w:rPr>
          <w:rFonts w:ascii="Arial" w:hAnsi="Arial" w:cs="Arial"/>
        </w:rPr>
      </w:pPr>
      <w:r w:rsidRPr="00566AFB">
        <w:rPr>
          <w:rFonts w:ascii="Arial" w:hAnsi="Arial" w:cs="Arial"/>
          <w:b/>
          <w:bCs/>
        </w:rPr>
        <w:lastRenderedPageBreak/>
        <w:t>Autorrealización:</w:t>
      </w:r>
      <w:r w:rsidRPr="009C58EF">
        <w:rPr>
          <w:rFonts w:ascii="Arial" w:hAnsi="Arial" w:cs="Arial"/>
        </w:rPr>
        <w:t xml:space="preserve"> Es la apreciación del empleado en referencia a las posibilidades que el ambiente organizacional fav</w:t>
      </w:r>
      <w:r w:rsidRPr="00E16E72">
        <w:rPr>
          <w:rFonts w:ascii="Arial" w:hAnsi="Arial" w:cs="Arial"/>
        </w:rPr>
        <w:t>orezc</w:t>
      </w:r>
      <w:r w:rsidRPr="009C58EF">
        <w:rPr>
          <w:rFonts w:ascii="Arial" w:hAnsi="Arial" w:cs="Arial"/>
        </w:rPr>
        <w:t>a el desarrollo personal y profesional sujeta a la tarea y con perspectiva de futuro</w:t>
      </w:r>
      <w:r w:rsidR="00E16E72">
        <w:rPr>
          <w:rFonts w:ascii="Arial" w:hAnsi="Arial" w:cs="Arial"/>
        </w:rPr>
        <w:t>.</w:t>
      </w:r>
    </w:p>
    <w:p w14:paraId="1386110C" w14:textId="1153AB67" w:rsidR="00E16E72" w:rsidRDefault="00E16E72" w:rsidP="00E16E72">
      <w:pPr>
        <w:pStyle w:val="Prrafodelista"/>
        <w:spacing w:before="100" w:beforeAutospacing="1" w:line="360" w:lineRule="auto"/>
        <w:jc w:val="both"/>
        <w:rPr>
          <w:rFonts w:ascii="Arial" w:hAnsi="Arial" w:cs="Arial"/>
        </w:rPr>
      </w:pPr>
      <w:r w:rsidRPr="00E16E72">
        <w:rPr>
          <w:rFonts w:ascii="Arial" w:hAnsi="Arial" w:cs="Arial"/>
        </w:rPr>
        <w:t>Los ítems que perte</w:t>
      </w:r>
      <w:r>
        <w:rPr>
          <w:rFonts w:ascii="Arial" w:hAnsi="Arial" w:cs="Arial"/>
        </w:rPr>
        <w:t>ne</w:t>
      </w:r>
      <w:r w:rsidRPr="00E16E72">
        <w:rPr>
          <w:rFonts w:ascii="Arial" w:hAnsi="Arial" w:cs="Arial"/>
        </w:rPr>
        <w:t>cen a esta dimensión son:</w:t>
      </w:r>
      <w:r>
        <w:rPr>
          <w:rFonts w:ascii="Arial" w:hAnsi="Arial" w:cs="Arial"/>
        </w:rPr>
        <w:t xml:space="preserve"> </w:t>
      </w:r>
      <w:r w:rsidRPr="00E16E72">
        <w:rPr>
          <w:rFonts w:ascii="Arial" w:hAnsi="Arial" w:cs="Arial"/>
        </w:rPr>
        <w:t>1,6,11,16,21,26,31,36,41,46</w:t>
      </w:r>
      <w:r>
        <w:rPr>
          <w:rFonts w:ascii="Arial" w:hAnsi="Arial" w:cs="Arial"/>
        </w:rPr>
        <w:t>.</w:t>
      </w:r>
    </w:p>
    <w:p w14:paraId="57F55371" w14:textId="69DABB32" w:rsidR="00566AFB" w:rsidRDefault="009C58EF" w:rsidP="00E16E72">
      <w:pPr>
        <w:pStyle w:val="Prrafodelista"/>
        <w:numPr>
          <w:ilvl w:val="0"/>
          <w:numId w:val="20"/>
        </w:numPr>
        <w:spacing w:before="100" w:beforeAutospacing="1" w:line="360" w:lineRule="auto"/>
        <w:jc w:val="both"/>
        <w:rPr>
          <w:rFonts w:ascii="Arial" w:hAnsi="Arial" w:cs="Arial"/>
        </w:rPr>
      </w:pPr>
      <w:r w:rsidRPr="00566AFB">
        <w:rPr>
          <w:rFonts w:ascii="Arial" w:hAnsi="Arial" w:cs="Arial"/>
          <w:b/>
          <w:bCs/>
        </w:rPr>
        <w:t>Involucramiento laboral:</w:t>
      </w:r>
      <w:r w:rsidRPr="009C58EF">
        <w:rPr>
          <w:rFonts w:ascii="Arial" w:hAnsi="Arial" w:cs="Arial"/>
        </w:rPr>
        <w:t xml:space="preserve"> Es la Identificación de los empleados con los valores organizacionales y el compromiso para con el desarrollo de la institución</w:t>
      </w:r>
      <w:r w:rsidR="00566AFB">
        <w:rPr>
          <w:rFonts w:ascii="Arial" w:hAnsi="Arial" w:cs="Arial"/>
        </w:rPr>
        <w:t>.</w:t>
      </w:r>
      <w:r w:rsidRPr="009C58EF">
        <w:rPr>
          <w:rFonts w:ascii="Arial" w:hAnsi="Arial" w:cs="Arial"/>
        </w:rPr>
        <w:t xml:space="preserve"> </w:t>
      </w:r>
    </w:p>
    <w:p w14:paraId="074C6C52" w14:textId="4C050790" w:rsidR="00E16E72" w:rsidRDefault="00E16E72" w:rsidP="00E16E72">
      <w:pPr>
        <w:pStyle w:val="Prrafodelista"/>
        <w:spacing w:before="100" w:beforeAutospacing="1" w:line="360" w:lineRule="auto"/>
        <w:jc w:val="both"/>
        <w:rPr>
          <w:rFonts w:ascii="Arial" w:hAnsi="Arial" w:cs="Arial"/>
        </w:rPr>
      </w:pPr>
      <w:r w:rsidRPr="00E16E72">
        <w:rPr>
          <w:rFonts w:ascii="Arial" w:hAnsi="Arial" w:cs="Arial"/>
        </w:rPr>
        <w:t>Los ítems que perte</w:t>
      </w:r>
      <w:r>
        <w:rPr>
          <w:rFonts w:ascii="Arial" w:hAnsi="Arial" w:cs="Arial"/>
        </w:rPr>
        <w:t>ne</w:t>
      </w:r>
      <w:r w:rsidRPr="00E16E72">
        <w:rPr>
          <w:rFonts w:ascii="Arial" w:hAnsi="Arial" w:cs="Arial"/>
        </w:rPr>
        <w:t>cen a esta dimensión son:</w:t>
      </w:r>
      <w:r>
        <w:rPr>
          <w:rFonts w:ascii="Arial" w:hAnsi="Arial" w:cs="Arial"/>
        </w:rPr>
        <w:t xml:space="preserve"> </w:t>
      </w:r>
      <w:r w:rsidRPr="00E16E72">
        <w:rPr>
          <w:rFonts w:ascii="Arial" w:hAnsi="Arial" w:cs="Arial"/>
        </w:rPr>
        <w:t>2,7,12,22,27,32,37,42,47</w:t>
      </w:r>
    </w:p>
    <w:p w14:paraId="726D65B9" w14:textId="24C0F401" w:rsidR="00566AFB" w:rsidRDefault="009C58EF" w:rsidP="00E16E72">
      <w:pPr>
        <w:pStyle w:val="Prrafodelista"/>
        <w:numPr>
          <w:ilvl w:val="0"/>
          <w:numId w:val="20"/>
        </w:numPr>
        <w:spacing w:before="100" w:beforeAutospacing="1" w:line="360" w:lineRule="auto"/>
        <w:jc w:val="both"/>
        <w:rPr>
          <w:rFonts w:ascii="Arial" w:hAnsi="Arial" w:cs="Arial"/>
        </w:rPr>
      </w:pPr>
      <w:r w:rsidRPr="00566AFB">
        <w:rPr>
          <w:rFonts w:ascii="Arial" w:hAnsi="Arial" w:cs="Arial"/>
          <w:b/>
          <w:bCs/>
        </w:rPr>
        <w:t>Supervisión</w:t>
      </w:r>
      <w:r w:rsidRPr="009C58EF">
        <w:rPr>
          <w:rFonts w:ascii="Arial" w:hAnsi="Arial" w:cs="Arial"/>
        </w:rPr>
        <w:t>: La supervisión son las apreciaciones de funcionalidad y significación de los directivos y jefes en la supervisión dentro de la actividad laboral, en tanto existan relación de apoyo y orientación para las tareas que forman parte de su desempeño diario</w:t>
      </w:r>
      <w:r w:rsidR="0054618C">
        <w:rPr>
          <w:rFonts w:ascii="Arial" w:hAnsi="Arial" w:cs="Arial"/>
        </w:rPr>
        <w:t>.</w:t>
      </w:r>
    </w:p>
    <w:p w14:paraId="30057689" w14:textId="67B136AB" w:rsidR="00E16E72" w:rsidRDefault="00E16E72" w:rsidP="00E16E72">
      <w:pPr>
        <w:pStyle w:val="Prrafodelista"/>
        <w:spacing w:before="100" w:beforeAutospacing="1" w:line="360" w:lineRule="auto"/>
        <w:jc w:val="both"/>
        <w:rPr>
          <w:rFonts w:ascii="Arial" w:hAnsi="Arial" w:cs="Arial"/>
        </w:rPr>
      </w:pPr>
      <w:r w:rsidRPr="00E16E72">
        <w:rPr>
          <w:rFonts w:ascii="Arial" w:hAnsi="Arial" w:cs="Arial"/>
        </w:rPr>
        <w:t>Los ítems que perte</w:t>
      </w:r>
      <w:r>
        <w:rPr>
          <w:rFonts w:ascii="Arial" w:hAnsi="Arial" w:cs="Arial"/>
        </w:rPr>
        <w:t>ne</w:t>
      </w:r>
      <w:r w:rsidRPr="00E16E72">
        <w:rPr>
          <w:rFonts w:ascii="Arial" w:hAnsi="Arial" w:cs="Arial"/>
        </w:rPr>
        <w:t>cen a esta dimensión son:</w:t>
      </w:r>
      <w:r>
        <w:rPr>
          <w:rFonts w:ascii="Arial" w:hAnsi="Arial" w:cs="Arial"/>
        </w:rPr>
        <w:t xml:space="preserve"> </w:t>
      </w:r>
      <w:r w:rsidRPr="00E16E72">
        <w:rPr>
          <w:rFonts w:ascii="Arial" w:hAnsi="Arial" w:cs="Arial"/>
        </w:rPr>
        <w:t>3,8,13,18,23,28,33,38,42,48</w:t>
      </w:r>
      <w:r>
        <w:rPr>
          <w:rFonts w:ascii="Arial" w:hAnsi="Arial" w:cs="Arial"/>
        </w:rPr>
        <w:t>.</w:t>
      </w:r>
    </w:p>
    <w:p w14:paraId="60BFA674" w14:textId="5DD85004" w:rsidR="00566AFB" w:rsidRDefault="009C58EF" w:rsidP="00E16E72">
      <w:pPr>
        <w:pStyle w:val="Prrafodelista"/>
        <w:numPr>
          <w:ilvl w:val="0"/>
          <w:numId w:val="20"/>
        </w:numPr>
        <w:spacing w:before="100" w:beforeAutospacing="1" w:line="360" w:lineRule="auto"/>
        <w:jc w:val="both"/>
        <w:rPr>
          <w:rFonts w:ascii="Arial" w:hAnsi="Arial" w:cs="Arial"/>
        </w:rPr>
      </w:pPr>
      <w:r w:rsidRPr="00566AFB">
        <w:rPr>
          <w:rFonts w:ascii="Arial" w:hAnsi="Arial" w:cs="Arial"/>
          <w:b/>
          <w:bCs/>
        </w:rPr>
        <w:t>Comunicación:</w:t>
      </w:r>
      <w:r w:rsidRPr="009C58EF">
        <w:rPr>
          <w:rFonts w:ascii="Arial" w:hAnsi="Arial" w:cs="Arial"/>
        </w:rPr>
        <w:t xml:space="preserve"> </w:t>
      </w:r>
      <w:r w:rsidR="0054618C">
        <w:rPr>
          <w:rFonts w:ascii="Arial" w:hAnsi="Arial" w:cs="Arial"/>
        </w:rPr>
        <w:t>L</w:t>
      </w:r>
      <w:r w:rsidRPr="009C58EF">
        <w:rPr>
          <w:rFonts w:ascii="Arial" w:hAnsi="Arial" w:cs="Arial"/>
        </w:rPr>
        <w:t>a comunicación es la percepción del grado de fluidez, celeridad, claridad, coherencia y precisión de la información relativa y pertinente al funcionamiento interno de la empresa como con la atención a usuarios y/o clientes de la misma</w:t>
      </w:r>
      <w:r w:rsidR="0054618C">
        <w:rPr>
          <w:rFonts w:ascii="Arial" w:hAnsi="Arial" w:cs="Arial"/>
        </w:rPr>
        <w:t>.</w:t>
      </w:r>
    </w:p>
    <w:p w14:paraId="6F748498" w14:textId="2A2850D1" w:rsidR="00E16E72" w:rsidRDefault="00E16E72" w:rsidP="00E16E72">
      <w:pPr>
        <w:pStyle w:val="Prrafodelista"/>
        <w:spacing w:before="100" w:beforeAutospacing="1" w:line="360" w:lineRule="auto"/>
        <w:jc w:val="both"/>
        <w:rPr>
          <w:rFonts w:ascii="Arial" w:hAnsi="Arial" w:cs="Arial"/>
        </w:rPr>
      </w:pPr>
      <w:r w:rsidRPr="00E16E72">
        <w:rPr>
          <w:rFonts w:ascii="Arial" w:hAnsi="Arial" w:cs="Arial"/>
        </w:rPr>
        <w:t>Los ítems que perte</w:t>
      </w:r>
      <w:r>
        <w:rPr>
          <w:rFonts w:ascii="Arial" w:hAnsi="Arial" w:cs="Arial"/>
        </w:rPr>
        <w:t>ne</w:t>
      </w:r>
      <w:r w:rsidRPr="00E16E72">
        <w:rPr>
          <w:rFonts w:ascii="Arial" w:hAnsi="Arial" w:cs="Arial"/>
        </w:rPr>
        <w:t>cen a esta dimensión son:</w:t>
      </w:r>
      <w:r>
        <w:rPr>
          <w:rFonts w:ascii="Arial" w:hAnsi="Arial" w:cs="Arial"/>
        </w:rPr>
        <w:t xml:space="preserve"> </w:t>
      </w:r>
      <w:r w:rsidRPr="00E16E72">
        <w:rPr>
          <w:rFonts w:ascii="Arial" w:hAnsi="Arial" w:cs="Arial"/>
        </w:rPr>
        <w:t>4,9,14,19,24,34,39,44,19</w:t>
      </w:r>
      <w:r>
        <w:rPr>
          <w:rFonts w:ascii="Arial" w:hAnsi="Arial" w:cs="Arial"/>
        </w:rPr>
        <w:t>.</w:t>
      </w:r>
    </w:p>
    <w:p w14:paraId="0EF669E7" w14:textId="18DD3818" w:rsidR="009C58EF" w:rsidRDefault="009C58EF" w:rsidP="00E16E72">
      <w:pPr>
        <w:pStyle w:val="Prrafodelista"/>
        <w:numPr>
          <w:ilvl w:val="0"/>
          <w:numId w:val="20"/>
        </w:numPr>
        <w:spacing w:before="100" w:beforeAutospacing="1" w:line="360" w:lineRule="auto"/>
        <w:jc w:val="both"/>
        <w:rPr>
          <w:rFonts w:ascii="Arial" w:hAnsi="Arial" w:cs="Arial"/>
        </w:rPr>
      </w:pPr>
      <w:r w:rsidRPr="00566AFB">
        <w:rPr>
          <w:rFonts w:ascii="Arial" w:hAnsi="Arial" w:cs="Arial"/>
          <w:b/>
          <w:bCs/>
        </w:rPr>
        <w:t>Condiciones laborales:</w:t>
      </w:r>
      <w:r w:rsidRPr="009C58EF">
        <w:rPr>
          <w:rFonts w:ascii="Arial" w:hAnsi="Arial" w:cs="Arial"/>
        </w:rPr>
        <w:t xml:space="preserve"> Es el reconocimiento de que la organización provee los elementos materiales, económicos y/o psicosociales necesarios para el cumplimiento de las tareas encomendadas</w:t>
      </w:r>
    </w:p>
    <w:p w14:paraId="175403D4" w14:textId="60CE62E6" w:rsidR="00E16E72" w:rsidRDefault="00E16E72" w:rsidP="00E16E72">
      <w:pPr>
        <w:pStyle w:val="Prrafodelista"/>
        <w:spacing w:before="100" w:beforeAutospacing="1" w:line="360" w:lineRule="auto"/>
        <w:jc w:val="both"/>
        <w:rPr>
          <w:rFonts w:ascii="Arial" w:hAnsi="Arial" w:cs="Arial"/>
        </w:rPr>
      </w:pPr>
      <w:r w:rsidRPr="00E16E72">
        <w:rPr>
          <w:rFonts w:ascii="Arial" w:hAnsi="Arial" w:cs="Arial"/>
        </w:rPr>
        <w:t>Los ítems que perte</w:t>
      </w:r>
      <w:r>
        <w:rPr>
          <w:rFonts w:ascii="Arial" w:hAnsi="Arial" w:cs="Arial"/>
        </w:rPr>
        <w:t>ne</w:t>
      </w:r>
      <w:r w:rsidRPr="00E16E72">
        <w:rPr>
          <w:rFonts w:ascii="Arial" w:hAnsi="Arial" w:cs="Arial"/>
        </w:rPr>
        <w:t>cen a esta dimensión son:</w:t>
      </w:r>
      <w:r>
        <w:rPr>
          <w:rFonts w:ascii="Arial" w:hAnsi="Arial" w:cs="Arial"/>
        </w:rPr>
        <w:t xml:space="preserve"> </w:t>
      </w:r>
      <w:r w:rsidRPr="00E16E72">
        <w:rPr>
          <w:rFonts w:ascii="Arial" w:hAnsi="Arial" w:cs="Arial"/>
        </w:rPr>
        <w:t>5,10,15,20,25,30,35,40,45,50</w:t>
      </w:r>
      <w:r>
        <w:rPr>
          <w:rFonts w:ascii="Arial" w:hAnsi="Arial" w:cs="Arial"/>
        </w:rPr>
        <w:t>.</w:t>
      </w:r>
    </w:p>
    <w:p w14:paraId="68B5010C" w14:textId="77777777" w:rsidR="00E16E72" w:rsidRPr="00E16E72" w:rsidRDefault="00E16E72" w:rsidP="00E16E72">
      <w:pPr>
        <w:pStyle w:val="Prrafodelista"/>
        <w:spacing w:before="100" w:beforeAutospacing="1" w:line="360" w:lineRule="auto"/>
        <w:jc w:val="both"/>
        <w:rPr>
          <w:rFonts w:ascii="Arial" w:hAnsi="Arial" w:cs="Arial"/>
        </w:rPr>
      </w:pPr>
    </w:p>
    <w:p w14:paraId="66BF1CD9" w14:textId="16379FCF" w:rsidR="004D03F4" w:rsidRPr="004D03F4" w:rsidRDefault="004D03F4" w:rsidP="00E16E72">
      <w:pPr>
        <w:pStyle w:val="Prrafodelista"/>
        <w:numPr>
          <w:ilvl w:val="0"/>
          <w:numId w:val="21"/>
        </w:numPr>
        <w:spacing w:before="100" w:beforeAutospacing="1" w:line="360" w:lineRule="auto"/>
        <w:ind w:left="714" w:hanging="357"/>
        <w:jc w:val="both"/>
        <w:rPr>
          <w:rFonts w:ascii="Arial" w:hAnsi="Arial" w:cs="Arial"/>
          <w:b/>
          <w:bCs/>
        </w:rPr>
      </w:pPr>
      <w:r w:rsidRPr="004D03F4">
        <w:rPr>
          <w:rFonts w:ascii="Arial" w:hAnsi="Arial" w:cs="Arial"/>
          <w:b/>
          <w:bCs/>
        </w:rPr>
        <w:t>Puntajes de interpretación</w:t>
      </w:r>
      <w:r>
        <w:rPr>
          <w:rFonts w:ascii="Arial" w:hAnsi="Arial" w:cs="Arial"/>
          <w:b/>
          <w:bCs/>
        </w:rPr>
        <w:t xml:space="preserve"> del instrumento</w:t>
      </w:r>
      <w:r w:rsidR="0054618C">
        <w:rPr>
          <w:rFonts w:ascii="Arial" w:hAnsi="Arial" w:cs="Arial"/>
          <w:b/>
          <w:bCs/>
        </w:rPr>
        <w:t xml:space="preserve"> </w:t>
      </w:r>
      <w:r w:rsidR="0054618C" w:rsidRPr="00566AFB">
        <w:rPr>
          <w:rFonts w:ascii="Arial" w:hAnsi="Arial" w:cs="Arial"/>
          <w:b/>
          <w:bCs/>
        </w:rPr>
        <w:t>Escala de clima laboral CL – SPC</w:t>
      </w:r>
      <w:r w:rsidR="00710425">
        <w:rPr>
          <w:rFonts w:ascii="Arial" w:hAnsi="Arial" w:cs="Arial"/>
          <w:b/>
          <w:bCs/>
        </w:rPr>
        <w:t xml:space="preserve"> de acuerdo a las dimensiones:</w:t>
      </w:r>
    </w:p>
    <w:tbl>
      <w:tblPr>
        <w:tblStyle w:val="Tablaconcuadrcula"/>
        <w:tblW w:w="8500" w:type="dxa"/>
        <w:tblLook w:val="04A0" w:firstRow="1" w:lastRow="0" w:firstColumn="1" w:lastColumn="0" w:noHBand="0" w:noVBand="1"/>
      </w:tblPr>
      <w:tblGrid>
        <w:gridCol w:w="4376"/>
        <w:gridCol w:w="4124"/>
      </w:tblGrid>
      <w:tr w:rsidR="0054618C" w14:paraId="76AED90E" w14:textId="7FF2554C" w:rsidTr="0043767F">
        <w:trPr>
          <w:trHeight w:val="691"/>
        </w:trPr>
        <w:tc>
          <w:tcPr>
            <w:tcW w:w="43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0B68"/>
            <w:vAlign w:val="center"/>
          </w:tcPr>
          <w:p w14:paraId="6AC1CFC3" w14:textId="727F5426" w:rsidR="0054618C" w:rsidRDefault="0054618C" w:rsidP="00283867">
            <w:pPr>
              <w:spacing w:line="360" w:lineRule="auto"/>
              <w:jc w:val="center"/>
              <w:rPr>
                <w:rFonts w:ascii="Arial" w:hAnsi="Arial" w:cs="Arial"/>
                <w:b/>
                <w:bCs/>
              </w:rPr>
            </w:pPr>
            <w:r>
              <w:rPr>
                <w:rFonts w:ascii="Arial" w:hAnsi="Arial" w:cs="Arial"/>
                <w:b/>
                <w:bCs/>
              </w:rPr>
              <w:t>Categorías diagnósticas</w:t>
            </w:r>
          </w:p>
        </w:tc>
        <w:tc>
          <w:tcPr>
            <w:tcW w:w="4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0B68"/>
            <w:vAlign w:val="center"/>
          </w:tcPr>
          <w:p w14:paraId="6B6DB935" w14:textId="77777777" w:rsidR="0054618C" w:rsidRDefault="0054618C" w:rsidP="00283867">
            <w:pPr>
              <w:spacing w:line="360" w:lineRule="auto"/>
              <w:jc w:val="center"/>
              <w:rPr>
                <w:rFonts w:ascii="Arial" w:hAnsi="Arial" w:cs="Arial"/>
                <w:b/>
                <w:bCs/>
              </w:rPr>
            </w:pPr>
            <w:r>
              <w:rPr>
                <w:rFonts w:ascii="Arial" w:hAnsi="Arial" w:cs="Arial"/>
                <w:b/>
                <w:bCs/>
              </w:rPr>
              <w:t>Factores I al V</w:t>
            </w:r>
          </w:p>
          <w:p w14:paraId="284C4AC7" w14:textId="2B90B577" w:rsidR="00F81EBB" w:rsidRDefault="00F81EBB" w:rsidP="00283867">
            <w:pPr>
              <w:spacing w:line="360" w:lineRule="auto"/>
              <w:jc w:val="center"/>
              <w:rPr>
                <w:rFonts w:ascii="Arial" w:hAnsi="Arial" w:cs="Arial"/>
                <w:b/>
                <w:bCs/>
              </w:rPr>
            </w:pPr>
            <w:r>
              <w:rPr>
                <w:rFonts w:ascii="Arial" w:hAnsi="Arial" w:cs="Arial"/>
                <w:b/>
                <w:bCs/>
              </w:rPr>
              <w:t>(Dimensiones)</w:t>
            </w:r>
          </w:p>
        </w:tc>
      </w:tr>
      <w:tr w:rsidR="0054618C" w14:paraId="20CC40BE" w14:textId="5CA57B60" w:rsidTr="0043767F">
        <w:trPr>
          <w:trHeight w:val="338"/>
        </w:trPr>
        <w:tc>
          <w:tcPr>
            <w:tcW w:w="4376" w:type="dxa"/>
            <w:tcBorders>
              <w:top w:val="single" w:sz="4" w:space="0" w:color="FFFFFF" w:themeColor="background1"/>
            </w:tcBorders>
            <w:shd w:val="clear" w:color="auto" w:fill="A8D08D" w:themeFill="accent6" w:themeFillTint="99"/>
            <w:vAlign w:val="center"/>
          </w:tcPr>
          <w:p w14:paraId="2CC9D5CA" w14:textId="3861EAF3" w:rsidR="0054618C" w:rsidRDefault="0054618C" w:rsidP="00283867">
            <w:pPr>
              <w:spacing w:line="360" w:lineRule="auto"/>
              <w:jc w:val="center"/>
              <w:rPr>
                <w:rFonts w:ascii="Arial" w:hAnsi="Arial" w:cs="Arial"/>
                <w:b/>
                <w:bCs/>
              </w:rPr>
            </w:pPr>
            <w:r>
              <w:rPr>
                <w:rFonts w:ascii="Arial" w:hAnsi="Arial" w:cs="Arial"/>
                <w:b/>
                <w:bCs/>
              </w:rPr>
              <w:t>Muy favorable</w:t>
            </w:r>
          </w:p>
        </w:tc>
        <w:tc>
          <w:tcPr>
            <w:tcW w:w="4124" w:type="dxa"/>
            <w:tcBorders>
              <w:top w:val="single" w:sz="4" w:space="0" w:color="FFFFFF" w:themeColor="background1"/>
            </w:tcBorders>
            <w:shd w:val="clear" w:color="auto" w:fill="A8D08D" w:themeFill="accent6" w:themeFillTint="99"/>
            <w:vAlign w:val="center"/>
          </w:tcPr>
          <w:p w14:paraId="561B68D8" w14:textId="08CA7AB7" w:rsidR="0054618C" w:rsidRPr="00B927EB" w:rsidRDefault="0054618C" w:rsidP="00283867">
            <w:pPr>
              <w:spacing w:line="360" w:lineRule="auto"/>
              <w:jc w:val="center"/>
              <w:rPr>
                <w:rFonts w:ascii="Arial" w:hAnsi="Arial" w:cs="Arial"/>
              </w:rPr>
            </w:pPr>
            <w:r w:rsidRPr="00B927EB">
              <w:rPr>
                <w:rFonts w:ascii="Arial" w:hAnsi="Arial" w:cs="Arial"/>
              </w:rPr>
              <w:t>42 – 50</w:t>
            </w:r>
          </w:p>
        </w:tc>
      </w:tr>
      <w:tr w:rsidR="0054618C" w14:paraId="784FFDD2" w14:textId="327D05EE" w:rsidTr="00710425">
        <w:trPr>
          <w:trHeight w:val="338"/>
        </w:trPr>
        <w:tc>
          <w:tcPr>
            <w:tcW w:w="4376" w:type="dxa"/>
            <w:shd w:val="clear" w:color="auto" w:fill="C5E0B3" w:themeFill="accent6" w:themeFillTint="66"/>
            <w:vAlign w:val="center"/>
          </w:tcPr>
          <w:p w14:paraId="56DC8586" w14:textId="095C3037" w:rsidR="0054618C" w:rsidRDefault="0054618C" w:rsidP="00283867">
            <w:pPr>
              <w:spacing w:line="360" w:lineRule="auto"/>
              <w:jc w:val="center"/>
              <w:rPr>
                <w:rFonts w:ascii="Arial" w:hAnsi="Arial" w:cs="Arial"/>
                <w:b/>
                <w:bCs/>
              </w:rPr>
            </w:pPr>
            <w:r>
              <w:rPr>
                <w:rFonts w:ascii="Arial" w:hAnsi="Arial" w:cs="Arial"/>
                <w:b/>
                <w:bCs/>
              </w:rPr>
              <w:t>Favorable</w:t>
            </w:r>
          </w:p>
        </w:tc>
        <w:tc>
          <w:tcPr>
            <w:tcW w:w="4124" w:type="dxa"/>
            <w:shd w:val="clear" w:color="auto" w:fill="C5E0B3" w:themeFill="accent6" w:themeFillTint="66"/>
            <w:vAlign w:val="center"/>
          </w:tcPr>
          <w:p w14:paraId="64FB50FA" w14:textId="1B1CDD22" w:rsidR="0054618C" w:rsidRPr="00B927EB" w:rsidRDefault="0054618C" w:rsidP="00283867">
            <w:pPr>
              <w:spacing w:line="360" w:lineRule="auto"/>
              <w:jc w:val="center"/>
              <w:rPr>
                <w:rFonts w:ascii="Arial" w:hAnsi="Arial" w:cs="Arial"/>
              </w:rPr>
            </w:pPr>
            <w:r w:rsidRPr="00B927EB">
              <w:rPr>
                <w:rFonts w:ascii="Arial" w:hAnsi="Arial" w:cs="Arial"/>
              </w:rPr>
              <w:t>34 – 41</w:t>
            </w:r>
          </w:p>
        </w:tc>
      </w:tr>
      <w:tr w:rsidR="0054618C" w14:paraId="1C3A9A1E" w14:textId="5BD994C1" w:rsidTr="00710425">
        <w:trPr>
          <w:trHeight w:val="338"/>
        </w:trPr>
        <w:tc>
          <w:tcPr>
            <w:tcW w:w="4376" w:type="dxa"/>
            <w:shd w:val="clear" w:color="auto" w:fill="FFDD71"/>
            <w:vAlign w:val="center"/>
          </w:tcPr>
          <w:p w14:paraId="2FC96072" w14:textId="59993840" w:rsidR="0054618C" w:rsidRDefault="0054618C" w:rsidP="00283867">
            <w:pPr>
              <w:spacing w:line="360" w:lineRule="auto"/>
              <w:jc w:val="center"/>
              <w:rPr>
                <w:rFonts w:ascii="Arial" w:hAnsi="Arial" w:cs="Arial"/>
                <w:b/>
                <w:bCs/>
              </w:rPr>
            </w:pPr>
            <w:r>
              <w:rPr>
                <w:rFonts w:ascii="Arial" w:hAnsi="Arial" w:cs="Arial"/>
                <w:b/>
                <w:bCs/>
              </w:rPr>
              <w:t>Media</w:t>
            </w:r>
          </w:p>
        </w:tc>
        <w:tc>
          <w:tcPr>
            <w:tcW w:w="4124" w:type="dxa"/>
            <w:shd w:val="clear" w:color="auto" w:fill="FFDD71"/>
            <w:vAlign w:val="center"/>
          </w:tcPr>
          <w:p w14:paraId="5B85B254" w14:textId="28CE4552" w:rsidR="0054618C" w:rsidRPr="00B927EB" w:rsidRDefault="0054618C" w:rsidP="00283867">
            <w:pPr>
              <w:spacing w:line="360" w:lineRule="auto"/>
              <w:jc w:val="center"/>
              <w:rPr>
                <w:rFonts w:ascii="Arial" w:hAnsi="Arial" w:cs="Arial"/>
              </w:rPr>
            </w:pPr>
            <w:r w:rsidRPr="00B927EB">
              <w:rPr>
                <w:rFonts w:ascii="Arial" w:hAnsi="Arial" w:cs="Arial"/>
              </w:rPr>
              <w:t>26 – 33</w:t>
            </w:r>
          </w:p>
        </w:tc>
      </w:tr>
      <w:tr w:rsidR="0054618C" w14:paraId="37C459F9" w14:textId="5B3635EF" w:rsidTr="00710425">
        <w:trPr>
          <w:trHeight w:val="351"/>
        </w:trPr>
        <w:tc>
          <w:tcPr>
            <w:tcW w:w="4376" w:type="dxa"/>
            <w:shd w:val="clear" w:color="auto" w:fill="FFBDBD"/>
            <w:vAlign w:val="center"/>
          </w:tcPr>
          <w:p w14:paraId="0F37219B" w14:textId="782C8562" w:rsidR="0054618C" w:rsidRDefault="0054618C" w:rsidP="00283867">
            <w:pPr>
              <w:spacing w:line="360" w:lineRule="auto"/>
              <w:jc w:val="center"/>
              <w:rPr>
                <w:rFonts w:ascii="Arial" w:hAnsi="Arial" w:cs="Arial"/>
                <w:b/>
                <w:bCs/>
              </w:rPr>
            </w:pPr>
            <w:r>
              <w:rPr>
                <w:rFonts w:ascii="Arial" w:hAnsi="Arial" w:cs="Arial"/>
                <w:b/>
                <w:bCs/>
              </w:rPr>
              <w:t>Desfavorable</w:t>
            </w:r>
          </w:p>
        </w:tc>
        <w:tc>
          <w:tcPr>
            <w:tcW w:w="4124" w:type="dxa"/>
            <w:shd w:val="clear" w:color="auto" w:fill="FFBDBD"/>
            <w:vAlign w:val="center"/>
          </w:tcPr>
          <w:p w14:paraId="5110ED55" w14:textId="16EF9FD7" w:rsidR="0054618C" w:rsidRPr="00B927EB" w:rsidRDefault="0054618C" w:rsidP="00283867">
            <w:pPr>
              <w:spacing w:line="360" w:lineRule="auto"/>
              <w:jc w:val="center"/>
              <w:rPr>
                <w:rFonts w:ascii="Arial" w:hAnsi="Arial" w:cs="Arial"/>
              </w:rPr>
            </w:pPr>
            <w:r w:rsidRPr="00B927EB">
              <w:rPr>
                <w:rFonts w:ascii="Arial" w:hAnsi="Arial" w:cs="Arial"/>
              </w:rPr>
              <w:t>18 – 25</w:t>
            </w:r>
          </w:p>
        </w:tc>
      </w:tr>
      <w:tr w:rsidR="0054618C" w14:paraId="546BE221" w14:textId="677DB3DA" w:rsidTr="00710425">
        <w:trPr>
          <w:trHeight w:val="327"/>
        </w:trPr>
        <w:tc>
          <w:tcPr>
            <w:tcW w:w="4376" w:type="dxa"/>
            <w:shd w:val="clear" w:color="auto" w:fill="FF4B4B"/>
            <w:vAlign w:val="center"/>
          </w:tcPr>
          <w:p w14:paraId="02BC806D" w14:textId="3FE011BB" w:rsidR="0054618C" w:rsidRDefault="0054618C" w:rsidP="00283867">
            <w:pPr>
              <w:spacing w:line="360" w:lineRule="auto"/>
              <w:jc w:val="center"/>
              <w:rPr>
                <w:rFonts w:ascii="Arial" w:hAnsi="Arial" w:cs="Arial"/>
                <w:b/>
                <w:bCs/>
              </w:rPr>
            </w:pPr>
            <w:r>
              <w:rPr>
                <w:rFonts w:ascii="Arial" w:hAnsi="Arial" w:cs="Arial"/>
                <w:b/>
                <w:bCs/>
              </w:rPr>
              <w:t xml:space="preserve">Muy </w:t>
            </w:r>
            <w:r w:rsidR="00696B5C">
              <w:rPr>
                <w:rFonts w:ascii="Arial" w:hAnsi="Arial" w:cs="Arial"/>
                <w:b/>
                <w:bCs/>
              </w:rPr>
              <w:t>desfavorable</w:t>
            </w:r>
          </w:p>
        </w:tc>
        <w:tc>
          <w:tcPr>
            <w:tcW w:w="4124" w:type="dxa"/>
            <w:shd w:val="clear" w:color="auto" w:fill="FF4B4B"/>
            <w:vAlign w:val="center"/>
          </w:tcPr>
          <w:p w14:paraId="14977658" w14:textId="7A5ED027" w:rsidR="0054618C" w:rsidRPr="00F5057B" w:rsidRDefault="00F5057B" w:rsidP="00F5057B">
            <w:pPr>
              <w:spacing w:line="360" w:lineRule="auto"/>
              <w:jc w:val="center"/>
              <w:rPr>
                <w:rFonts w:ascii="Arial" w:hAnsi="Arial" w:cs="Arial"/>
              </w:rPr>
            </w:pPr>
            <w:r>
              <w:rPr>
                <w:rFonts w:ascii="Arial" w:hAnsi="Arial" w:cs="Arial"/>
              </w:rPr>
              <w:t>10 – 17</w:t>
            </w:r>
          </w:p>
        </w:tc>
      </w:tr>
    </w:tbl>
    <w:p w14:paraId="7293518F" w14:textId="4474D592" w:rsidR="00710425" w:rsidRPr="006D3730" w:rsidRDefault="00710425" w:rsidP="006D3730">
      <w:pPr>
        <w:pStyle w:val="Prrafodelista"/>
        <w:numPr>
          <w:ilvl w:val="0"/>
          <w:numId w:val="21"/>
        </w:numPr>
        <w:spacing w:before="100" w:beforeAutospacing="1" w:line="360" w:lineRule="auto"/>
        <w:jc w:val="both"/>
        <w:rPr>
          <w:rFonts w:ascii="Arial" w:hAnsi="Arial" w:cs="Arial"/>
          <w:b/>
          <w:bCs/>
        </w:rPr>
      </w:pPr>
      <w:r w:rsidRPr="006D3730">
        <w:rPr>
          <w:rFonts w:ascii="Arial" w:hAnsi="Arial" w:cs="Arial"/>
          <w:b/>
          <w:bCs/>
        </w:rPr>
        <w:t xml:space="preserve">Puntajes de interpretación del instrumento Escala de clima laboral CL – SPC de acuerdo </w:t>
      </w:r>
      <w:r w:rsidR="00877562" w:rsidRPr="006D3730">
        <w:rPr>
          <w:rFonts w:ascii="Arial" w:hAnsi="Arial" w:cs="Arial"/>
          <w:b/>
          <w:bCs/>
        </w:rPr>
        <w:t>al puntaje total del clima laboral</w:t>
      </w:r>
      <w:r w:rsidR="00F81EBB" w:rsidRPr="006D3730">
        <w:rPr>
          <w:rFonts w:ascii="Arial" w:hAnsi="Arial" w:cs="Arial"/>
          <w:b/>
          <w:bCs/>
        </w:rPr>
        <w:t>:</w:t>
      </w:r>
    </w:p>
    <w:tbl>
      <w:tblPr>
        <w:tblStyle w:val="Tablaconcuadrcula"/>
        <w:tblW w:w="5000" w:type="pct"/>
        <w:tblLook w:val="04A0" w:firstRow="1" w:lastRow="0" w:firstColumn="1" w:lastColumn="0" w:noHBand="0" w:noVBand="1"/>
      </w:tblPr>
      <w:tblGrid>
        <w:gridCol w:w="2178"/>
        <w:gridCol w:w="2037"/>
        <w:gridCol w:w="4505"/>
      </w:tblGrid>
      <w:tr w:rsidR="00710425" w14:paraId="0F4AA9B7" w14:textId="77777777" w:rsidTr="0043767F">
        <w:trPr>
          <w:trHeight w:val="691"/>
        </w:trPr>
        <w:tc>
          <w:tcPr>
            <w:tcW w:w="12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0B68"/>
            <w:vAlign w:val="center"/>
          </w:tcPr>
          <w:p w14:paraId="4E6B820D" w14:textId="77777777" w:rsidR="00710425" w:rsidRDefault="00710425" w:rsidP="00710425">
            <w:pPr>
              <w:spacing w:line="360" w:lineRule="auto"/>
              <w:jc w:val="center"/>
              <w:rPr>
                <w:rFonts w:ascii="Arial" w:hAnsi="Arial" w:cs="Arial"/>
                <w:b/>
                <w:bCs/>
              </w:rPr>
            </w:pPr>
            <w:r>
              <w:rPr>
                <w:rFonts w:ascii="Arial" w:hAnsi="Arial" w:cs="Arial"/>
                <w:b/>
                <w:bCs/>
              </w:rPr>
              <w:lastRenderedPageBreak/>
              <w:t>Categorías diagnósticas</w:t>
            </w:r>
          </w:p>
        </w:tc>
        <w:tc>
          <w:tcPr>
            <w:tcW w:w="116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0B68"/>
            <w:vAlign w:val="center"/>
          </w:tcPr>
          <w:p w14:paraId="07782D53" w14:textId="77777777" w:rsidR="00710425" w:rsidRDefault="00710425" w:rsidP="00710425">
            <w:pPr>
              <w:spacing w:line="360" w:lineRule="auto"/>
              <w:jc w:val="center"/>
              <w:rPr>
                <w:rFonts w:ascii="Arial" w:hAnsi="Arial" w:cs="Arial"/>
                <w:b/>
                <w:bCs/>
              </w:rPr>
            </w:pPr>
            <w:r>
              <w:rPr>
                <w:rFonts w:ascii="Arial" w:hAnsi="Arial" w:cs="Arial"/>
                <w:b/>
                <w:bCs/>
              </w:rPr>
              <w:t>Puntaje total</w:t>
            </w:r>
          </w:p>
          <w:p w14:paraId="6F9850E5" w14:textId="286F7D3B" w:rsidR="00710425" w:rsidRDefault="00710425" w:rsidP="00710425">
            <w:pPr>
              <w:spacing w:line="360" w:lineRule="auto"/>
              <w:jc w:val="center"/>
              <w:rPr>
                <w:rFonts w:ascii="Arial" w:hAnsi="Arial" w:cs="Arial"/>
                <w:b/>
                <w:bCs/>
              </w:rPr>
            </w:pPr>
            <w:r>
              <w:rPr>
                <w:rFonts w:ascii="Arial" w:hAnsi="Arial" w:cs="Arial"/>
                <w:b/>
                <w:bCs/>
              </w:rPr>
              <w:t>(Clima Laboral)</w:t>
            </w:r>
          </w:p>
        </w:tc>
        <w:tc>
          <w:tcPr>
            <w:tcW w:w="25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0B68"/>
            <w:vAlign w:val="center"/>
          </w:tcPr>
          <w:p w14:paraId="0D68F9FA" w14:textId="73F72A52" w:rsidR="00710425" w:rsidRDefault="00710425" w:rsidP="00710425">
            <w:pPr>
              <w:spacing w:line="360" w:lineRule="auto"/>
              <w:jc w:val="center"/>
              <w:rPr>
                <w:rFonts w:ascii="Arial" w:hAnsi="Arial" w:cs="Arial"/>
                <w:b/>
                <w:bCs/>
              </w:rPr>
            </w:pPr>
            <w:r>
              <w:rPr>
                <w:rFonts w:ascii="Arial" w:hAnsi="Arial" w:cs="Arial"/>
                <w:b/>
                <w:bCs/>
              </w:rPr>
              <w:t>Interpretación</w:t>
            </w:r>
          </w:p>
        </w:tc>
      </w:tr>
      <w:tr w:rsidR="00710425" w14:paraId="15294446" w14:textId="77777777" w:rsidTr="0043767F">
        <w:trPr>
          <w:trHeight w:val="338"/>
        </w:trPr>
        <w:tc>
          <w:tcPr>
            <w:tcW w:w="1249" w:type="pct"/>
            <w:tcBorders>
              <w:top w:val="single" w:sz="4" w:space="0" w:color="FFFFFF" w:themeColor="background1"/>
            </w:tcBorders>
            <w:shd w:val="clear" w:color="auto" w:fill="A8D08D" w:themeFill="accent6" w:themeFillTint="99"/>
            <w:vAlign w:val="center"/>
          </w:tcPr>
          <w:p w14:paraId="3E5D864E" w14:textId="77777777" w:rsidR="00710425" w:rsidRDefault="00710425" w:rsidP="00710425">
            <w:pPr>
              <w:spacing w:line="360" w:lineRule="auto"/>
              <w:jc w:val="center"/>
              <w:rPr>
                <w:rFonts w:ascii="Arial" w:hAnsi="Arial" w:cs="Arial"/>
                <w:b/>
                <w:bCs/>
              </w:rPr>
            </w:pPr>
            <w:r>
              <w:rPr>
                <w:rFonts w:ascii="Arial" w:hAnsi="Arial" w:cs="Arial"/>
                <w:b/>
                <w:bCs/>
              </w:rPr>
              <w:t>Muy favorable</w:t>
            </w:r>
          </w:p>
        </w:tc>
        <w:tc>
          <w:tcPr>
            <w:tcW w:w="1168" w:type="pct"/>
            <w:tcBorders>
              <w:top w:val="single" w:sz="4" w:space="0" w:color="FFFFFF" w:themeColor="background1"/>
            </w:tcBorders>
            <w:shd w:val="clear" w:color="auto" w:fill="A8D08D" w:themeFill="accent6" w:themeFillTint="99"/>
            <w:vAlign w:val="center"/>
          </w:tcPr>
          <w:p w14:paraId="4374CBF4" w14:textId="5823FD20" w:rsidR="00710425" w:rsidRPr="00B927EB" w:rsidRDefault="00710425" w:rsidP="00710425">
            <w:pPr>
              <w:spacing w:line="360" w:lineRule="auto"/>
              <w:jc w:val="center"/>
              <w:rPr>
                <w:rFonts w:ascii="Arial" w:hAnsi="Arial" w:cs="Arial"/>
              </w:rPr>
            </w:pPr>
            <w:r w:rsidRPr="00B927EB">
              <w:rPr>
                <w:rFonts w:ascii="Arial" w:hAnsi="Arial" w:cs="Arial"/>
              </w:rPr>
              <w:t>210 – 250</w:t>
            </w:r>
          </w:p>
        </w:tc>
        <w:tc>
          <w:tcPr>
            <w:tcW w:w="2583" w:type="pct"/>
            <w:tcBorders>
              <w:top w:val="single" w:sz="4" w:space="0" w:color="FFFFFF" w:themeColor="background1"/>
            </w:tcBorders>
            <w:shd w:val="clear" w:color="auto" w:fill="A8D08D" w:themeFill="accent6" w:themeFillTint="99"/>
            <w:vAlign w:val="center"/>
          </w:tcPr>
          <w:p w14:paraId="24F63A5A" w14:textId="49235296" w:rsidR="00710425" w:rsidRPr="007932A1" w:rsidRDefault="00F81EBB" w:rsidP="00F81EBB">
            <w:pPr>
              <w:spacing w:line="360" w:lineRule="auto"/>
              <w:jc w:val="both"/>
              <w:rPr>
                <w:rFonts w:ascii="Arial" w:hAnsi="Arial" w:cs="Arial"/>
              </w:rPr>
            </w:pPr>
            <w:r w:rsidRPr="007932A1">
              <w:rPr>
                <w:rFonts w:ascii="Arial" w:hAnsi="Arial" w:cs="Arial"/>
              </w:rPr>
              <w:t xml:space="preserve">Los </w:t>
            </w:r>
            <w:r w:rsidR="007932A1" w:rsidRPr="007932A1">
              <w:rPr>
                <w:rFonts w:ascii="Arial" w:hAnsi="Arial" w:cs="Arial"/>
              </w:rPr>
              <w:t>trabajadores</w:t>
            </w:r>
            <w:r w:rsidRPr="007932A1">
              <w:rPr>
                <w:rFonts w:ascii="Arial" w:hAnsi="Arial" w:cs="Arial"/>
              </w:rPr>
              <w:t xml:space="preserve"> perciben el Clima </w:t>
            </w:r>
            <w:r w:rsidR="005C2CCF" w:rsidRPr="007932A1">
              <w:rPr>
                <w:rFonts w:ascii="Arial" w:hAnsi="Arial" w:cs="Arial"/>
              </w:rPr>
              <w:t>labora</w:t>
            </w:r>
            <w:r w:rsidRPr="007932A1">
              <w:rPr>
                <w:rFonts w:ascii="Arial" w:hAnsi="Arial" w:cs="Arial"/>
              </w:rPr>
              <w:t xml:space="preserve">l, de manera </w:t>
            </w:r>
            <w:r w:rsidRPr="007932A1">
              <w:rPr>
                <w:rFonts w:ascii="Arial" w:hAnsi="Arial" w:cs="Arial"/>
                <w:b/>
                <w:bCs/>
              </w:rPr>
              <w:t xml:space="preserve">Muy </w:t>
            </w:r>
            <w:r w:rsidR="005C2CCF" w:rsidRPr="007932A1">
              <w:rPr>
                <w:rFonts w:ascii="Arial" w:hAnsi="Arial" w:cs="Arial"/>
                <w:b/>
                <w:bCs/>
              </w:rPr>
              <w:t>favorable</w:t>
            </w:r>
            <w:r w:rsidRPr="007932A1">
              <w:rPr>
                <w:rFonts w:ascii="Arial" w:hAnsi="Arial" w:cs="Arial"/>
              </w:rPr>
              <w:t>. Siendo l</w:t>
            </w:r>
            <w:r w:rsidR="005C2CCF" w:rsidRPr="007932A1">
              <w:rPr>
                <w:rFonts w:ascii="Arial" w:hAnsi="Arial" w:cs="Arial"/>
              </w:rPr>
              <w:t xml:space="preserve">a </w:t>
            </w:r>
            <w:r w:rsidR="007932A1" w:rsidRPr="007932A1">
              <w:rPr>
                <w:rFonts w:ascii="Arial" w:hAnsi="Arial" w:cs="Arial"/>
              </w:rPr>
              <w:t xml:space="preserve">institución, </w:t>
            </w:r>
            <w:bookmarkStart w:id="5" w:name="_Hlk112853563"/>
            <w:r w:rsidR="007932A1" w:rsidRPr="007932A1">
              <w:rPr>
                <w:rFonts w:ascii="Arial" w:hAnsi="Arial" w:cs="Arial"/>
              </w:rPr>
              <w:t>un</w:t>
            </w:r>
            <w:r w:rsidRPr="007932A1">
              <w:rPr>
                <w:rFonts w:ascii="Arial" w:hAnsi="Arial" w:cs="Arial"/>
              </w:rPr>
              <w:t xml:space="preserve"> lugar agradable para permanecer, </w:t>
            </w:r>
            <w:r w:rsidR="007932A1" w:rsidRPr="007932A1">
              <w:rPr>
                <w:rFonts w:ascii="Arial" w:hAnsi="Arial" w:cs="Arial"/>
              </w:rPr>
              <w:t>y seguir creciendo</w:t>
            </w:r>
            <w:r w:rsidR="007932A1">
              <w:rPr>
                <w:rFonts w:ascii="Arial" w:hAnsi="Arial" w:cs="Arial"/>
              </w:rPr>
              <w:t xml:space="preserve"> </w:t>
            </w:r>
            <w:r w:rsidR="009A0B60">
              <w:rPr>
                <w:rFonts w:ascii="Arial" w:hAnsi="Arial" w:cs="Arial"/>
              </w:rPr>
              <w:t xml:space="preserve">personal y </w:t>
            </w:r>
            <w:r w:rsidR="007932A1">
              <w:rPr>
                <w:rFonts w:ascii="Arial" w:hAnsi="Arial" w:cs="Arial"/>
              </w:rPr>
              <w:t>profesionalmente</w:t>
            </w:r>
            <w:bookmarkEnd w:id="5"/>
            <w:r w:rsidR="007932A1" w:rsidRPr="007932A1">
              <w:rPr>
                <w:rFonts w:ascii="Arial" w:hAnsi="Arial" w:cs="Arial"/>
              </w:rPr>
              <w:t>. Existe adecuado involucramiento laboral, supervisión, comunicación y condiciones laborales.</w:t>
            </w:r>
          </w:p>
        </w:tc>
      </w:tr>
      <w:tr w:rsidR="00710425" w14:paraId="724AAC36" w14:textId="77777777" w:rsidTr="00F81EBB">
        <w:trPr>
          <w:trHeight w:val="338"/>
        </w:trPr>
        <w:tc>
          <w:tcPr>
            <w:tcW w:w="1249" w:type="pct"/>
            <w:shd w:val="clear" w:color="auto" w:fill="C5E0B3" w:themeFill="accent6" w:themeFillTint="66"/>
            <w:vAlign w:val="center"/>
          </w:tcPr>
          <w:p w14:paraId="6B2CE008" w14:textId="77777777" w:rsidR="00710425" w:rsidRDefault="00710425" w:rsidP="00710425">
            <w:pPr>
              <w:spacing w:line="360" w:lineRule="auto"/>
              <w:jc w:val="center"/>
              <w:rPr>
                <w:rFonts w:ascii="Arial" w:hAnsi="Arial" w:cs="Arial"/>
                <w:b/>
                <w:bCs/>
              </w:rPr>
            </w:pPr>
            <w:r>
              <w:rPr>
                <w:rFonts w:ascii="Arial" w:hAnsi="Arial" w:cs="Arial"/>
                <w:b/>
                <w:bCs/>
              </w:rPr>
              <w:t>Favorable</w:t>
            </w:r>
          </w:p>
        </w:tc>
        <w:tc>
          <w:tcPr>
            <w:tcW w:w="1168" w:type="pct"/>
            <w:shd w:val="clear" w:color="auto" w:fill="C5E0B3" w:themeFill="accent6" w:themeFillTint="66"/>
            <w:vAlign w:val="center"/>
          </w:tcPr>
          <w:p w14:paraId="75D75712" w14:textId="77B29368" w:rsidR="00710425" w:rsidRPr="00B927EB" w:rsidRDefault="00710425" w:rsidP="00710425">
            <w:pPr>
              <w:spacing w:line="360" w:lineRule="auto"/>
              <w:jc w:val="center"/>
              <w:rPr>
                <w:rFonts w:ascii="Arial" w:hAnsi="Arial" w:cs="Arial"/>
              </w:rPr>
            </w:pPr>
            <w:r w:rsidRPr="00B927EB">
              <w:rPr>
                <w:rFonts w:ascii="Arial" w:hAnsi="Arial" w:cs="Arial"/>
              </w:rPr>
              <w:t>170 – 209</w:t>
            </w:r>
          </w:p>
        </w:tc>
        <w:tc>
          <w:tcPr>
            <w:tcW w:w="2583" w:type="pct"/>
            <w:shd w:val="clear" w:color="auto" w:fill="C5E0B3" w:themeFill="accent6" w:themeFillTint="66"/>
            <w:vAlign w:val="center"/>
          </w:tcPr>
          <w:p w14:paraId="5984AB2A" w14:textId="77777777" w:rsidR="007932A1" w:rsidRDefault="00F81EBB" w:rsidP="00F81EBB">
            <w:pPr>
              <w:spacing w:line="360" w:lineRule="auto"/>
              <w:jc w:val="both"/>
              <w:rPr>
                <w:rFonts w:ascii="Arial" w:hAnsi="Arial" w:cs="Arial"/>
              </w:rPr>
            </w:pPr>
            <w:r w:rsidRPr="007932A1">
              <w:rPr>
                <w:rFonts w:ascii="Arial" w:hAnsi="Arial" w:cs="Arial"/>
              </w:rPr>
              <w:t xml:space="preserve">Los </w:t>
            </w:r>
            <w:r w:rsidR="007932A1">
              <w:rPr>
                <w:rFonts w:ascii="Arial" w:hAnsi="Arial" w:cs="Arial"/>
              </w:rPr>
              <w:t xml:space="preserve">trabajadores </w:t>
            </w:r>
            <w:r w:rsidRPr="007932A1">
              <w:rPr>
                <w:rFonts w:ascii="Arial" w:hAnsi="Arial" w:cs="Arial"/>
              </w:rPr>
              <w:t>perciben el Clima organizacional,</w:t>
            </w:r>
            <w:r w:rsidR="005C2CCF" w:rsidRPr="007932A1">
              <w:rPr>
                <w:rFonts w:ascii="Arial" w:hAnsi="Arial" w:cs="Arial"/>
              </w:rPr>
              <w:t xml:space="preserve"> </w:t>
            </w:r>
            <w:r w:rsidR="005C2CCF" w:rsidRPr="007932A1">
              <w:rPr>
                <w:rFonts w:ascii="Arial" w:hAnsi="Arial" w:cs="Arial"/>
                <w:b/>
                <w:bCs/>
              </w:rPr>
              <w:t>favorable</w:t>
            </w:r>
            <w:r w:rsidRPr="007932A1">
              <w:rPr>
                <w:rFonts w:ascii="Arial" w:hAnsi="Arial" w:cs="Arial"/>
              </w:rPr>
              <w:t>, con aspectos a mejorar en la organización del trabajo,</w:t>
            </w:r>
          </w:p>
          <w:p w14:paraId="339B925C" w14:textId="33693113" w:rsidR="00710425" w:rsidRPr="007932A1" w:rsidRDefault="007932A1" w:rsidP="00F81EBB">
            <w:pPr>
              <w:spacing w:line="360" w:lineRule="auto"/>
              <w:jc w:val="both"/>
              <w:rPr>
                <w:rFonts w:ascii="Arial" w:hAnsi="Arial" w:cs="Arial"/>
              </w:rPr>
            </w:pPr>
            <w:r>
              <w:rPr>
                <w:rFonts w:ascii="Arial" w:hAnsi="Arial" w:cs="Arial"/>
              </w:rPr>
              <w:t>Como supervisión, comunicación</w:t>
            </w:r>
            <w:r w:rsidR="00F81EBB" w:rsidRPr="007932A1">
              <w:rPr>
                <w:rFonts w:ascii="Arial" w:hAnsi="Arial" w:cs="Arial"/>
              </w:rPr>
              <w:t xml:space="preserve">, </w:t>
            </w:r>
            <w:r w:rsidR="009A0B60">
              <w:rPr>
                <w:rFonts w:ascii="Arial" w:hAnsi="Arial" w:cs="Arial"/>
              </w:rPr>
              <w:t xml:space="preserve">entre otros aspectos </w:t>
            </w:r>
            <w:r w:rsidR="00F81EBB" w:rsidRPr="007932A1">
              <w:rPr>
                <w:rFonts w:ascii="Arial" w:hAnsi="Arial" w:cs="Arial"/>
              </w:rPr>
              <w:t>que no afectan su salud física y mental.</w:t>
            </w:r>
          </w:p>
        </w:tc>
      </w:tr>
      <w:tr w:rsidR="00710425" w14:paraId="2D0B9312" w14:textId="77777777" w:rsidTr="00F81EBB">
        <w:trPr>
          <w:trHeight w:val="338"/>
        </w:trPr>
        <w:tc>
          <w:tcPr>
            <w:tcW w:w="1249" w:type="pct"/>
            <w:shd w:val="clear" w:color="auto" w:fill="FFDD71"/>
            <w:vAlign w:val="center"/>
          </w:tcPr>
          <w:p w14:paraId="35BD76D3" w14:textId="77777777" w:rsidR="00710425" w:rsidRDefault="00710425" w:rsidP="00710425">
            <w:pPr>
              <w:spacing w:line="360" w:lineRule="auto"/>
              <w:jc w:val="center"/>
              <w:rPr>
                <w:rFonts w:ascii="Arial" w:hAnsi="Arial" w:cs="Arial"/>
                <w:b/>
                <w:bCs/>
              </w:rPr>
            </w:pPr>
            <w:r>
              <w:rPr>
                <w:rFonts w:ascii="Arial" w:hAnsi="Arial" w:cs="Arial"/>
                <w:b/>
                <w:bCs/>
              </w:rPr>
              <w:t>Media</w:t>
            </w:r>
          </w:p>
        </w:tc>
        <w:tc>
          <w:tcPr>
            <w:tcW w:w="1168" w:type="pct"/>
            <w:shd w:val="clear" w:color="auto" w:fill="FFDD71"/>
            <w:vAlign w:val="center"/>
          </w:tcPr>
          <w:p w14:paraId="2CE8172C" w14:textId="18CDF45F" w:rsidR="00710425" w:rsidRPr="00B927EB" w:rsidRDefault="00710425" w:rsidP="00710425">
            <w:pPr>
              <w:spacing w:line="360" w:lineRule="auto"/>
              <w:jc w:val="center"/>
              <w:rPr>
                <w:rFonts w:ascii="Arial" w:hAnsi="Arial" w:cs="Arial"/>
              </w:rPr>
            </w:pPr>
            <w:r w:rsidRPr="00B927EB">
              <w:rPr>
                <w:rFonts w:ascii="Arial" w:hAnsi="Arial" w:cs="Arial"/>
              </w:rPr>
              <w:t>130 – 169</w:t>
            </w:r>
          </w:p>
        </w:tc>
        <w:tc>
          <w:tcPr>
            <w:tcW w:w="2583" w:type="pct"/>
            <w:shd w:val="clear" w:color="auto" w:fill="FFDD71"/>
            <w:vAlign w:val="center"/>
          </w:tcPr>
          <w:p w14:paraId="40844303" w14:textId="081865B3" w:rsidR="00710425" w:rsidRPr="007932A1" w:rsidRDefault="00F81EBB" w:rsidP="00F81EBB">
            <w:pPr>
              <w:spacing w:line="360" w:lineRule="auto"/>
              <w:jc w:val="both"/>
              <w:rPr>
                <w:rFonts w:ascii="Arial" w:hAnsi="Arial" w:cs="Arial"/>
              </w:rPr>
            </w:pPr>
            <w:r w:rsidRPr="007932A1">
              <w:rPr>
                <w:rFonts w:ascii="Arial" w:hAnsi="Arial" w:cs="Arial"/>
              </w:rPr>
              <w:t xml:space="preserve">Los </w:t>
            </w:r>
            <w:r w:rsidR="009A0B60">
              <w:rPr>
                <w:rFonts w:ascii="Arial" w:hAnsi="Arial" w:cs="Arial"/>
              </w:rPr>
              <w:t>trabajadores</w:t>
            </w:r>
            <w:r w:rsidRPr="007932A1">
              <w:rPr>
                <w:rFonts w:ascii="Arial" w:hAnsi="Arial" w:cs="Arial"/>
              </w:rPr>
              <w:t xml:space="preserve"> perciben el Clima organizacional, </w:t>
            </w:r>
            <w:bookmarkStart w:id="6" w:name="_Hlk112852827"/>
            <w:r w:rsidRPr="009A0B60">
              <w:rPr>
                <w:rFonts w:ascii="Arial" w:hAnsi="Arial" w:cs="Arial"/>
                <w:b/>
                <w:bCs/>
              </w:rPr>
              <w:t>medianamente satisfactorio</w:t>
            </w:r>
            <w:r w:rsidRPr="007932A1">
              <w:rPr>
                <w:rFonts w:ascii="Arial" w:hAnsi="Arial" w:cs="Arial"/>
              </w:rPr>
              <w:t>, consideran que hay aspectos que pueden ser fuentes generadoras de estrés</w:t>
            </w:r>
            <w:bookmarkEnd w:id="6"/>
            <w:r w:rsidRPr="007932A1">
              <w:rPr>
                <w:rFonts w:ascii="Arial" w:hAnsi="Arial" w:cs="Arial"/>
              </w:rPr>
              <w:t xml:space="preserve"> y que estos inciden en su desempeño laboral y en sus relaciones interpersonales.</w:t>
            </w:r>
          </w:p>
        </w:tc>
      </w:tr>
      <w:tr w:rsidR="00710425" w14:paraId="2E90E1A1" w14:textId="77777777" w:rsidTr="00F81EBB">
        <w:trPr>
          <w:trHeight w:val="351"/>
        </w:trPr>
        <w:tc>
          <w:tcPr>
            <w:tcW w:w="1249" w:type="pct"/>
            <w:shd w:val="clear" w:color="auto" w:fill="FFBDBD"/>
            <w:vAlign w:val="center"/>
          </w:tcPr>
          <w:p w14:paraId="3015F03B" w14:textId="77777777" w:rsidR="00710425" w:rsidRDefault="00710425" w:rsidP="00710425">
            <w:pPr>
              <w:spacing w:line="360" w:lineRule="auto"/>
              <w:jc w:val="center"/>
              <w:rPr>
                <w:rFonts w:ascii="Arial" w:hAnsi="Arial" w:cs="Arial"/>
                <w:b/>
                <w:bCs/>
              </w:rPr>
            </w:pPr>
            <w:r>
              <w:rPr>
                <w:rFonts w:ascii="Arial" w:hAnsi="Arial" w:cs="Arial"/>
                <w:b/>
                <w:bCs/>
              </w:rPr>
              <w:t>Desfavorable</w:t>
            </w:r>
          </w:p>
        </w:tc>
        <w:tc>
          <w:tcPr>
            <w:tcW w:w="1168" w:type="pct"/>
            <w:shd w:val="clear" w:color="auto" w:fill="FFBDBD"/>
            <w:vAlign w:val="center"/>
          </w:tcPr>
          <w:p w14:paraId="14189BCA" w14:textId="30249018" w:rsidR="00710425" w:rsidRPr="00B927EB" w:rsidRDefault="00710425" w:rsidP="00710425">
            <w:pPr>
              <w:spacing w:line="360" w:lineRule="auto"/>
              <w:jc w:val="center"/>
              <w:rPr>
                <w:rFonts w:ascii="Arial" w:hAnsi="Arial" w:cs="Arial"/>
              </w:rPr>
            </w:pPr>
            <w:r w:rsidRPr="00B927EB">
              <w:rPr>
                <w:rFonts w:ascii="Arial" w:hAnsi="Arial" w:cs="Arial"/>
              </w:rPr>
              <w:t>90 – 129</w:t>
            </w:r>
          </w:p>
        </w:tc>
        <w:tc>
          <w:tcPr>
            <w:tcW w:w="2583" w:type="pct"/>
            <w:shd w:val="clear" w:color="auto" w:fill="FFBDBD"/>
            <w:vAlign w:val="center"/>
          </w:tcPr>
          <w:p w14:paraId="54ADE757" w14:textId="00B8369A" w:rsidR="00710425" w:rsidRPr="007932A1" w:rsidRDefault="00F81EBB" w:rsidP="00F81EBB">
            <w:pPr>
              <w:spacing w:line="360" w:lineRule="auto"/>
              <w:jc w:val="both"/>
              <w:rPr>
                <w:rFonts w:ascii="Arial" w:hAnsi="Arial" w:cs="Arial"/>
              </w:rPr>
            </w:pPr>
            <w:r w:rsidRPr="007932A1">
              <w:rPr>
                <w:rFonts w:ascii="Arial" w:hAnsi="Arial" w:cs="Arial"/>
              </w:rPr>
              <w:t xml:space="preserve">Los </w:t>
            </w:r>
            <w:r w:rsidR="009A0B60">
              <w:rPr>
                <w:rFonts w:ascii="Arial" w:hAnsi="Arial" w:cs="Arial"/>
              </w:rPr>
              <w:t>trabajadores</w:t>
            </w:r>
            <w:r w:rsidRPr="007932A1">
              <w:rPr>
                <w:rFonts w:ascii="Arial" w:hAnsi="Arial" w:cs="Arial"/>
              </w:rPr>
              <w:t xml:space="preserve"> perciben el Clima organizacional, </w:t>
            </w:r>
            <w:r w:rsidR="009A0B60" w:rsidRPr="009A0B60">
              <w:rPr>
                <w:rFonts w:ascii="Arial" w:hAnsi="Arial" w:cs="Arial"/>
                <w:b/>
                <w:bCs/>
              </w:rPr>
              <w:t>desfavorable</w:t>
            </w:r>
            <w:r w:rsidRPr="007932A1">
              <w:rPr>
                <w:rFonts w:ascii="Arial" w:hAnsi="Arial" w:cs="Arial"/>
              </w:rPr>
              <w:t>, lo ven como una fuente generadora de estrés o no están a gusto con el ambiente de trabajo</w:t>
            </w:r>
            <w:r w:rsidR="00811AC1">
              <w:rPr>
                <w:rFonts w:ascii="Arial" w:hAnsi="Arial" w:cs="Arial"/>
              </w:rPr>
              <w:t xml:space="preserve">, en relación a las diferentes dimensiones evaluadas, </w:t>
            </w:r>
            <w:r w:rsidRPr="007932A1">
              <w:rPr>
                <w:rFonts w:ascii="Arial" w:hAnsi="Arial" w:cs="Arial"/>
              </w:rPr>
              <w:t>lo que de alguna manera incide en su estado de salud físico</w:t>
            </w:r>
            <w:r w:rsidR="00CA2DC4">
              <w:rPr>
                <w:rFonts w:ascii="Arial" w:hAnsi="Arial" w:cs="Arial"/>
              </w:rPr>
              <w:t>,</w:t>
            </w:r>
            <w:r w:rsidRPr="007932A1">
              <w:rPr>
                <w:rFonts w:ascii="Arial" w:hAnsi="Arial" w:cs="Arial"/>
              </w:rPr>
              <w:t xml:space="preserve"> mental</w:t>
            </w:r>
            <w:r w:rsidR="00CA2DC4">
              <w:rPr>
                <w:rFonts w:ascii="Arial" w:hAnsi="Arial" w:cs="Arial"/>
              </w:rPr>
              <w:t xml:space="preserve"> y desempeño laboral. </w:t>
            </w:r>
            <w:r w:rsidR="00F5057B">
              <w:rPr>
                <w:rFonts w:ascii="Arial" w:hAnsi="Arial" w:cs="Arial"/>
              </w:rPr>
              <w:t>Por lo tanto, es necesario elaborar estrategias para mejorar las condiciones de trabajo.</w:t>
            </w:r>
          </w:p>
        </w:tc>
      </w:tr>
      <w:tr w:rsidR="00710425" w14:paraId="2C9087BD" w14:textId="77777777" w:rsidTr="00F81EBB">
        <w:trPr>
          <w:trHeight w:val="327"/>
        </w:trPr>
        <w:tc>
          <w:tcPr>
            <w:tcW w:w="1249" w:type="pct"/>
            <w:shd w:val="clear" w:color="auto" w:fill="FF4B4B"/>
            <w:vAlign w:val="center"/>
          </w:tcPr>
          <w:p w14:paraId="072C9BFB" w14:textId="77777777" w:rsidR="00710425" w:rsidRDefault="00710425" w:rsidP="00710425">
            <w:pPr>
              <w:spacing w:line="360" w:lineRule="auto"/>
              <w:jc w:val="center"/>
              <w:rPr>
                <w:rFonts w:ascii="Arial" w:hAnsi="Arial" w:cs="Arial"/>
                <w:b/>
                <w:bCs/>
              </w:rPr>
            </w:pPr>
            <w:r>
              <w:rPr>
                <w:rFonts w:ascii="Arial" w:hAnsi="Arial" w:cs="Arial"/>
                <w:b/>
                <w:bCs/>
              </w:rPr>
              <w:t>Muy desfavorable</w:t>
            </w:r>
          </w:p>
        </w:tc>
        <w:tc>
          <w:tcPr>
            <w:tcW w:w="1168" w:type="pct"/>
            <w:shd w:val="clear" w:color="auto" w:fill="FF4B4B"/>
            <w:vAlign w:val="center"/>
          </w:tcPr>
          <w:p w14:paraId="73B9194E" w14:textId="05B8A950" w:rsidR="00710425" w:rsidRPr="00B927EB" w:rsidRDefault="00710425" w:rsidP="00710425">
            <w:pPr>
              <w:spacing w:line="360" w:lineRule="auto"/>
              <w:jc w:val="center"/>
              <w:rPr>
                <w:rFonts w:ascii="Arial" w:hAnsi="Arial" w:cs="Arial"/>
              </w:rPr>
            </w:pPr>
            <w:r w:rsidRPr="00B927EB">
              <w:rPr>
                <w:rFonts w:ascii="Arial" w:hAnsi="Arial" w:cs="Arial"/>
              </w:rPr>
              <w:t>50 – 89</w:t>
            </w:r>
          </w:p>
        </w:tc>
        <w:tc>
          <w:tcPr>
            <w:tcW w:w="2583" w:type="pct"/>
            <w:shd w:val="clear" w:color="auto" w:fill="FF4B4B"/>
            <w:vAlign w:val="center"/>
          </w:tcPr>
          <w:p w14:paraId="5568B264" w14:textId="69B5F68A" w:rsidR="00710425" w:rsidRPr="007932A1" w:rsidRDefault="009A0B60" w:rsidP="009A0B60">
            <w:pPr>
              <w:spacing w:line="360" w:lineRule="auto"/>
              <w:jc w:val="both"/>
              <w:rPr>
                <w:rFonts w:ascii="Arial" w:hAnsi="Arial" w:cs="Arial"/>
              </w:rPr>
            </w:pPr>
            <w:r w:rsidRPr="007932A1">
              <w:rPr>
                <w:rFonts w:ascii="Arial" w:hAnsi="Arial" w:cs="Arial"/>
              </w:rPr>
              <w:t xml:space="preserve">Los </w:t>
            </w:r>
            <w:r>
              <w:rPr>
                <w:rFonts w:ascii="Arial" w:hAnsi="Arial" w:cs="Arial"/>
              </w:rPr>
              <w:t>trabajadores</w:t>
            </w:r>
            <w:r w:rsidRPr="007932A1">
              <w:rPr>
                <w:rFonts w:ascii="Arial" w:hAnsi="Arial" w:cs="Arial"/>
              </w:rPr>
              <w:t xml:space="preserve"> perciben el Clima organizacional, </w:t>
            </w:r>
            <w:r w:rsidRPr="009A0B60">
              <w:rPr>
                <w:rFonts w:ascii="Arial" w:hAnsi="Arial" w:cs="Arial"/>
                <w:b/>
                <w:bCs/>
              </w:rPr>
              <w:t>Muy desfavorable</w:t>
            </w:r>
            <w:r w:rsidRPr="007932A1">
              <w:rPr>
                <w:rFonts w:ascii="Arial" w:hAnsi="Arial" w:cs="Arial"/>
              </w:rPr>
              <w:t>, lo ven como una fuente generadora de estrés</w:t>
            </w:r>
            <w:r w:rsidR="00CA2DC4">
              <w:rPr>
                <w:rFonts w:ascii="Arial" w:hAnsi="Arial" w:cs="Arial"/>
              </w:rPr>
              <w:t xml:space="preserve"> y</w:t>
            </w:r>
            <w:r w:rsidRPr="007932A1">
              <w:rPr>
                <w:rFonts w:ascii="Arial" w:hAnsi="Arial" w:cs="Arial"/>
              </w:rPr>
              <w:t xml:space="preserve"> no </w:t>
            </w:r>
            <w:r w:rsidRPr="007932A1">
              <w:rPr>
                <w:rFonts w:ascii="Arial" w:hAnsi="Arial" w:cs="Arial"/>
              </w:rPr>
              <w:lastRenderedPageBreak/>
              <w:t>están a gusto con el ambiente de trabajo</w:t>
            </w:r>
            <w:r>
              <w:rPr>
                <w:rFonts w:ascii="Arial" w:hAnsi="Arial" w:cs="Arial"/>
              </w:rPr>
              <w:t>, esto afecta negativamente</w:t>
            </w:r>
            <w:r w:rsidRPr="007932A1">
              <w:rPr>
                <w:rFonts w:ascii="Arial" w:hAnsi="Arial" w:cs="Arial"/>
              </w:rPr>
              <w:t xml:space="preserve"> en su estado de salud físico</w:t>
            </w:r>
            <w:r w:rsidR="00F5057B">
              <w:rPr>
                <w:rFonts w:ascii="Arial" w:hAnsi="Arial" w:cs="Arial"/>
              </w:rPr>
              <w:t>,</w:t>
            </w:r>
            <w:r w:rsidRPr="007932A1">
              <w:rPr>
                <w:rFonts w:ascii="Arial" w:hAnsi="Arial" w:cs="Arial"/>
              </w:rPr>
              <w:t xml:space="preserve"> mental</w:t>
            </w:r>
            <w:r w:rsidR="00F5057B">
              <w:rPr>
                <w:rFonts w:ascii="Arial" w:hAnsi="Arial" w:cs="Arial"/>
              </w:rPr>
              <w:t xml:space="preserve"> y su desempeño laboral.</w:t>
            </w:r>
            <w:r>
              <w:rPr>
                <w:rFonts w:ascii="Arial" w:hAnsi="Arial" w:cs="Arial"/>
              </w:rPr>
              <w:t xml:space="preserve"> Por lo tanto, es necesario </w:t>
            </w:r>
            <w:r w:rsidR="00F5057B">
              <w:rPr>
                <w:rFonts w:ascii="Arial" w:hAnsi="Arial" w:cs="Arial"/>
              </w:rPr>
              <w:t>elaborar estrategias para mejorar las condiciones de trabajo.</w:t>
            </w:r>
          </w:p>
        </w:tc>
      </w:tr>
    </w:tbl>
    <w:p w14:paraId="5144B993" w14:textId="77777777" w:rsidR="0054618C" w:rsidRDefault="0054618C" w:rsidP="009468BA">
      <w:pPr>
        <w:rPr>
          <w:rFonts w:ascii="Arial" w:hAnsi="Arial" w:cs="Arial"/>
        </w:rPr>
      </w:pPr>
    </w:p>
    <w:p w14:paraId="59D0F7F4" w14:textId="77777777" w:rsidR="00CA2DC4" w:rsidRDefault="00CA2DC4" w:rsidP="009468BA">
      <w:pPr>
        <w:rPr>
          <w:rFonts w:ascii="Arial" w:hAnsi="Arial" w:cs="Arial"/>
        </w:rPr>
      </w:pPr>
    </w:p>
    <w:p w14:paraId="20CB87E2" w14:textId="77777777" w:rsidR="00AE5303" w:rsidRDefault="0036743D" w:rsidP="00AE5303">
      <w:pPr>
        <w:pStyle w:val="Prrafodelista"/>
        <w:numPr>
          <w:ilvl w:val="3"/>
          <w:numId w:val="8"/>
        </w:numPr>
        <w:spacing w:line="360" w:lineRule="auto"/>
        <w:rPr>
          <w:rFonts w:ascii="Arial" w:hAnsi="Arial" w:cs="Arial"/>
          <w:b/>
          <w:bCs/>
        </w:rPr>
      </w:pPr>
      <w:proofErr w:type="spellStart"/>
      <w:r w:rsidRPr="00E663F2">
        <w:rPr>
          <w:rFonts w:ascii="Arial" w:hAnsi="Arial" w:cs="Arial"/>
          <w:b/>
          <w:bCs/>
        </w:rPr>
        <w:t>Maslach</w:t>
      </w:r>
      <w:proofErr w:type="spellEnd"/>
      <w:r w:rsidRPr="00E663F2">
        <w:rPr>
          <w:rFonts w:ascii="Arial" w:hAnsi="Arial" w:cs="Arial"/>
          <w:b/>
          <w:bCs/>
        </w:rPr>
        <w:t xml:space="preserve"> </w:t>
      </w:r>
      <w:proofErr w:type="spellStart"/>
      <w:r w:rsidRPr="00E663F2">
        <w:rPr>
          <w:rFonts w:ascii="Arial" w:hAnsi="Arial" w:cs="Arial"/>
          <w:b/>
          <w:bCs/>
        </w:rPr>
        <w:t>Burnout</w:t>
      </w:r>
      <w:proofErr w:type="spellEnd"/>
      <w:r w:rsidRPr="00E663F2">
        <w:rPr>
          <w:rFonts w:ascii="Arial" w:hAnsi="Arial" w:cs="Arial"/>
          <w:b/>
          <w:bCs/>
        </w:rPr>
        <w:t xml:space="preserve"> </w:t>
      </w:r>
      <w:proofErr w:type="spellStart"/>
      <w:r w:rsidRPr="00E663F2">
        <w:rPr>
          <w:rFonts w:ascii="Arial" w:hAnsi="Arial" w:cs="Arial"/>
          <w:b/>
          <w:bCs/>
        </w:rPr>
        <w:t>Inventory</w:t>
      </w:r>
      <w:proofErr w:type="spellEnd"/>
      <w:r w:rsidRPr="00E663F2">
        <w:rPr>
          <w:rFonts w:ascii="Arial" w:hAnsi="Arial" w:cs="Arial"/>
          <w:b/>
          <w:bCs/>
        </w:rPr>
        <w:t xml:space="preserve"> – MBI</w:t>
      </w:r>
      <w:r w:rsidR="00E663F2">
        <w:rPr>
          <w:rFonts w:ascii="Arial" w:hAnsi="Arial" w:cs="Arial"/>
          <w:b/>
          <w:bCs/>
        </w:rPr>
        <w:t xml:space="preserve"> (versión en español)</w:t>
      </w:r>
    </w:p>
    <w:p w14:paraId="57828293" w14:textId="70BE673D" w:rsidR="006D4BED" w:rsidRDefault="00AE5303" w:rsidP="00CA58B0">
      <w:pPr>
        <w:spacing w:line="360" w:lineRule="auto"/>
        <w:ind w:firstLine="708"/>
        <w:jc w:val="both"/>
        <w:rPr>
          <w:rFonts w:ascii="Arial" w:hAnsi="Arial" w:cs="Arial"/>
        </w:rPr>
      </w:pPr>
      <w:r w:rsidRPr="00AE5303">
        <w:rPr>
          <w:rFonts w:ascii="Arial" w:hAnsi="Arial" w:cs="Arial"/>
        </w:rPr>
        <w:t>Se utilizó la adaptación española de Maslach y Jackson (1997)</w:t>
      </w:r>
      <w:r>
        <w:rPr>
          <w:rFonts w:ascii="Arial" w:hAnsi="Arial" w:cs="Arial"/>
        </w:rPr>
        <w:t>,</w:t>
      </w:r>
      <w:r w:rsidRPr="00AE5303">
        <w:rPr>
          <w:rFonts w:ascii="Arial" w:hAnsi="Arial" w:cs="Arial"/>
        </w:rPr>
        <w:t xml:space="preserve"> el instrumento consta</w:t>
      </w:r>
      <w:r>
        <w:rPr>
          <w:rFonts w:ascii="Arial" w:hAnsi="Arial" w:cs="Arial"/>
          <w:b/>
          <w:bCs/>
        </w:rPr>
        <w:t xml:space="preserve"> </w:t>
      </w:r>
      <w:r w:rsidRPr="00AE5303">
        <w:rPr>
          <w:rFonts w:ascii="Arial" w:hAnsi="Arial" w:cs="Arial"/>
        </w:rPr>
        <w:t>de 22 ítem</w:t>
      </w:r>
      <w:r>
        <w:rPr>
          <w:rFonts w:ascii="Arial" w:hAnsi="Arial" w:cs="Arial"/>
        </w:rPr>
        <w:t>s</w:t>
      </w:r>
      <w:r w:rsidRPr="00AE5303">
        <w:rPr>
          <w:rFonts w:ascii="Arial" w:hAnsi="Arial" w:cs="Arial"/>
        </w:rPr>
        <w:t>, que se valora</w:t>
      </w:r>
      <w:r>
        <w:rPr>
          <w:rFonts w:ascii="Arial" w:hAnsi="Arial" w:cs="Arial"/>
        </w:rPr>
        <w:t>n</w:t>
      </w:r>
      <w:r w:rsidRPr="00AE5303">
        <w:rPr>
          <w:rFonts w:ascii="Arial" w:hAnsi="Arial" w:cs="Arial"/>
        </w:rPr>
        <w:t xml:space="preserve"> con una escala tipo Likert</w:t>
      </w:r>
      <w:r>
        <w:rPr>
          <w:rFonts w:ascii="Arial" w:hAnsi="Arial" w:cs="Arial"/>
        </w:rPr>
        <w:t xml:space="preserve"> (</w:t>
      </w:r>
      <w:r w:rsidR="001B409A">
        <w:rPr>
          <w:rFonts w:ascii="Arial" w:hAnsi="Arial" w:cs="Arial"/>
        </w:rPr>
        <w:t>ninguno o nunca, poco, regular o algo, mucho, todo o siempre</w:t>
      </w:r>
      <w:r>
        <w:rPr>
          <w:rFonts w:ascii="Arial" w:hAnsi="Arial" w:cs="Arial"/>
        </w:rPr>
        <w:t>)</w:t>
      </w:r>
      <w:r w:rsidRPr="00AE5303">
        <w:rPr>
          <w:rFonts w:ascii="Arial" w:hAnsi="Arial" w:cs="Arial"/>
        </w:rPr>
        <w:t xml:space="preserve">. </w:t>
      </w:r>
      <w:r w:rsidR="006D4BED" w:rsidRPr="00051BE5">
        <w:rPr>
          <w:rFonts w:ascii="Arial" w:hAnsi="Arial" w:cs="Arial"/>
        </w:rPr>
        <w:t xml:space="preserve">Los ítems se encuentran en forma de sentencias afirmativas (formato de respuestas), </w:t>
      </w:r>
      <w:r w:rsidR="00051BE5">
        <w:rPr>
          <w:rFonts w:ascii="Arial" w:hAnsi="Arial" w:cs="Arial"/>
        </w:rPr>
        <w:t>los cuales</w:t>
      </w:r>
      <w:r w:rsidR="006D4BED" w:rsidRPr="00051BE5">
        <w:rPr>
          <w:rFonts w:ascii="Arial" w:hAnsi="Arial" w:cs="Arial"/>
        </w:rPr>
        <w:t xml:space="preserve"> tienen la finalidad de evaluar las emociones</w:t>
      </w:r>
      <w:r w:rsidR="00051BE5" w:rsidRPr="00051BE5">
        <w:rPr>
          <w:rFonts w:ascii="Arial" w:hAnsi="Arial" w:cs="Arial"/>
        </w:rPr>
        <w:t>, pensamientos</w:t>
      </w:r>
      <w:r w:rsidR="006D4BED" w:rsidRPr="00051BE5">
        <w:rPr>
          <w:rFonts w:ascii="Arial" w:hAnsi="Arial" w:cs="Arial"/>
        </w:rPr>
        <w:t xml:space="preserve"> y actitudes de</w:t>
      </w:r>
      <w:r w:rsidR="00CA58B0" w:rsidRPr="00051BE5">
        <w:rPr>
          <w:rFonts w:ascii="Arial" w:hAnsi="Arial" w:cs="Arial"/>
        </w:rPr>
        <w:t xml:space="preserve"> los trabajadores hacia </w:t>
      </w:r>
      <w:r w:rsidR="00051BE5" w:rsidRPr="00051BE5">
        <w:rPr>
          <w:rFonts w:ascii="Arial" w:hAnsi="Arial" w:cs="Arial"/>
        </w:rPr>
        <w:t>su desempeño laboral.</w:t>
      </w:r>
      <w:r w:rsidR="00051BE5">
        <w:t xml:space="preserve"> </w:t>
      </w:r>
    </w:p>
    <w:p w14:paraId="4E5DC802" w14:textId="7ECEE411" w:rsidR="00EB2D24" w:rsidRDefault="00AE5303" w:rsidP="00BA60C2">
      <w:pPr>
        <w:spacing w:line="360" w:lineRule="auto"/>
        <w:ind w:firstLine="708"/>
        <w:rPr>
          <w:rFonts w:ascii="Arial" w:hAnsi="Arial" w:cs="Arial"/>
        </w:rPr>
      </w:pPr>
      <w:r w:rsidRPr="00AE5303">
        <w:rPr>
          <w:rFonts w:ascii="Arial" w:hAnsi="Arial" w:cs="Arial"/>
        </w:rPr>
        <w:t>Consta de tres</w:t>
      </w:r>
      <w:r>
        <w:rPr>
          <w:rFonts w:ascii="Arial" w:hAnsi="Arial" w:cs="Arial"/>
          <w:b/>
          <w:bCs/>
        </w:rPr>
        <w:t xml:space="preserve"> </w:t>
      </w:r>
      <w:r w:rsidRPr="00AE5303">
        <w:rPr>
          <w:rFonts w:ascii="Arial" w:hAnsi="Arial" w:cs="Arial"/>
        </w:rPr>
        <w:t>dimensiones: Cansancio emocional, despersonalización y realización personal.</w:t>
      </w:r>
    </w:p>
    <w:p w14:paraId="28925C5E" w14:textId="51D46CEF" w:rsidR="00051BE5" w:rsidRDefault="00051BE5" w:rsidP="00BA60C2">
      <w:pPr>
        <w:pStyle w:val="Prrafodelista"/>
        <w:numPr>
          <w:ilvl w:val="0"/>
          <w:numId w:val="24"/>
        </w:numPr>
        <w:spacing w:before="100" w:beforeAutospacing="1" w:line="480" w:lineRule="auto"/>
        <w:jc w:val="both"/>
        <w:rPr>
          <w:rFonts w:ascii="Arial" w:hAnsi="Arial" w:cs="Arial"/>
          <w:b/>
          <w:bCs/>
        </w:rPr>
      </w:pPr>
      <w:r>
        <w:rPr>
          <w:rFonts w:ascii="Arial" w:hAnsi="Arial" w:cs="Arial"/>
          <w:b/>
          <w:bCs/>
        </w:rPr>
        <w:t>Dimensiones de</w:t>
      </w:r>
      <w:r w:rsidR="00E13F92">
        <w:rPr>
          <w:rFonts w:ascii="Arial" w:hAnsi="Arial" w:cs="Arial"/>
          <w:b/>
          <w:bCs/>
        </w:rPr>
        <w:t>l</w:t>
      </w:r>
      <w:r>
        <w:rPr>
          <w:rFonts w:ascii="Arial" w:hAnsi="Arial" w:cs="Arial"/>
          <w:b/>
          <w:bCs/>
        </w:rPr>
        <w:t xml:space="preserve"> </w:t>
      </w:r>
      <w:proofErr w:type="spellStart"/>
      <w:r w:rsidRPr="00E663F2">
        <w:rPr>
          <w:rFonts w:ascii="Arial" w:hAnsi="Arial" w:cs="Arial"/>
          <w:b/>
          <w:bCs/>
        </w:rPr>
        <w:t>Maslach</w:t>
      </w:r>
      <w:proofErr w:type="spellEnd"/>
      <w:r w:rsidRPr="00E663F2">
        <w:rPr>
          <w:rFonts w:ascii="Arial" w:hAnsi="Arial" w:cs="Arial"/>
          <w:b/>
          <w:bCs/>
        </w:rPr>
        <w:t xml:space="preserve"> </w:t>
      </w:r>
      <w:proofErr w:type="spellStart"/>
      <w:r w:rsidRPr="00E663F2">
        <w:rPr>
          <w:rFonts w:ascii="Arial" w:hAnsi="Arial" w:cs="Arial"/>
          <w:b/>
          <w:bCs/>
        </w:rPr>
        <w:t>Burnout</w:t>
      </w:r>
      <w:proofErr w:type="spellEnd"/>
      <w:r w:rsidRPr="00E663F2">
        <w:rPr>
          <w:rFonts w:ascii="Arial" w:hAnsi="Arial" w:cs="Arial"/>
          <w:b/>
          <w:bCs/>
        </w:rPr>
        <w:t xml:space="preserve"> </w:t>
      </w:r>
      <w:proofErr w:type="spellStart"/>
      <w:r w:rsidRPr="00E663F2">
        <w:rPr>
          <w:rFonts w:ascii="Arial" w:hAnsi="Arial" w:cs="Arial"/>
          <w:b/>
          <w:bCs/>
        </w:rPr>
        <w:t>Inventory</w:t>
      </w:r>
      <w:proofErr w:type="spellEnd"/>
      <w:r w:rsidRPr="00E663F2">
        <w:rPr>
          <w:rFonts w:ascii="Arial" w:hAnsi="Arial" w:cs="Arial"/>
          <w:b/>
          <w:bCs/>
        </w:rPr>
        <w:t xml:space="preserve"> – MBI</w:t>
      </w:r>
    </w:p>
    <w:p w14:paraId="1C8948CC" w14:textId="115E7B89" w:rsidR="00051BE5" w:rsidRDefault="00051BE5" w:rsidP="00BA60C2">
      <w:pPr>
        <w:pStyle w:val="Prrafodelista"/>
        <w:numPr>
          <w:ilvl w:val="0"/>
          <w:numId w:val="20"/>
        </w:numPr>
        <w:spacing w:before="100" w:beforeAutospacing="1" w:line="360" w:lineRule="auto"/>
        <w:jc w:val="both"/>
        <w:rPr>
          <w:rFonts w:ascii="Arial" w:hAnsi="Arial" w:cs="Arial"/>
        </w:rPr>
      </w:pPr>
      <w:r w:rsidRPr="00051BE5">
        <w:rPr>
          <w:rFonts w:ascii="Arial" w:hAnsi="Arial" w:cs="Arial"/>
          <w:b/>
          <w:bCs/>
        </w:rPr>
        <w:t>Cansancio emocional:</w:t>
      </w:r>
      <w:r>
        <w:rPr>
          <w:rFonts w:ascii="Arial" w:hAnsi="Arial" w:cs="Arial"/>
        </w:rPr>
        <w:t xml:space="preserve"> S</w:t>
      </w:r>
      <w:r w:rsidRPr="00051BE5">
        <w:rPr>
          <w:rFonts w:ascii="Arial" w:hAnsi="Arial" w:cs="Arial"/>
        </w:rPr>
        <w:t>obreesfuerzo, aversión hacia su entorno interpersonal viéndose afectados de manera</w:t>
      </w:r>
      <w:r w:rsidRPr="00E13F92">
        <w:rPr>
          <w:rFonts w:ascii="Arial" w:hAnsi="Arial" w:cs="Arial"/>
        </w:rPr>
        <w:t xml:space="preserve"> emotiva</w:t>
      </w:r>
      <w:r w:rsidRPr="00051BE5">
        <w:rPr>
          <w:rFonts w:ascii="Arial" w:hAnsi="Arial" w:cs="Arial"/>
        </w:rPr>
        <w:t xml:space="preserve"> arruinando, las relaciones sociales</w:t>
      </w:r>
      <w:r w:rsidR="009453A0">
        <w:rPr>
          <w:rFonts w:ascii="Arial" w:hAnsi="Arial" w:cs="Arial"/>
        </w:rPr>
        <w:t>.</w:t>
      </w:r>
    </w:p>
    <w:p w14:paraId="70B5DE8E" w14:textId="4BCE82F9" w:rsidR="00E13F92" w:rsidRDefault="00E13F92" w:rsidP="00BA60C2">
      <w:pPr>
        <w:pStyle w:val="Prrafodelista"/>
        <w:spacing w:before="100" w:beforeAutospacing="1" w:line="360" w:lineRule="auto"/>
        <w:jc w:val="both"/>
        <w:rPr>
          <w:rFonts w:ascii="Arial" w:hAnsi="Arial" w:cs="Arial"/>
        </w:rPr>
      </w:pPr>
      <w:r w:rsidRPr="00E13F92">
        <w:rPr>
          <w:rFonts w:ascii="Arial" w:hAnsi="Arial" w:cs="Arial"/>
        </w:rPr>
        <w:t>El cansancio emocional está compuesto por el estrés adquirido por el burnout, en donde la persona posee sobredemandas y carencia de medios emocionales y físicos. Los desencadenantes de esta dimensión son la alta carga en el trabajo y las disputas en el centro de trabajo</w:t>
      </w:r>
    </w:p>
    <w:p w14:paraId="1100FA17" w14:textId="2EF2E41C" w:rsidR="009453A0" w:rsidRDefault="009453A0" w:rsidP="00BA60C2">
      <w:pPr>
        <w:pStyle w:val="Prrafodelista"/>
        <w:spacing w:before="100" w:beforeAutospacing="1" w:line="360" w:lineRule="auto"/>
        <w:jc w:val="both"/>
        <w:rPr>
          <w:rFonts w:ascii="Arial" w:hAnsi="Arial" w:cs="Arial"/>
        </w:rPr>
      </w:pPr>
      <w:r w:rsidRPr="00E16E72">
        <w:rPr>
          <w:rFonts w:ascii="Arial" w:hAnsi="Arial" w:cs="Arial"/>
        </w:rPr>
        <w:t>Los ítems que perte</w:t>
      </w:r>
      <w:r>
        <w:rPr>
          <w:rFonts w:ascii="Arial" w:hAnsi="Arial" w:cs="Arial"/>
        </w:rPr>
        <w:t>ne</w:t>
      </w:r>
      <w:r w:rsidRPr="00E16E72">
        <w:rPr>
          <w:rFonts w:ascii="Arial" w:hAnsi="Arial" w:cs="Arial"/>
        </w:rPr>
        <w:t>cen a esta dimensión son:</w:t>
      </w:r>
      <w:r>
        <w:rPr>
          <w:rFonts w:ascii="Arial" w:hAnsi="Arial" w:cs="Arial"/>
        </w:rPr>
        <w:t xml:space="preserve"> </w:t>
      </w:r>
      <w:r w:rsidRPr="009453A0">
        <w:rPr>
          <w:rFonts w:ascii="Arial" w:hAnsi="Arial" w:cs="Arial"/>
        </w:rPr>
        <w:t>1-2-3-6-8-13-14-16-20</w:t>
      </w:r>
      <w:r>
        <w:rPr>
          <w:rFonts w:ascii="Arial" w:hAnsi="Arial" w:cs="Arial"/>
        </w:rPr>
        <w:t>.</w:t>
      </w:r>
    </w:p>
    <w:p w14:paraId="5E798303" w14:textId="5E05B933" w:rsidR="009453A0" w:rsidRDefault="00051BE5" w:rsidP="00BA60C2">
      <w:pPr>
        <w:pStyle w:val="Prrafodelista"/>
        <w:numPr>
          <w:ilvl w:val="0"/>
          <w:numId w:val="20"/>
        </w:numPr>
        <w:spacing w:before="100" w:beforeAutospacing="1" w:line="360" w:lineRule="auto"/>
        <w:jc w:val="both"/>
        <w:rPr>
          <w:rFonts w:ascii="Arial" w:hAnsi="Arial" w:cs="Arial"/>
        </w:rPr>
      </w:pPr>
      <w:r w:rsidRPr="00051BE5">
        <w:rPr>
          <w:rFonts w:ascii="Arial" w:hAnsi="Arial" w:cs="Arial"/>
          <w:b/>
          <w:bCs/>
        </w:rPr>
        <w:t>Despersonalización:</w:t>
      </w:r>
      <w:r>
        <w:rPr>
          <w:rFonts w:ascii="Arial" w:hAnsi="Arial" w:cs="Arial"/>
        </w:rPr>
        <w:t xml:space="preserve"> E</w:t>
      </w:r>
      <w:r w:rsidRPr="00051BE5">
        <w:rPr>
          <w:rFonts w:ascii="Arial" w:hAnsi="Arial" w:cs="Arial"/>
        </w:rPr>
        <w:t>ste tipo de comportamiento expone al individuo que lo padece con actitudes cínicas hacia su entorno social o laboral</w:t>
      </w:r>
      <w:r w:rsidR="009453A0">
        <w:rPr>
          <w:rFonts w:ascii="Arial" w:hAnsi="Arial" w:cs="Arial"/>
        </w:rPr>
        <w:t>.</w:t>
      </w:r>
    </w:p>
    <w:p w14:paraId="1C9EC4E7" w14:textId="542E1DC1" w:rsidR="00E13F92" w:rsidRPr="00E13F92" w:rsidRDefault="00E13F92" w:rsidP="00BA60C2">
      <w:pPr>
        <w:pStyle w:val="Prrafodelista"/>
        <w:spacing w:before="100" w:beforeAutospacing="1" w:line="360" w:lineRule="auto"/>
        <w:jc w:val="both"/>
        <w:rPr>
          <w:rFonts w:ascii="Arial" w:hAnsi="Arial" w:cs="Arial"/>
        </w:rPr>
      </w:pPr>
      <w:r>
        <w:rPr>
          <w:rFonts w:ascii="Arial" w:hAnsi="Arial" w:cs="Arial"/>
        </w:rPr>
        <w:t>L</w:t>
      </w:r>
      <w:r w:rsidRPr="00E13F92">
        <w:rPr>
          <w:rFonts w:ascii="Arial" w:hAnsi="Arial" w:cs="Arial"/>
        </w:rPr>
        <w:t>a despersonalización está formada por el ambiente interpersonal, en el</w:t>
      </w:r>
      <w:r>
        <w:rPr>
          <w:rFonts w:ascii="Arial" w:hAnsi="Arial" w:cs="Arial"/>
        </w:rPr>
        <w:t xml:space="preserve"> </w:t>
      </w:r>
      <w:r w:rsidRPr="00E13F92">
        <w:rPr>
          <w:rFonts w:ascii="Arial" w:hAnsi="Arial" w:cs="Arial"/>
        </w:rPr>
        <w:t>que existen componentes negativos, relacionados a distintas áreas del trabajo</w:t>
      </w:r>
    </w:p>
    <w:p w14:paraId="549B2C05" w14:textId="38D71950" w:rsidR="009453A0" w:rsidRDefault="009453A0" w:rsidP="00BA60C2">
      <w:pPr>
        <w:pStyle w:val="Prrafodelista"/>
        <w:spacing w:before="100" w:beforeAutospacing="1" w:line="360" w:lineRule="auto"/>
        <w:jc w:val="both"/>
        <w:rPr>
          <w:rFonts w:ascii="Arial" w:hAnsi="Arial" w:cs="Arial"/>
        </w:rPr>
      </w:pPr>
      <w:r w:rsidRPr="00E16E72">
        <w:rPr>
          <w:rFonts w:ascii="Arial" w:hAnsi="Arial" w:cs="Arial"/>
        </w:rPr>
        <w:t>Los ítems que perte</w:t>
      </w:r>
      <w:r>
        <w:rPr>
          <w:rFonts w:ascii="Arial" w:hAnsi="Arial" w:cs="Arial"/>
        </w:rPr>
        <w:t>ne</w:t>
      </w:r>
      <w:r w:rsidRPr="00E16E72">
        <w:rPr>
          <w:rFonts w:ascii="Arial" w:hAnsi="Arial" w:cs="Arial"/>
        </w:rPr>
        <w:t>cen a esta dimensión son:</w:t>
      </w:r>
      <w:r>
        <w:rPr>
          <w:rFonts w:ascii="Arial" w:hAnsi="Arial" w:cs="Arial"/>
        </w:rPr>
        <w:t xml:space="preserve"> </w:t>
      </w:r>
      <w:r w:rsidRPr="009453A0">
        <w:rPr>
          <w:rFonts w:ascii="Arial" w:hAnsi="Arial" w:cs="Arial"/>
        </w:rPr>
        <w:t>5-10-11-15-22</w:t>
      </w:r>
      <w:r>
        <w:rPr>
          <w:rFonts w:ascii="Arial" w:hAnsi="Arial" w:cs="Arial"/>
        </w:rPr>
        <w:t>.</w:t>
      </w:r>
    </w:p>
    <w:p w14:paraId="7DB4A919" w14:textId="74564B82" w:rsidR="009453A0" w:rsidRDefault="00051BE5" w:rsidP="00BA60C2">
      <w:pPr>
        <w:pStyle w:val="Prrafodelista"/>
        <w:numPr>
          <w:ilvl w:val="0"/>
          <w:numId w:val="20"/>
        </w:numPr>
        <w:spacing w:before="100" w:beforeAutospacing="1" w:line="360" w:lineRule="auto"/>
        <w:jc w:val="both"/>
        <w:rPr>
          <w:rFonts w:ascii="Arial" w:hAnsi="Arial" w:cs="Arial"/>
        </w:rPr>
      </w:pPr>
      <w:r w:rsidRPr="00051BE5">
        <w:rPr>
          <w:rFonts w:ascii="Arial" w:hAnsi="Arial" w:cs="Arial"/>
          <w:b/>
          <w:bCs/>
        </w:rPr>
        <w:t>Realización personal</w:t>
      </w:r>
      <w:r>
        <w:rPr>
          <w:rFonts w:ascii="Arial" w:hAnsi="Arial" w:cs="Arial"/>
        </w:rPr>
        <w:t>: E</w:t>
      </w:r>
      <w:r w:rsidRPr="00051BE5">
        <w:rPr>
          <w:rFonts w:ascii="Arial" w:hAnsi="Arial" w:cs="Arial"/>
        </w:rPr>
        <w:t>ste tipo de actitudes lleva a la pérdida de confianza con ideas auto negativas hacia el mismo haciéndose autosabotaje</w:t>
      </w:r>
      <w:r w:rsidR="00E13F92">
        <w:rPr>
          <w:rFonts w:ascii="Arial" w:hAnsi="Arial" w:cs="Arial"/>
        </w:rPr>
        <w:t>.</w:t>
      </w:r>
    </w:p>
    <w:p w14:paraId="2D9BA1A1" w14:textId="29B6B40B" w:rsidR="00E13F92" w:rsidRDefault="00E13F92" w:rsidP="00BA60C2">
      <w:pPr>
        <w:pStyle w:val="Prrafodelista"/>
        <w:spacing w:before="100" w:beforeAutospacing="1" w:line="360" w:lineRule="auto"/>
        <w:jc w:val="both"/>
        <w:rPr>
          <w:rFonts w:ascii="Arial" w:hAnsi="Arial" w:cs="Arial"/>
        </w:rPr>
      </w:pPr>
      <w:r w:rsidRPr="00E13F92">
        <w:rPr>
          <w:rFonts w:ascii="Arial" w:hAnsi="Arial" w:cs="Arial"/>
        </w:rPr>
        <w:lastRenderedPageBreak/>
        <w:t>La baja realización en el trabajo toma en cuenta la autopercepción sobre el burnout, en donde el ser humano se siente incompetente y a su vez, percibe un bajo nivel de éxito y eficacia en su lugar de labores</w:t>
      </w:r>
      <w:r>
        <w:rPr>
          <w:rFonts w:ascii="Arial" w:hAnsi="Arial" w:cs="Arial"/>
        </w:rPr>
        <w:t>.</w:t>
      </w:r>
    </w:p>
    <w:p w14:paraId="7A2C6756" w14:textId="199F135D" w:rsidR="00EB2D24" w:rsidRDefault="009453A0" w:rsidP="00BA60C2">
      <w:pPr>
        <w:pStyle w:val="Prrafodelista"/>
        <w:spacing w:before="100" w:beforeAutospacing="1" w:line="360" w:lineRule="auto"/>
        <w:jc w:val="both"/>
        <w:rPr>
          <w:rFonts w:ascii="Arial" w:hAnsi="Arial" w:cs="Arial"/>
        </w:rPr>
      </w:pPr>
      <w:r w:rsidRPr="009453A0">
        <w:rPr>
          <w:rFonts w:ascii="Arial" w:hAnsi="Arial" w:cs="Arial"/>
        </w:rPr>
        <w:t>Los ítems que pertenecen a esta dimensión son: 4-7-9-12-17-18-19-21.</w:t>
      </w:r>
    </w:p>
    <w:p w14:paraId="06B68937" w14:textId="77777777" w:rsidR="00EB2D24" w:rsidRDefault="00EB2D24" w:rsidP="00EB2D24">
      <w:pPr>
        <w:spacing w:before="100" w:beforeAutospacing="1"/>
        <w:rPr>
          <w:rFonts w:ascii="Arial" w:hAnsi="Arial" w:cs="Arial"/>
        </w:rPr>
      </w:pPr>
      <w:r>
        <w:rPr>
          <w:rFonts w:ascii="Arial" w:hAnsi="Arial" w:cs="Arial"/>
        </w:rPr>
        <w:br w:type="page"/>
      </w:r>
    </w:p>
    <w:p w14:paraId="48B666F0" w14:textId="4B944393" w:rsidR="009453A0" w:rsidRPr="006A0CDA" w:rsidRDefault="009453A0" w:rsidP="006A0CDA">
      <w:pPr>
        <w:pStyle w:val="Prrafodelista"/>
        <w:numPr>
          <w:ilvl w:val="0"/>
          <w:numId w:val="24"/>
        </w:numPr>
        <w:spacing w:before="100" w:beforeAutospacing="1" w:line="360" w:lineRule="auto"/>
        <w:jc w:val="both"/>
      </w:pPr>
      <w:r w:rsidRPr="009453A0">
        <w:rPr>
          <w:rFonts w:ascii="Arial" w:hAnsi="Arial" w:cs="Arial"/>
          <w:b/>
          <w:bCs/>
        </w:rPr>
        <w:lastRenderedPageBreak/>
        <w:t xml:space="preserve">Puntajes de interpretación del instrumento </w:t>
      </w:r>
      <w:proofErr w:type="spellStart"/>
      <w:r w:rsidRPr="00E663F2">
        <w:rPr>
          <w:rFonts w:ascii="Arial" w:hAnsi="Arial" w:cs="Arial"/>
          <w:b/>
          <w:bCs/>
        </w:rPr>
        <w:t>Maslach</w:t>
      </w:r>
      <w:proofErr w:type="spellEnd"/>
      <w:r w:rsidRPr="00E663F2">
        <w:rPr>
          <w:rFonts w:ascii="Arial" w:hAnsi="Arial" w:cs="Arial"/>
          <w:b/>
          <w:bCs/>
        </w:rPr>
        <w:t xml:space="preserve"> </w:t>
      </w:r>
      <w:proofErr w:type="spellStart"/>
      <w:r w:rsidRPr="00E663F2">
        <w:rPr>
          <w:rFonts w:ascii="Arial" w:hAnsi="Arial" w:cs="Arial"/>
          <w:b/>
          <w:bCs/>
        </w:rPr>
        <w:t>Burnout</w:t>
      </w:r>
      <w:proofErr w:type="spellEnd"/>
      <w:r w:rsidRPr="00E663F2">
        <w:rPr>
          <w:rFonts w:ascii="Arial" w:hAnsi="Arial" w:cs="Arial"/>
          <w:b/>
          <w:bCs/>
        </w:rPr>
        <w:t xml:space="preserve"> </w:t>
      </w:r>
      <w:proofErr w:type="spellStart"/>
      <w:r w:rsidRPr="00E663F2">
        <w:rPr>
          <w:rFonts w:ascii="Arial" w:hAnsi="Arial" w:cs="Arial"/>
          <w:b/>
          <w:bCs/>
        </w:rPr>
        <w:t>Inventory</w:t>
      </w:r>
      <w:proofErr w:type="spellEnd"/>
      <w:r w:rsidRPr="00E663F2">
        <w:rPr>
          <w:rFonts w:ascii="Arial" w:hAnsi="Arial" w:cs="Arial"/>
          <w:b/>
          <w:bCs/>
        </w:rPr>
        <w:t xml:space="preserve"> – MBI</w:t>
      </w:r>
      <w:r w:rsidR="00B9375D">
        <w:rPr>
          <w:rFonts w:ascii="Arial" w:hAnsi="Arial" w:cs="Arial"/>
          <w:b/>
          <w:bCs/>
        </w:rPr>
        <w:t xml:space="preserve"> de acuerdo a las dimensiones</w:t>
      </w:r>
      <w:r>
        <w:rPr>
          <w:rFonts w:ascii="Arial" w:hAnsi="Arial" w:cs="Arial"/>
          <w:b/>
          <w:bCs/>
        </w:rPr>
        <w:t>:</w:t>
      </w:r>
    </w:p>
    <w:tbl>
      <w:tblPr>
        <w:tblStyle w:val="Tablaconcuadrcula"/>
        <w:tblW w:w="0" w:type="auto"/>
        <w:jc w:val="center"/>
        <w:tblLook w:val="04A0" w:firstRow="1" w:lastRow="0" w:firstColumn="1" w:lastColumn="0" w:noHBand="0" w:noVBand="1"/>
      </w:tblPr>
      <w:tblGrid>
        <w:gridCol w:w="2830"/>
        <w:gridCol w:w="1416"/>
        <w:gridCol w:w="2124"/>
        <w:gridCol w:w="2124"/>
      </w:tblGrid>
      <w:tr w:rsidR="006A0CDA" w:rsidRPr="006A0CDA" w14:paraId="459A09AB" w14:textId="77777777" w:rsidTr="0043767F">
        <w:trPr>
          <w:trHeight w:val="539"/>
          <w:jc w:val="center"/>
        </w:trPr>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0B68"/>
            <w:vAlign w:val="center"/>
          </w:tcPr>
          <w:p w14:paraId="3C503D7A" w14:textId="6EDB81ED" w:rsidR="006A0CDA" w:rsidRPr="006A0CDA" w:rsidRDefault="006A0CDA" w:rsidP="0043767F">
            <w:pPr>
              <w:spacing w:before="100" w:beforeAutospacing="1" w:line="360" w:lineRule="auto"/>
              <w:jc w:val="center"/>
              <w:rPr>
                <w:rFonts w:ascii="Arial" w:hAnsi="Arial" w:cs="Arial"/>
                <w:b/>
                <w:bCs/>
              </w:rPr>
            </w:pPr>
            <w:r w:rsidRPr="006A0CDA">
              <w:rPr>
                <w:rFonts w:ascii="Arial" w:hAnsi="Arial" w:cs="Arial"/>
                <w:b/>
                <w:bCs/>
              </w:rPr>
              <w:t>Dimensiones</w:t>
            </w:r>
          </w:p>
        </w:tc>
        <w:tc>
          <w:tcPr>
            <w:tcW w:w="1416" w:type="dxa"/>
            <w:tcBorders>
              <w:left w:val="single" w:sz="4" w:space="0" w:color="FFFFFF" w:themeColor="background1"/>
            </w:tcBorders>
            <w:shd w:val="clear" w:color="auto" w:fill="C5E0B3" w:themeFill="accent6" w:themeFillTint="66"/>
            <w:vAlign w:val="center"/>
          </w:tcPr>
          <w:p w14:paraId="6D5338E0" w14:textId="6BE677CE" w:rsidR="006A0CDA" w:rsidRPr="006A0CDA" w:rsidRDefault="006A0CDA" w:rsidP="0043767F">
            <w:pPr>
              <w:spacing w:before="100" w:beforeAutospacing="1" w:line="360" w:lineRule="auto"/>
              <w:jc w:val="center"/>
              <w:rPr>
                <w:rFonts w:ascii="Arial" w:hAnsi="Arial" w:cs="Arial"/>
                <w:b/>
                <w:bCs/>
              </w:rPr>
            </w:pPr>
            <w:r w:rsidRPr="006A0CDA">
              <w:rPr>
                <w:rFonts w:ascii="Arial" w:hAnsi="Arial" w:cs="Arial"/>
                <w:b/>
                <w:bCs/>
              </w:rPr>
              <w:t>Bajo</w:t>
            </w:r>
          </w:p>
        </w:tc>
        <w:tc>
          <w:tcPr>
            <w:tcW w:w="2124" w:type="dxa"/>
            <w:shd w:val="clear" w:color="auto" w:fill="FFD966" w:themeFill="accent4" w:themeFillTint="99"/>
            <w:vAlign w:val="center"/>
          </w:tcPr>
          <w:p w14:paraId="2CB9D520" w14:textId="19D42B21" w:rsidR="006A0CDA" w:rsidRPr="006A0CDA" w:rsidRDefault="006A0CDA" w:rsidP="0043767F">
            <w:pPr>
              <w:spacing w:before="100" w:beforeAutospacing="1" w:line="360" w:lineRule="auto"/>
              <w:jc w:val="center"/>
              <w:rPr>
                <w:rFonts w:ascii="Arial" w:hAnsi="Arial" w:cs="Arial"/>
                <w:b/>
                <w:bCs/>
              </w:rPr>
            </w:pPr>
            <w:r w:rsidRPr="006A0CDA">
              <w:rPr>
                <w:rFonts w:ascii="Arial" w:hAnsi="Arial" w:cs="Arial"/>
                <w:b/>
                <w:bCs/>
              </w:rPr>
              <w:t>Medio</w:t>
            </w:r>
          </w:p>
        </w:tc>
        <w:tc>
          <w:tcPr>
            <w:tcW w:w="2124" w:type="dxa"/>
            <w:shd w:val="clear" w:color="auto" w:fill="FFBDBD"/>
            <w:vAlign w:val="center"/>
          </w:tcPr>
          <w:p w14:paraId="7031E7E4" w14:textId="1E4A7E39" w:rsidR="006A0CDA" w:rsidRPr="006A0CDA" w:rsidRDefault="006A0CDA" w:rsidP="0043767F">
            <w:pPr>
              <w:spacing w:before="100" w:beforeAutospacing="1" w:line="360" w:lineRule="auto"/>
              <w:jc w:val="center"/>
              <w:rPr>
                <w:rFonts w:ascii="Arial" w:hAnsi="Arial" w:cs="Arial"/>
                <w:b/>
                <w:bCs/>
              </w:rPr>
            </w:pPr>
            <w:r w:rsidRPr="006A0CDA">
              <w:rPr>
                <w:rFonts w:ascii="Arial" w:hAnsi="Arial" w:cs="Arial"/>
                <w:b/>
                <w:bCs/>
              </w:rPr>
              <w:t>Alto</w:t>
            </w:r>
          </w:p>
        </w:tc>
      </w:tr>
      <w:tr w:rsidR="006A0CDA" w:rsidRPr="006A0CDA" w14:paraId="59F8C996" w14:textId="77777777" w:rsidTr="0043767F">
        <w:trPr>
          <w:jc w:val="center"/>
        </w:trPr>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0B68"/>
          </w:tcPr>
          <w:p w14:paraId="4171B811" w14:textId="3EDDDA5D" w:rsidR="006A0CDA" w:rsidRPr="006A0CDA" w:rsidRDefault="006A0CDA" w:rsidP="006A0CDA">
            <w:pPr>
              <w:spacing w:before="100" w:beforeAutospacing="1" w:line="360" w:lineRule="auto"/>
              <w:jc w:val="center"/>
              <w:rPr>
                <w:rFonts w:ascii="Arial" w:hAnsi="Arial" w:cs="Arial"/>
              </w:rPr>
            </w:pPr>
            <w:r w:rsidRPr="006A0CDA">
              <w:rPr>
                <w:rFonts w:ascii="Arial" w:hAnsi="Arial" w:cs="Arial"/>
                <w:b/>
                <w:bCs/>
              </w:rPr>
              <w:t>Cansancio emocional</w:t>
            </w:r>
          </w:p>
        </w:tc>
        <w:tc>
          <w:tcPr>
            <w:tcW w:w="1416" w:type="dxa"/>
            <w:tcBorders>
              <w:left w:val="single" w:sz="4" w:space="0" w:color="FFFFFF" w:themeColor="background1"/>
            </w:tcBorders>
            <w:shd w:val="clear" w:color="auto" w:fill="C5E0B3" w:themeFill="accent6" w:themeFillTint="66"/>
          </w:tcPr>
          <w:p w14:paraId="42AF40F0" w14:textId="77894B05" w:rsidR="006A0CDA" w:rsidRPr="006A0CDA" w:rsidRDefault="00B9375D" w:rsidP="006A0CDA">
            <w:pPr>
              <w:spacing w:before="100" w:beforeAutospacing="1" w:line="360" w:lineRule="auto"/>
              <w:jc w:val="center"/>
              <w:rPr>
                <w:rFonts w:ascii="Arial" w:hAnsi="Arial" w:cs="Arial"/>
              </w:rPr>
            </w:pPr>
            <w:r>
              <w:rPr>
                <w:rFonts w:ascii="Arial" w:hAnsi="Arial" w:cs="Arial"/>
              </w:rPr>
              <w:t>0 - 18</w:t>
            </w:r>
          </w:p>
        </w:tc>
        <w:tc>
          <w:tcPr>
            <w:tcW w:w="2124" w:type="dxa"/>
            <w:shd w:val="clear" w:color="auto" w:fill="FFD966" w:themeFill="accent4" w:themeFillTint="99"/>
          </w:tcPr>
          <w:p w14:paraId="585B0C15" w14:textId="564B2962" w:rsidR="006A0CDA" w:rsidRPr="006A0CDA" w:rsidRDefault="00B9375D" w:rsidP="006A0CDA">
            <w:pPr>
              <w:spacing w:before="100" w:beforeAutospacing="1" w:line="360" w:lineRule="auto"/>
              <w:jc w:val="center"/>
              <w:rPr>
                <w:rFonts w:ascii="Arial" w:hAnsi="Arial" w:cs="Arial"/>
              </w:rPr>
            </w:pPr>
            <w:r>
              <w:rPr>
                <w:rFonts w:ascii="Arial" w:hAnsi="Arial" w:cs="Arial"/>
              </w:rPr>
              <w:t>19 - 26</w:t>
            </w:r>
          </w:p>
        </w:tc>
        <w:tc>
          <w:tcPr>
            <w:tcW w:w="2124" w:type="dxa"/>
            <w:shd w:val="clear" w:color="auto" w:fill="FFBDBD"/>
          </w:tcPr>
          <w:p w14:paraId="37EB53C0" w14:textId="65D4B155" w:rsidR="006A0CDA" w:rsidRPr="0043767F" w:rsidRDefault="00B9375D" w:rsidP="006A0CDA">
            <w:pPr>
              <w:spacing w:before="100" w:beforeAutospacing="1" w:line="360" w:lineRule="auto"/>
              <w:jc w:val="center"/>
              <w:rPr>
                <w:rFonts w:ascii="Arial" w:hAnsi="Arial" w:cs="Arial"/>
                <w:b/>
                <w:bCs/>
              </w:rPr>
            </w:pPr>
            <w:r w:rsidRPr="0043767F">
              <w:rPr>
                <w:rFonts w:ascii="Arial" w:hAnsi="Arial" w:cs="Arial"/>
                <w:b/>
                <w:bCs/>
              </w:rPr>
              <w:t xml:space="preserve">27 </w:t>
            </w:r>
            <w:r w:rsidR="005336B8">
              <w:rPr>
                <w:rFonts w:ascii="Arial" w:hAnsi="Arial" w:cs="Arial"/>
                <w:b/>
                <w:bCs/>
              </w:rPr>
              <w:t>–</w:t>
            </w:r>
            <w:r w:rsidRPr="0043767F">
              <w:rPr>
                <w:rFonts w:ascii="Arial" w:hAnsi="Arial" w:cs="Arial"/>
                <w:b/>
                <w:bCs/>
              </w:rPr>
              <w:t xml:space="preserve"> 54</w:t>
            </w:r>
          </w:p>
        </w:tc>
      </w:tr>
      <w:tr w:rsidR="006A0CDA" w:rsidRPr="006A0CDA" w14:paraId="7C1F270D" w14:textId="77777777" w:rsidTr="0043767F">
        <w:trPr>
          <w:jc w:val="center"/>
        </w:trPr>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0B68"/>
          </w:tcPr>
          <w:p w14:paraId="385A5B5B" w14:textId="600EFF85" w:rsidR="006A0CDA" w:rsidRPr="006A0CDA" w:rsidRDefault="006A0CDA" w:rsidP="006A0CDA">
            <w:pPr>
              <w:spacing w:before="100" w:beforeAutospacing="1" w:line="360" w:lineRule="auto"/>
              <w:jc w:val="center"/>
              <w:rPr>
                <w:rFonts w:ascii="Arial" w:hAnsi="Arial" w:cs="Arial"/>
              </w:rPr>
            </w:pPr>
            <w:r w:rsidRPr="006A0CDA">
              <w:rPr>
                <w:rFonts w:ascii="Arial" w:hAnsi="Arial" w:cs="Arial"/>
                <w:b/>
                <w:bCs/>
              </w:rPr>
              <w:t>Despersonalización</w:t>
            </w:r>
          </w:p>
        </w:tc>
        <w:tc>
          <w:tcPr>
            <w:tcW w:w="1416" w:type="dxa"/>
            <w:tcBorders>
              <w:left w:val="single" w:sz="4" w:space="0" w:color="FFFFFF" w:themeColor="background1"/>
            </w:tcBorders>
            <w:shd w:val="clear" w:color="auto" w:fill="C5E0B3" w:themeFill="accent6" w:themeFillTint="66"/>
          </w:tcPr>
          <w:p w14:paraId="7D6F800E" w14:textId="6B1BD704" w:rsidR="006A0CDA" w:rsidRPr="006A0CDA" w:rsidRDefault="00B9375D" w:rsidP="006A0CDA">
            <w:pPr>
              <w:spacing w:before="100" w:beforeAutospacing="1" w:line="360" w:lineRule="auto"/>
              <w:jc w:val="center"/>
              <w:rPr>
                <w:rFonts w:ascii="Arial" w:hAnsi="Arial" w:cs="Arial"/>
              </w:rPr>
            </w:pPr>
            <w:r>
              <w:rPr>
                <w:rFonts w:ascii="Arial" w:hAnsi="Arial" w:cs="Arial"/>
              </w:rPr>
              <w:t>0 - 5</w:t>
            </w:r>
          </w:p>
        </w:tc>
        <w:tc>
          <w:tcPr>
            <w:tcW w:w="2124" w:type="dxa"/>
            <w:shd w:val="clear" w:color="auto" w:fill="FFD966" w:themeFill="accent4" w:themeFillTint="99"/>
          </w:tcPr>
          <w:p w14:paraId="39909CA9" w14:textId="2436F8AC" w:rsidR="006A0CDA" w:rsidRPr="006A0CDA" w:rsidRDefault="00B9375D" w:rsidP="006A0CDA">
            <w:pPr>
              <w:spacing w:before="100" w:beforeAutospacing="1" w:line="360" w:lineRule="auto"/>
              <w:jc w:val="center"/>
              <w:rPr>
                <w:rFonts w:ascii="Arial" w:hAnsi="Arial" w:cs="Arial"/>
              </w:rPr>
            </w:pPr>
            <w:r>
              <w:rPr>
                <w:rFonts w:ascii="Arial" w:hAnsi="Arial" w:cs="Arial"/>
              </w:rPr>
              <w:t>6 - 9</w:t>
            </w:r>
          </w:p>
        </w:tc>
        <w:tc>
          <w:tcPr>
            <w:tcW w:w="2124" w:type="dxa"/>
            <w:shd w:val="clear" w:color="auto" w:fill="FFBDBD"/>
          </w:tcPr>
          <w:p w14:paraId="7BD6D7BB" w14:textId="4B8602F1" w:rsidR="006A0CDA" w:rsidRPr="0043767F" w:rsidRDefault="00B9375D" w:rsidP="006A0CDA">
            <w:pPr>
              <w:spacing w:before="100" w:beforeAutospacing="1" w:line="360" w:lineRule="auto"/>
              <w:jc w:val="center"/>
              <w:rPr>
                <w:rFonts w:ascii="Arial" w:hAnsi="Arial" w:cs="Arial"/>
                <w:b/>
                <w:bCs/>
              </w:rPr>
            </w:pPr>
            <w:r w:rsidRPr="0043767F">
              <w:rPr>
                <w:rFonts w:ascii="Arial" w:hAnsi="Arial" w:cs="Arial"/>
                <w:b/>
                <w:bCs/>
              </w:rPr>
              <w:t xml:space="preserve">10 </w:t>
            </w:r>
            <w:r w:rsidR="005336B8">
              <w:rPr>
                <w:rFonts w:ascii="Arial" w:hAnsi="Arial" w:cs="Arial"/>
                <w:b/>
                <w:bCs/>
              </w:rPr>
              <w:t>–</w:t>
            </w:r>
            <w:r w:rsidRPr="0043767F">
              <w:rPr>
                <w:rFonts w:ascii="Arial" w:hAnsi="Arial" w:cs="Arial"/>
                <w:b/>
                <w:bCs/>
              </w:rPr>
              <w:t xml:space="preserve"> 30</w:t>
            </w:r>
          </w:p>
        </w:tc>
      </w:tr>
      <w:tr w:rsidR="006A0CDA" w:rsidRPr="006A0CDA" w14:paraId="407D5A80" w14:textId="77777777" w:rsidTr="0043767F">
        <w:trPr>
          <w:jc w:val="center"/>
        </w:trPr>
        <w:tc>
          <w:tcPr>
            <w:tcW w:w="28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0B68"/>
          </w:tcPr>
          <w:p w14:paraId="44C7B35A" w14:textId="140ABFD1" w:rsidR="006A0CDA" w:rsidRPr="006A0CDA" w:rsidRDefault="006A0CDA" w:rsidP="006A0CDA">
            <w:pPr>
              <w:jc w:val="center"/>
              <w:rPr>
                <w:rFonts w:ascii="Arial" w:hAnsi="Arial" w:cs="Arial"/>
              </w:rPr>
            </w:pPr>
            <w:r w:rsidRPr="006A0CDA">
              <w:rPr>
                <w:rFonts w:ascii="Arial" w:hAnsi="Arial" w:cs="Arial"/>
                <w:b/>
                <w:bCs/>
              </w:rPr>
              <w:t>Realización personal</w:t>
            </w:r>
          </w:p>
        </w:tc>
        <w:tc>
          <w:tcPr>
            <w:tcW w:w="1416" w:type="dxa"/>
            <w:tcBorders>
              <w:left w:val="single" w:sz="4" w:space="0" w:color="FFFFFF" w:themeColor="background1"/>
            </w:tcBorders>
            <w:shd w:val="clear" w:color="auto" w:fill="FFBDBD"/>
          </w:tcPr>
          <w:p w14:paraId="3C3858D0" w14:textId="4EE51080" w:rsidR="006A0CDA" w:rsidRPr="0043767F" w:rsidRDefault="00B9375D" w:rsidP="006A0CDA">
            <w:pPr>
              <w:spacing w:before="100" w:beforeAutospacing="1" w:line="360" w:lineRule="auto"/>
              <w:jc w:val="center"/>
              <w:rPr>
                <w:rFonts w:ascii="Arial" w:hAnsi="Arial" w:cs="Arial"/>
                <w:b/>
                <w:bCs/>
              </w:rPr>
            </w:pPr>
            <w:r w:rsidRPr="0043767F">
              <w:rPr>
                <w:rFonts w:ascii="Arial" w:hAnsi="Arial" w:cs="Arial"/>
                <w:b/>
                <w:bCs/>
              </w:rPr>
              <w:t>0 - 33</w:t>
            </w:r>
          </w:p>
        </w:tc>
        <w:tc>
          <w:tcPr>
            <w:tcW w:w="2124" w:type="dxa"/>
            <w:shd w:val="clear" w:color="auto" w:fill="FFD966" w:themeFill="accent4" w:themeFillTint="99"/>
          </w:tcPr>
          <w:p w14:paraId="58B40A96" w14:textId="253304D2" w:rsidR="006A0CDA" w:rsidRPr="006A0CDA" w:rsidRDefault="00B9375D" w:rsidP="006A0CDA">
            <w:pPr>
              <w:spacing w:before="100" w:beforeAutospacing="1" w:line="360" w:lineRule="auto"/>
              <w:jc w:val="center"/>
              <w:rPr>
                <w:rFonts w:ascii="Arial" w:hAnsi="Arial" w:cs="Arial"/>
              </w:rPr>
            </w:pPr>
            <w:r>
              <w:rPr>
                <w:rFonts w:ascii="Arial" w:hAnsi="Arial" w:cs="Arial"/>
              </w:rPr>
              <w:t>34 - 39</w:t>
            </w:r>
          </w:p>
        </w:tc>
        <w:tc>
          <w:tcPr>
            <w:tcW w:w="2124" w:type="dxa"/>
            <w:shd w:val="clear" w:color="auto" w:fill="C5E0B3" w:themeFill="accent6" w:themeFillTint="66"/>
          </w:tcPr>
          <w:p w14:paraId="0E071355" w14:textId="7D93F4B7" w:rsidR="006A0CDA" w:rsidRPr="0043767F" w:rsidRDefault="0043767F" w:rsidP="0043767F">
            <w:pPr>
              <w:spacing w:before="100" w:beforeAutospacing="1" w:line="360" w:lineRule="auto"/>
              <w:jc w:val="center"/>
              <w:rPr>
                <w:rFonts w:ascii="Arial" w:hAnsi="Arial" w:cs="Arial"/>
              </w:rPr>
            </w:pPr>
            <w:r>
              <w:rPr>
                <w:rFonts w:ascii="Arial" w:hAnsi="Arial" w:cs="Arial"/>
              </w:rPr>
              <w:t xml:space="preserve">40 </w:t>
            </w:r>
            <w:r w:rsidR="005336B8">
              <w:rPr>
                <w:rFonts w:ascii="Arial" w:hAnsi="Arial" w:cs="Arial"/>
              </w:rPr>
              <w:t>–</w:t>
            </w:r>
            <w:r>
              <w:rPr>
                <w:rFonts w:ascii="Arial" w:hAnsi="Arial" w:cs="Arial"/>
              </w:rPr>
              <w:t xml:space="preserve"> 56</w:t>
            </w:r>
          </w:p>
        </w:tc>
      </w:tr>
    </w:tbl>
    <w:p w14:paraId="255A4FDD" w14:textId="1EF2A66D" w:rsidR="00B9375D" w:rsidRPr="006A0CDA" w:rsidRDefault="00B9375D" w:rsidP="00B9375D">
      <w:pPr>
        <w:pStyle w:val="Prrafodelista"/>
        <w:numPr>
          <w:ilvl w:val="0"/>
          <w:numId w:val="24"/>
        </w:numPr>
        <w:spacing w:before="100" w:beforeAutospacing="1" w:line="360" w:lineRule="auto"/>
        <w:jc w:val="both"/>
      </w:pPr>
      <w:r w:rsidRPr="00B9375D">
        <w:rPr>
          <w:rFonts w:ascii="Arial" w:hAnsi="Arial" w:cs="Arial"/>
          <w:b/>
          <w:bCs/>
        </w:rPr>
        <w:t xml:space="preserve">Puntajes de interpretación del instrumento </w:t>
      </w:r>
      <w:proofErr w:type="spellStart"/>
      <w:r w:rsidRPr="00B9375D">
        <w:rPr>
          <w:rFonts w:ascii="Arial" w:hAnsi="Arial" w:cs="Arial"/>
          <w:b/>
          <w:bCs/>
        </w:rPr>
        <w:t>Maslach</w:t>
      </w:r>
      <w:proofErr w:type="spellEnd"/>
      <w:r w:rsidRPr="00B9375D">
        <w:rPr>
          <w:rFonts w:ascii="Arial" w:hAnsi="Arial" w:cs="Arial"/>
          <w:b/>
          <w:bCs/>
        </w:rPr>
        <w:t xml:space="preserve"> </w:t>
      </w:r>
      <w:proofErr w:type="spellStart"/>
      <w:r w:rsidRPr="00B9375D">
        <w:rPr>
          <w:rFonts w:ascii="Arial" w:hAnsi="Arial" w:cs="Arial"/>
          <w:b/>
          <w:bCs/>
        </w:rPr>
        <w:t>Burnout</w:t>
      </w:r>
      <w:proofErr w:type="spellEnd"/>
      <w:r w:rsidRPr="00B9375D">
        <w:rPr>
          <w:rFonts w:ascii="Arial" w:hAnsi="Arial" w:cs="Arial"/>
          <w:b/>
          <w:bCs/>
        </w:rPr>
        <w:t xml:space="preserve"> </w:t>
      </w:r>
      <w:proofErr w:type="spellStart"/>
      <w:r w:rsidRPr="00B9375D">
        <w:rPr>
          <w:rFonts w:ascii="Arial" w:hAnsi="Arial" w:cs="Arial"/>
          <w:b/>
          <w:bCs/>
        </w:rPr>
        <w:t>Inventory</w:t>
      </w:r>
      <w:proofErr w:type="spellEnd"/>
      <w:r w:rsidRPr="00B9375D">
        <w:rPr>
          <w:rFonts w:ascii="Arial" w:hAnsi="Arial" w:cs="Arial"/>
          <w:b/>
          <w:bCs/>
        </w:rPr>
        <w:t xml:space="preserve"> – MBI</w:t>
      </w:r>
      <w:r>
        <w:rPr>
          <w:rFonts w:ascii="Arial" w:hAnsi="Arial" w:cs="Arial"/>
          <w:b/>
          <w:bCs/>
        </w:rPr>
        <w:t xml:space="preserve"> de acuerdo al puntaje general de Burnout</w:t>
      </w:r>
      <w:r w:rsidRPr="00B9375D">
        <w:rPr>
          <w:rFonts w:ascii="Arial" w:hAnsi="Arial" w:cs="Arial"/>
          <w:b/>
          <w:bCs/>
        </w:rPr>
        <w:t>:</w:t>
      </w:r>
    </w:p>
    <w:tbl>
      <w:tblPr>
        <w:tblStyle w:val="Tablaconcuadrcula"/>
        <w:tblW w:w="5000" w:type="pct"/>
        <w:tblLook w:val="04A0" w:firstRow="1" w:lastRow="0" w:firstColumn="1" w:lastColumn="0" w:noHBand="0" w:noVBand="1"/>
      </w:tblPr>
      <w:tblGrid>
        <w:gridCol w:w="2178"/>
        <w:gridCol w:w="2037"/>
        <w:gridCol w:w="4505"/>
      </w:tblGrid>
      <w:tr w:rsidR="00B9375D" w14:paraId="7878128F" w14:textId="77777777" w:rsidTr="001C6D42">
        <w:trPr>
          <w:trHeight w:val="1048"/>
        </w:trPr>
        <w:tc>
          <w:tcPr>
            <w:tcW w:w="124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0B68"/>
            <w:vAlign w:val="center"/>
          </w:tcPr>
          <w:p w14:paraId="6E509646" w14:textId="77777777" w:rsidR="00B9375D" w:rsidRDefault="00B9375D" w:rsidP="001E2B57">
            <w:pPr>
              <w:spacing w:line="360" w:lineRule="auto"/>
              <w:jc w:val="center"/>
              <w:rPr>
                <w:rFonts w:ascii="Arial" w:hAnsi="Arial" w:cs="Arial"/>
                <w:b/>
                <w:bCs/>
              </w:rPr>
            </w:pPr>
            <w:r>
              <w:rPr>
                <w:rFonts w:ascii="Arial" w:hAnsi="Arial" w:cs="Arial"/>
                <w:b/>
                <w:bCs/>
              </w:rPr>
              <w:t>Categorías diagnósticas</w:t>
            </w:r>
          </w:p>
        </w:tc>
        <w:tc>
          <w:tcPr>
            <w:tcW w:w="116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0B68"/>
            <w:vAlign w:val="center"/>
          </w:tcPr>
          <w:p w14:paraId="24A1ED2C" w14:textId="77777777" w:rsidR="00B9375D" w:rsidRDefault="00B9375D" w:rsidP="001E2B57">
            <w:pPr>
              <w:spacing w:line="360" w:lineRule="auto"/>
              <w:jc w:val="center"/>
              <w:rPr>
                <w:rFonts w:ascii="Arial" w:hAnsi="Arial" w:cs="Arial"/>
                <w:b/>
                <w:bCs/>
              </w:rPr>
            </w:pPr>
            <w:r>
              <w:rPr>
                <w:rFonts w:ascii="Arial" w:hAnsi="Arial" w:cs="Arial"/>
                <w:b/>
                <w:bCs/>
              </w:rPr>
              <w:t>Puntaje total</w:t>
            </w:r>
          </w:p>
          <w:p w14:paraId="731480A1" w14:textId="5279AF24" w:rsidR="00B9375D" w:rsidRDefault="00B9375D" w:rsidP="001E2B57">
            <w:pPr>
              <w:spacing w:line="360" w:lineRule="auto"/>
              <w:jc w:val="center"/>
              <w:rPr>
                <w:rFonts w:ascii="Arial" w:hAnsi="Arial" w:cs="Arial"/>
                <w:b/>
                <w:bCs/>
              </w:rPr>
            </w:pPr>
            <w:r>
              <w:rPr>
                <w:rFonts w:ascii="Arial" w:hAnsi="Arial" w:cs="Arial"/>
                <w:b/>
                <w:bCs/>
              </w:rPr>
              <w:t>(</w:t>
            </w:r>
            <w:r w:rsidR="000E779D">
              <w:rPr>
                <w:rFonts w:ascii="Arial" w:hAnsi="Arial" w:cs="Arial"/>
                <w:b/>
                <w:bCs/>
              </w:rPr>
              <w:t>Burnout</w:t>
            </w:r>
            <w:r>
              <w:rPr>
                <w:rFonts w:ascii="Arial" w:hAnsi="Arial" w:cs="Arial"/>
                <w:b/>
                <w:bCs/>
              </w:rPr>
              <w:t>)</w:t>
            </w:r>
          </w:p>
        </w:tc>
        <w:tc>
          <w:tcPr>
            <w:tcW w:w="25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D0B68"/>
            <w:vAlign w:val="center"/>
          </w:tcPr>
          <w:p w14:paraId="7497A3E9" w14:textId="77777777" w:rsidR="00B9375D" w:rsidRDefault="00B9375D" w:rsidP="001E2B57">
            <w:pPr>
              <w:spacing w:line="360" w:lineRule="auto"/>
              <w:jc w:val="center"/>
              <w:rPr>
                <w:rFonts w:ascii="Arial" w:hAnsi="Arial" w:cs="Arial"/>
                <w:b/>
                <w:bCs/>
              </w:rPr>
            </w:pPr>
            <w:r>
              <w:rPr>
                <w:rFonts w:ascii="Arial" w:hAnsi="Arial" w:cs="Arial"/>
                <w:b/>
                <w:bCs/>
              </w:rPr>
              <w:t>Interpretación</w:t>
            </w:r>
          </w:p>
        </w:tc>
      </w:tr>
      <w:tr w:rsidR="00B9375D" w:rsidRPr="007932A1" w14:paraId="790D5AAC" w14:textId="77777777" w:rsidTr="0043767F">
        <w:trPr>
          <w:trHeight w:val="338"/>
        </w:trPr>
        <w:tc>
          <w:tcPr>
            <w:tcW w:w="1249" w:type="pct"/>
            <w:tcBorders>
              <w:top w:val="single" w:sz="4" w:space="0" w:color="FFFFFF" w:themeColor="background1"/>
            </w:tcBorders>
            <w:shd w:val="clear" w:color="auto" w:fill="A8D08D" w:themeFill="accent6" w:themeFillTint="99"/>
            <w:vAlign w:val="center"/>
          </w:tcPr>
          <w:p w14:paraId="316CEDF6" w14:textId="144A53D8" w:rsidR="00B9375D" w:rsidRDefault="000E779D" w:rsidP="001E2B57">
            <w:pPr>
              <w:spacing w:line="360" w:lineRule="auto"/>
              <w:jc w:val="center"/>
              <w:rPr>
                <w:rFonts w:ascii="Arial" w:hAnsi="Arial" w:cs="Arial"/>
                <w:b/>
                <w:bCs/>
              </w:rPr>
            </w:pPr>
            <w:r>
              <w:rPr>
                <w:rFonts w:ascii="Arial" w:hAnsi="Arial" w:cs="Arial"/>
                <w:b/>
                <w:bCs/>
              </w:rPr>
              <w:t>Sin Burnout</w:t>
            </w:r>
          </w:p>
        </w:tc>
        <w:tc>
          <w:tcPr>
            <w:tcW w:w="1168" w:type="pct"/>
            <w:tcBorders>
              <w:top w:val="single" w:sz="4" w:space="0" w:color="FFFFFF" w:themeColor="background1"/>
            </w:tcBorders>
            <w:shd w:val="clear" w:color="auto" w:fill="A8D08D" w:themeFill="accent6" w:themeFillTint="99"/>
            <w:vAlign w:val="center"/>
          </w:tcPr>
          <w:p w14:paraId="3AF1D381" w14:textId="2DDA569D" w:rsidR="00B9375D" w:rsidRPr="00B927EB" w:rsidRDefault="001C6D42" w:rsidP="001E2B57">
            <w:pPr>
              <w:spacing w:line="360" w:lineRule="auto"/>
              <w:jc w:val="center"/>
              <w:rPr>
                <w:rFonts w:ascii="Arial" w:hAnsi="Arial" w:cs="Arial"/>
              </w:rPr>
            </w:pPr>
            <w:r>
              <w:rPr>
                <w:rFonts w:ascii="Arial" w:hAnsi="Arial" w:cs="Arial"/>
              </w:rPr>
              <w:t>0</w:t>
            </w:r>
          </w:p>
        </w:tc>
        <w:tc>
          <w:tcPr>
            <w:tcW w:w="2583" w:type="pct"/>
            <w:tcBorders>
              <w:top w:val="single" w:sz="4" w:space="0" w:color="FFFFFF" w:themeColor="background1"/>
            </w:tcBorders>
            <w:shd w:val="clear" w:color="auto" w:fill="A8D08D" w:themeFill="accent6" w:themeFillTint="99"/>
            <w:vAlign w:val="center"/>
          </w:tcPr>
          <w:p w14:paraId="6A4BCD3C" w14:textId="62C6680C" w:rsidR="00B9375D" w:rsidRPr="007932A1" w:rsidRDefault="00795FD5" w:rsidP="001E2B57">
            <w:pPr>
              <w:spacing w:line="360" w:lineRule="auto"/>
              <w:jc w:val="both"/>
              <w:rPr>
                <w:rFonts w:ascii="Arial" w:hAnsi="Arial" w:cs="Arial"/>
              </w:rPr>
            </w:pPr>
            <w:r>
              <w:rPr>
                <w:rFonts w:ascii="Arial" w:hAnsi="Arial" w:cs="Arial"/>
              </w:rPr>
              <w:t>No presenta estrés laboral</w:t>
            </w:r>
          </w:p>
        </w:tc>
      </w:tr>
      <w:tr w:rsidR="000E779D" w:rsidRPr="007932A1" w14:paraId="0DBA842E" w14:textId="77777777" w:rsidTr="0043767F">
        <w:trPr>
          <w:trHeight w:val="338"/>
        </w:trPr>
        <w:tc>
          <w:tcPr>
            <w:tcW w:w="1249" w:type="pct"/>
            <w:shd w:val="clear" w:color="auto" w:fill="C5E0B3" w:themeFill="accent6" w:themeFillTint="66"/>
            <w:vAlign w:val="center"/>
          </w:tcPr>
          <w:p w14:paraId="6EB99CE4" w14:textId="722D746E" w:rsidR="000E779D" w:rsidRDefault="000E779D" w:rsidP="001E2B57">
            <w:pPr>
              <w:spacing w:line="360" w:lineRule="auto"/>
              <w:jc w:val="center"/>
              <w:rPr>
                <w:rFonts w:ascii="Arial" w:hAnsi="Arial" w:cs="Arial"/>
                <w:b/>
                <w:bCs/>
              </w:rPr>
            </w:pPr>
            <w:r>
              <w:rPr>
                <w:rFonts w:ascii="Arial" w:hAnsi="Arial" w:cs="Arial"/>
                <w:b/>
                <w:bCs/>
              </w:rPr>
              <w:t>Burnout Mínimo</w:t>
            </w:r>
          </w:p>
        </w:tc>
        <w:tc>
          <w:tcPr>
            <w:tcW w:w="1168" w:type="pct"/>
            <w:shd w:val="clear" w:color="auto" w:fill="C5E0B3" w:themeFill="accent6" w:themeFillTint="66"/>
            <w:vAlign w:val="center"/>
          </w:tcPr>
          <w:p w14:paraId="61C4B8AF" w14:textId="703FEFC5" w:rsidR="000E779D" w:rsidRPr="00B927EB" w:rsidRDefault="001C6D42" w:rsidP="001E2B57">
            <w:pPr>
              <w:spacing w:line="360" w:lineRule="auto"/>
              <w:jc w:val="center"/>
              <w:rPr>
                <w:rFonts w:ascii="Arial" w:hAnsi="Arial" w:cs="Arial"/>
              </w:rPr>
            </w:pPr>
            <w:r>
              <w:rPr>
                <w:rFonts w:ascii="Arial" w:hAnsi="Arial" w:cs="Arial"/>
              </w:rPr>
              <w:t>1 – 33</w:t>
            </w:r>
          </w:p>
        </w:tc>
        <w:tc>
          <w:tcPr>
            <w:tcW w:w="2583" w:type="pct"/>
            <w:shd w:val="clear" w:color="auto" w:fill="C5E0B3" w:themeFill="accent6" w:themeFillTint="66"/>
            <w:vAlign w:val="center"/>
          </w:tcPr>
          <w:p w14:paraId="52EDF41B" w14:textId="5EC9DDD2" w:rsidR="000E779D" w:rsidRPr="007932A1" w:rsidRDefault="0054344C" w:rsidP="001E2B57">
            <w:pPr>
              <w:spacing w:line="360" w:lineRule="auto"/>
              <w:jc w:val="both"/>
              <w:rPr>
                <w:rFonts w:ascii="Arial" w:hAnsi="Arial" w:cs="Arial"/>
              </w:rPr>
            </w:pPr>
            <w:r>
              <w:rPr>
                <w:rFonts w:ascii="Arial" w:hAnsi="Arial" w:cs="Arial"/>
              </w:rPr>
              <w:t>Presenta una mínima sensación de cansancio emocional o desgaste. No es prolongado ni intenso.</w:t>
            </w:r>
          </w:p>
        </w:tc>
      </w:tr>
      <w:tr w:rsidR="000E779D" w:rsidRPr="007932A1" w14:paraId="41FC6E18" w14:textId="77777777" w:rsidTr="000E779D">
        <w:trPr>
          <w:trHeight w:val="338"/>
        </w:trPr>
        <w:tc>
          <w:tcPr>
            <w:tcW w:w="1249" w:type="pct"/>
            <w:shd w:val="clear" w:color="auto" w:fill="FFE599" w:themeFill="accent4" w:themeFillTint="66"/>
            <w:vAlign w:val="center"/>
          </w:tcPr>
          <w:p w14:paraId="30B7A1BD" w14:textId="5B369A57" w:rsidR="000E779D" w:rsidRDefault="000E779D" w:rsidP="001E2B57">
            <w:pPr>
              <w:spacing w:line="360" w:lineRule="auto"/>
              <w:jc w:val="center"/>
              <w:rPr>
                <w:rFonts w:ascii="Arial" w:hAnsi="Arial" w:cs="Arial"/>
                <w:b/>
                <w:bCs/>
              </w:rPr>
            </w:pPr>
            <w:r>
              <w:rPr>
                <w:rFonts w:ascii="Arial" w:hAnsi="Arial" w:cs="Arial"/>
                <w:b/>
                <w:bCs/>
              </w:rPr>
              <w:t>Burnout Leve</w:t>
            </w:r>
          </w:p>
        </w:tc>
        <w:tc>
          <w:tcPr>
            <w:tcW w:w="1168" w:type="pct"/>
            <w:shd w:val="clear" w:color="auto" w:fill="FFE599" w:themeFill="accent4" w:themeFillTint="66"/>
            <w:vAlign w:val="center"/>
          </w:tcPr>
          <w:p w14:paraId="0FC48FA7" w14:textId="5B4AEC76" w:rsidR="000E779D" w:rsidRPr="00B927EB" w:rsidRDefault="001C6D42" w:rsidP="001E2B57">
            <w:pPr>
              <w:spacing w:line="360" w:lineRule="auto"/>
              <w:jc w:val="center"/>
              <w:rPr>
                <w:rFonts w:ascii="Arial" w:hAnsi="Arial" w:cs="Arial"/>
              </w:rPr>
            </w:pPr>
            <w:r>
              <w:rPr>
                <w:rFonts w:ascii="Arial" w:hAnsi="Arial" w:cs="Arial"/>
              </w:rPr>
              <w:t>34 - 66</w:t>
            </w:r>
          </w:p>
        </w:tc>
        <w:tc>
          <w:tcPr>
            <w:tcW w:w="2583" w:type="pct"/>
            <w:shd w:val="clear" w:color="auto" w:fill="FFE599" w:themeFill="accent4" w:themeFillTint="66"/>
            <w:vAlign w:val="center"/>
          </w:tcPr>
          <w:p w14:paraId="02C7B1CB" w14:textId="23F639DA" w:rsidR="000E779D" w:rsidRPr="007932A1" w:rsidRDefault="00B67890" w:rsidP="001E2B57">
            <w:pPr>
              <w:spacing w:line="360" w:lineRule="auto"/>
              <w:jc w:val="both"/>
              <w:rPr>
                <w:rFonts w:ascii="Arial" w:hAnsi="Arial" w:cs="Arial"/>
              </w:rPr>
            </w:pPr>
            <w:r>
              <w:rPr>
                <w:rFonts w:ascii="Arial" w:hAnsi="Arial" w:cs="Arial"/>
              </w:rPr>
              <w:t>Presenta una sensación de cansancio emocional o desgaste leve.</w:t>
            </w:r>
          </w:p>
        </w:tc>
      </w:tr>
      <w:tr w:rsidR="000E779D" w:rsidRPr="007932A1" w14:paraId="4527E4A8" w14:textId="77777777" w:rsidTr="0043767F">
        <w:trPr>
          <w:trHeight w:val="338"/>
        </w:trPr>
        <w:tc>
          <w:tcPr>
            <w:tcW w:w="1249" w:type="pct"/>
            <w:shd w:val="clear" w:color="auto" w:fill="F7CAAC" w:themeFill="accent2" w:themeFillTint="66"/>
            <w:vAlign w:val="center"/>
          </w:tcPr>
          <w:p w14:paraId="529D71BB" w14:textId="3A5127D5" w:rsidR="000E779D" w:rsidRDefault="000E779D" w:rsidP="001E2B57">
            <w:pPr>
              <w:spacing w:line="360" w:lineRule="auto"/>
              <w:jc w:val="center"/>
              <w:rPr>
                <w:rFonts w:ascii="Arial" w:hAnsi="Arial" w:cs="Arial"/>
                <w:b/>
                <w:bCs/>
              </w:rPr>
            </w:pPr>
            <w:r>
              <w:rPr>
                <w:rFonts w:ascii="Arial" w:hAnsi="Arial" w:cs="Arial"/>
                <w:b/>
                <w:bCs/>
              </w:rPr>
              <w:t>Burnout Moderado</w:t>
            </w:r>
          </w:p>
        </w:tc>
        <w:tc>
          <w:tcPr>
            <w:tcW w:w="1168" w:type="pct"/>
            <w:shd w:val="clear" w:color="auto" w:fill="F7CAAC" w:themeFill="accent2" w:themeFillTint="66"/>
            <w:vAlign w:val="center"/>
          </w:tcPr>
          <w:p w14:paraId="7D210545" w14:textId="5E47E2C1" w:rsidR="000E779D" w:rsidRPr="00B927EB" w:rsidRDefault="001C6D42" w:rsidP="001E2B57">
            <w:pPr>
              <w:spacing w:line="360" w:lineRule="auto"/>
              <w:jc w:val="center"/>
              <w:rPr>
                <w:rFonts w:ascii="Arial" w:hAnsi="Arial" w:cs="Arial"/>
              </w:rPr>
            </w:pPr>
            <w:r>
              <w:rPr>
                <w:rFonts w:ascii="Arial" w:hAnsi="Arial" w:cs="Arial"/>
              </w:rPr>
              <w:t>67 – 99</w:t>
            </w:r>
          </w:p>
        </w:tc>
        <w:tc>
          <w:tcPr>
            <w:tcW w:w="2583" w:type="pct"/>
            <w:shd w:val="clear" w:color="auto" w:fill="F7CAAC" w:themeFill="accent2" w:themeFillTint="66"/>
            <w:vAlign w:val="center"/>
          </w:tcPr>
          <w:p w14:paraId="76D42F4F" w14:textId="25561FD5" w:rsidR="000E779D" w:rsidRPr="007932A1" w:rsidRDefault="00B67890" w:rsidP="001E2B57">
            <w:pPr>
              <w:spacing w:line="360" w:lineRule="auto"/>
              <w:jc w:val="both"/>
              <w:rPr>
                <w:rFonts w:ascii="Arial" w:hAnsi="Arial" w:cs="Arial"/>
              </w:rPr>
            </w:pPr>
            <w:r>
              <w:rPr>
                <w:rFonts w:ascii="Arial" w:hAnsi="Arial" w:cs="Arial"/>
              </w:rPr>
              <w:t>Presenta una carga emocional, que puede provocar cansancio y desgaste. Lo cual podría afectar su competencia profesional y su actitud hacia las personas de su entorno.</w:t>
            </w:r>
          </w:p>
        </w:tc>
      </w:tr>
      <w:tr w:rsidR="000E779D" w:rsidRPr="007932A1" w14:paraId="5D630FF5" w14:textId="77777777" w:rsidTr="000E779D">
        <w:trPr>
          <w:trHeight w:val="338"/>
        </w:trPr>
        <w:tc>
          <w:tcPr>
            <w:tcW w:w="1249" w:type="pct"/>
            <w:shd w:val="clear" w:color="auto" w:fill="FFBDBD"/>
            <w:vAlign w:val="center"/>
          </w:tcPr>
          <w:p w14:paraId="0002B231" w14:textId="58B590E4" w:rsidR="000E779D" w:rsidRDefault="000E779D" w:rsidP="001E2B57">
            <w:pPr>
              <w:spacing w:line="360" w:lineRule="auto"/>
              <w:jc w:val="center"/>
              <w:rPr>
                <w:rFonts w:ascii="Arial" w:hAnsi="Arial" w:cs="Arial"/>
                <w:b/>
                <w:bCs/>
              </w:rPr>
            </w:pPr>
            <w:r>
              <w:rPr>
                <w:rFonts w:ascii="Arial" w:hAnsi="Arial" w:cs="Arial"/>
                <w:b/>
                <w:bCs/>
              </w:rPr>
              <w:t>Burnout Alto</w:t>
            </w:r>
          </w:p>
        </w:tc>
        <w:tc>
          <w:tcPr>
            <w:tcW w:w="1168" w:type="pct"/>
            <w:shd w:val="clear" w:color="auto" w:fill="FFBDBD"/>
            <w:vAlign w:val="center"/>
          </w:tcPr>
          <w:p w14:paraId="027ABC79" w14:textId="39447F98" w:rsidR="000E779D" w:rsidRPr="00B927EB" w:rsidRDefault="001C6D42" w:rsidP="001E2B57">
            <w:pPr>
              <w:spacing w:line="360" w:lineRule="auto"/>
              <w:jc w:val="center"/>
              <w:rPr>
                <w:rFonts w:ascii="Arial" w:hAnsi="Arial" w:cs="Arial"/>
              </w:rPr>
            </w:pPr>
            <w:r>
              <w:rPr>
                <w:rFonts w:ascii="Arial" w:hAnsi="Arial" w:cs="Arial"/>
              </w:rPr>
              <w:t>100+</w:t>
            </w:r>
          </w:p>
        </w:tc>
        <w:tc>
          <w:tcPr>
            <w:tcW w:w="2583" w:type="pct"/>
            <w:shd w:val="clear" w:color="auto" w:fill="FFBDBD"/>
            <w:vAlign w:val="center"/>
          </w:tcPr>
          <w:p w14:paraId="399D2A0D" w14:textId="3E98519B" w:rsidR="000E779D" w:rsidRPr="007932A1" w:rsidRDefault="006B1CDC" w:rsidP="001E2B57">
            <w:pPr>
              <w:spacing w:line="360" w:lineRule="auto"/>
              <w:jc w:val="both"/>
              <w:rPr>
                <w:rFonts w:ascii="Arial" w:hAnsi="Arial" w:cs="Arial"/>
              </w:rPr>
            </w:pPr>
            <w:r>
              <w:rPr>
                <w:rFonts w:ascii="Arial" w:hAnsi="Arial" w:cs="Arial"/>
              </w:rPr>
              <w:t xml:space="preserve">Demuestra </w:t>
            </w:r>
            <w:r w:rsidRPr="006B1CDC">
              <w:rPr>
                <w:rFonts w:ascii="Arial" w:hAnsi="Arial" w:cs="Arial"/>
              </w:rPr>
              <w:t>cansancio y desgaste</w:t>
            </w:r>
            <w:r>
              <w:rPr>
                <w:rFonts w:ascii="Arial" w:hAnsi="Arial" w:cs="Arial"/>
              </w:rPr>
              <w:t xml:space="preserve"> </w:t>
            </w:r>
            <w:r w:rsidRPr="006B1CDC">
              <w:rPr>
                <w:rFonts w:ascii="Arial" w:hAnsi="Arial" w:cs="Arial"/>
              </w:rPr>
              <w:t>emocional</w:t>
            </w:r>
            <w:r>
              <w:rPr>
                <w:rFonts w:ascii="Arial" w:hAnsi="Arial" w:cs="Arial"/>
              </w:rPr>
              <w:t>,</w:t>
            </w:r>
            <w:r w:rsidRPr="006B1CDC">
              <w:rPr>
                <w:rFonts w:ascii="Arial" w:hAnsi="Arial" w:cs="Arial"/>
              </w:rPr>
              <w:t xml:space="preserve"> vivido como pérdida de energía, despersonalización en la relación con los</w:t>
            </w:r>
            <w:r>
              <w:rPr>
                <w:rFonts w:ascii="Arial" w:hAnsi="Arial" w:cs="Arial"/>
              </w:rPr>
              <w:t xml:space="preserve"> </w:t>
            </w:r>
            <w:r w:rsidRPr="006B1CDC">
              <w:rPr>
                <w:rFonts w:ascii="Arial" w:hAnsi="Arial" w:cs="Arial"/>
              </w:rPr>
              <w:t>clientes</w:t>
            </w:r>
            <w:r w:rsidR="0054344C">
              <w:rPr>
                <w:rFonts w:ascii="Arial" w:hAnsi="Arial" w:cs="Arial"/>
              </w:rPr>
              <w:t xml:space="preserve"> y compañeros del entorno laboral</w:t>
            </w:r>
            <w:r w:rsidRPr="006B1CDC">
              <w:rPr>
                <w:rFonts w:ascii="Arial" w:hAnsi="Arial" w:cs="Arial"/>
              </w:rPr>
              <w:t>, con actitudes de agresividad, impaciencia, cinismo, e intolerancia y pérdida del</w:t>
            </w:r>
            <w:r>
              <w:rPr>
                <w:rFonts w:ascii="Arial" w:hAnsi="Arial" w:cs="Arial"/>
              </w:rPr>
              <w:t xml:space="preserve"> </w:t>
            </w:r>
            <w:r w:rsidRPr="006B1CDC">
              <w:rPr>
                <w:rFonts w:ascii="Arial" w:hAnsi="Arial" w:cs="Arial"/>
              </w:rPr>
              <w:t>sentimiento de competencia profesional.</w:t>
            </w:r>
          </w:p>
        </w:tc>
      </w:tr>
    </w:tbl>
    <w:p w14:paraId="50C66D40" w14:textId="00B69642" w:rsidR="009468BA" w:rsidRDefault="009468BA" w:rsidP="004A677A"/>
    <w:p w14:paraId="77AF2243" w14:textId="14C25EB4" w:rsidR="00EB2D24" w:rsidRDefault="00EB2D24" w:rsidP="004A677A"/>
    <w:p w14:paraId="7FB7CFDE" w14:textId="49AE657E" w:rsidR="00EB2D24" w:rsidRDefault="00EB2D24" w:rsidP="004A677A"/>
    <w:p w14:paraId="427877B4" w14:textId="77777777" w:rsidR="00EB2D24" w:rsidRDefault="00EB2D24" w:rsidP="004A677A"/>
    <w:p w14:paraId="04DAD79E" w14:textId="7B2A1168" w:rsidR="004A677A" w:rsidRPr="004A677A" w:rsidRDefault="004A677A" w:rsidP="004A677A">
      <w:pPr>
        <w:pStyle w:val="Prrafodelista"/>
        <w:numPr>
          <w:ilvl w:val="1"/>
          <w:numId w:val="8"/>
        </w:numPr>
        <w:spacing w:line="360" w:lineRule="auto"/>
        <w:rPr>
          <w:rFonts w:ascii="Arial" w:hAnsi="Arial" w:cs="Arial"/>
          <w:b/>
          <w:bCs/>
        </w:rPr>
      </w:pPr>
      <w:r w:rsidRPr="004A677A">
        <w:rPr>
          <w:rFonts w:ascii="Arial" w:hAnsi="Arial" w:cs="Arial"/>
          <w:b/>
          <w:bCs/>
        </w:rPr>
        <w:lastRenderedPageBreak/>
        <w:t>Procesamiento de datos:</w:t>
      </w:r>
    </w:p>
    <w:p w14:paraId="17EAAEFB" w14:textId="19DCC92B" w:rsidR="004A677A" w:rsidRPr="004A677A" w:rsidRDefault="004A677A" w:rsidP="004A677A">
      <w:pPr>
        <w:spacing w:line="360" w:lineRule="auto"/>
        <w:ind w:firstLine="708"/>
        <w:jc w:val="both"/>
        <w:rPr>
          <w:rFonts w:ascii="Arial" w:hAnsi="Arial" w:cs="Arial"/>
        </w:rPr>
      </w:pPr>
      <w:r w:rsidRPr="004A677A">
        <w:rPr>
          <w:rFonts w:ascii="Arial" w:hAnsi="Arial" w:cs="Arial"/>
        </w:rPr>
        <w:t xml:space="preserve">Los datos recolectados </w:t>
      </w:r>
      <w:r>
        <w:rPr>
          <w:rFonts w:ascii="Arial" w:hAnsi="Arial" w:cs="Arial"/>
        </w:rPr>
        <w:t>para el presente informe</w:t>
      </w:r>
      <w:r w:rsidRPr="004A677A">
        <w:rPr>
          <w:rFonts w:ascii="Arial" w:hAnsi="Arial" w:cs="Arial"/>
        </w:rPr>
        <w:t xml:space="preserve"> se organizaron, analizaron e interpretaron con base en los objetivos que se plantearon</w:t>
      </w:r>
      <w:r>
        <w:rPr>
          <w:rFonts w:ascii="Arial" w:hAnsi="Arial" w:cs="Arial"/>
        </w:rPr>
        <w:t>.</w:t>
      </w:r>
    </w:p>
    <w:p w14:paraId="4341D248" w14:textId="3D1D1A57" w:rsidR="004509DB" w:rsidRDefault="004A677A" w:rsidP="004A677A">
      <w:pPr>
        <w:spacing w:line="360" w:lineRule="auto"/>
        <w:ind w:firstLine="708"/>
        <w:jc w:val="both"/>
        <w:rPr>
          <w:rFonts w:ascii="Arial" w:hAnsi="Arial" w:cs="Arial"/>
        </w:rPr>
      </w:pPr>
      <w:r w:rsidRPr="004A677A">
        <w:rPr>
          <w:rFonts w:ascii="Arial" w:hAnsi="Arial" w:cs="Arial"/>
        </w:rPr>
        <w:t>Se analizaron e interpretaron los resultados, mediante criterios para orientar los</w:t>
      </w:r>
      <w:r>
        <w:rPr>
          <w:rFonts w:ascii="Arial" w:hAnsi="Arial" w:cs="Arial"/>
        </w:rPr>
        <w:t xml:space="preserve"> </w:t>
      </w:r>
      <w:r w:rsidRPr="004A677A">
        <w:rPr>
          <w:rFonts w:ascii="Arial" w:hAnsi="Arial" w:cs="Arial"/>
        </w:rPr>
        <w:t>procesos de codificación y tabulación de los datos, se realiza un análisis</w:t>
      </w:r>
      <w:r>
        <w:rPr>
          <w:rFonts w:ascii="Arial" w:hAnsi="Arial" w:cs="Arial"/>
        </w:rPr>
        <w:t xml:space="preserve"> </w:t>
      </w:r>
      <w:r w:rsidRPr="004A677A">
        <w:rPr>
          <w:rFonts w:ascii="Arial" w:hAnsi="Arial" w:cs="Arial"/>
        </w:rPr>
        <w:t>estadístico mediante el manejo de datos cuantitativos en el análisis para ayudar a</w:t>
      </w:r>
      <w:r>
        <w:rPr>
          <w:rFonts w:ascii="Arial" w:hAnsi="Arial" w:cs="Arial"/>
        </w:rPr>
        <w:t xml:space="preserve"> </w:t>
      </w:r>
      <w:r w:rsidRPr="004A677A">
        <w:rPr>
          <w:rFonts w:ascii="Arial" w:hAnsi="Arial" w:cs="Arial"/>
        </w:rPr>
        <w:t>su mejor interpretación.</w:t>
      </w:r>
      <w:r w:rsidRPr="004A677A">
        <w:rPr>
          <w:rFonts w:ascii="Arial" w:hAnsi="Arial" w:cs="Arial"/>
        </w:rPr>
        <w:cr/>
      </w:r>
      <w:r w:rsidR="004509DB" w:rsidRPr="004A677A">
        <w:rPr>
          <w:rFonts w:ascii="Arial" w:hAnsi="Arial" w:cs="Arial"/>
        </w:rPr>
        <w:br w:type="page"/>
      </w:r>
    </w:p>
    <w:p w14:paraId="208854C6" w14:textId="5EE7779D" w:rsidR="00416FAB" w:rsidRDefault="00B43AEE" w:rsidP="004A677A">
      <w:pPr>
        <w:spacing w:line="360" w:lineRule="auto"/>
        <w:ind w:firstLine="708"/>
        <w:jc w:val="both"/>
        <w:rPr>
          <w:rFonts w:ascii="Arial" w:hAnsi="Arial" w:cs="Arial"/>
        </w:rPr>
      </w:pPr>
      <w:r>
        <w:rPr>
          <w:noProof/>
          <w:lang w:val="es-ES" w:eastAsia="es-ES"/>
        </w:rPr>
        <w:lastRenderedPageBreak/>
        <w:drawing>
          <wp:anchor distT="0" distB="0" distL="114300" distR="114300" simplePos="0" relativeHeight="251747328" behindDoc="0" locked="0" layoutInCell="1" allowOverlap="1" wp14:anchorId="4C80E02A" wp14:editId="6FB2123A">
            <wp:simplePos x="0" y="0"/>
            <wp:positionH relativeFrom="column">
              <wp:posOffset>-1124380</wp:posOffset>
            </wp:positionH>
            <wp:positionV relativeFrom="paragraph">
              <wp:posOffset>-899796</wp:posOffset>
            </wp:positionV>
            <wp:extent cx="7610168" cy="10754821"/>
            <wp:effectExtent l="0" t="0" r="0" b="889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15591" cy="10762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9B5C72" w14:textId="44287610" w:rsidR="00416FAB" w:rsidRDefault="00416FAB" w:rsidP="004A677A">
      <w:pPr>
        <w:spacing w:line="360" w:lineRule="auto"/>
        <w:ind w:firstLine="708"/>
        <w:jc w:val="both"/>
        <w:rPr>
          <w:rFonts w:ascii="Arial" w:hAnsi="Arial" w:cs="Arial"/>
        </w:rPr>
      </w:pPr>
    </w:p>
    <w:p w14:paraId="070F3EFE" w14:textId="70935316" w:rsidR="00416FAB" w:rsidRDefault="00416FAB" w:rsidP="004A677A">
      <w:pPr>
        <w:spacing w:line="360" w:lineRule="auto"/>
        <w:ind w:firstLine="708"/>
        <w:jc w:val="both"/>
        <w:rPr>
          <w:rFonts w:ascii="Arial" w:hAnsi="Arial" w:cs="Arial"/>
        </w:rPr>
      </w:pPr>
    </w:p>
    <w:p w14:paraId="133E9CF1" w14:textId="64178D36" w:rsidR="00416FAB" w:rsidRDefault="00416FAB" w:rsidP="004A677A">
      <w:pPr>
        <w:spacing w:line="360" w:lineRule="auto"/>
        <w:ind w:firstLine="708"/>
        <w:jc w:val="both"/>
        <w:rPr>
          <w:rFonts w:ascii="Arial" w:hAnsi="Arial" w:cs="Arial"/>
        </w:rPr>
      </w:pPr>
    </w:p>
    <w:p w14:paraId="76912B47" w14:textId="3A363AC1" w:rsidR="00416FAB" w:rsidRDefault="00416FAB" w:rsidP="004A677A">
      <w:pPr>
        <w:spacing w:line="360" w:lineRule="auto"/>
        <w:ind w:firstLine="708"/>
        <w:jc w:val="both"/>
        <w:rPr>
          <w:rFonts w:ascii="Arial" w:hAnsi="Arial" w:cs="Arial"/>
        </w:rPr>
      </w:pPr>
    </w:p>
    <w:p w14:paraId="4D78D09C" w14:textId="2EE7C9FD" w:rsidR="00416FAB" w:rsidRDefault="00416FAB" w:rsidP="004A677A">
      <w:pPr>
        <w:spacing w:line="360" w:lineRule="auto"/>
        <w:ind w:firstLine="708"/>
        <w:jc w:val="both"/>
        <w:rPr>
          <w:rFonts w:ascii="Arial" w:hAnsi="Arial" w:cs="Arial"/>
        </w:rPr>
      </w:pPr>
    </w:p>
    <w:p w14:paraId="0D3CB62C" w14:textId="6D255F7E" w:rsidR="00416FAB" w:rsidRDefault="00416FAB" w:rsidP="004A677A">
      <w:pPr>
        <w:spacing w:line="360" w:lineRule="auto"/>
        <w:ind w:firstLine="708"/>
        <w:jc w:val="both"/>
        <w:rPr>
          <w:rFonts w:ascii="Arial" w:hAnsi="Arial" w:cs="Arial"/>
        </w:rPr>
      </w:pPr>
    </w:p>
    <w:p w14:paraId="4DCD56BD" w14:textId="59857523" w:rsidR="00416FAB" w:rsidRDefault="00416FAB" w:rsidP="004A677A">
      <w:pPr>
        <w:spacing w:line="360" w:lineRule="auto"/>
        <w:ind w:firstLine="708"/>
        <w:jc w:val="both"/>
        <w:rPr>
          <w:rFonts w:ascii="Arial" w:hAnsi="Arial" w:cs="Arial"/>
        </w:rPr>
      </w:pPr>
    </w:p>
    <w:p w14:paraId="6FEBAFCE" w14:textId="3FC467D9" w:rsidR="00416FAB" w:rsidRDefault="00416FAB" w:rsidP="004A677A">
      <w:pPr>
        <w:spacing w:line="360" w:lineRule="auto"/>
        <w:ind w:firstLine="708"/>
        <w:jc w:val="both"/>
        <w:rPr>
          <w:rFonts w:ascii="Arial" w:hAnsi="Arial" w:cs="Arial"/>
        </w:rPr>
      </w:pPr>
    </w:p>
    <w:p w14:paraId="6CD0CCF7" w14:textId="21541778" w:rsidR="00416FAB" w:rsidRDefault="00416FAB" w:rsidP="004A677A">
      <w:pPr>
        <w:spacing w:line="360" w:lineRule="auto"/>
        <w:ind w:firstLine="708"/>
        <w:jc w:val="both"/>
        <w:rPr>
          <w:rFonts w:ascii="Arial" w:hAnsi="Arial" w:cs="Arial"/>
        </w:rPr>
      </w:pPr>
    </w:p>
    <w:p w14:paraId="32151443" w14:textId="6DB7149F" w:rsidR="00416FAB" w:rsidRDefault="00416FAB" w:rsidP="004A677A">
      <w:pPr>
        <w:spacing w:line="360" w:lineRule="auto"/>
        <w:ind w:firstLine="708"/>
        <w:jc w:val="both"/>
        <w:rPr>
          <w:rFonts w:ascii="Arial" w:hAnsi="Arial" w:cs="Arial"/>
        </w:rPr>
      </w:pPr>
    </w:p>
    <w:p w14:paraId="239F0024" w14:textId="25D5199B" w:rsidR="00416FAB" w:rsidRDefault="00416FAB" w:rsidP="004A677A">
      <w:pPr>
        <w:spacing w:line="360" w:lineRule="auto"/>
        <w:ind w:firstLine="708"/>
        <w:jc w:val="both"/>
        <w:rPr>
          <w:rFonts w:ascii="Arial" w:hAnsi="Arial" w:cs="Arial"/>
        </w:rPr>
      </w:pPr>
    </w:p>
    <w:p w14:paraId="7B440F72" w14:textId="7D1174D5" w:rsidR="00416FAB" w:rsidRDefault="00416FAB" w:rsidP="004A677A">
      <w:pPr>
        <w:spacing w:line="360" w:lineRule="auto"/>
        <w:ind w:firstLine="708"/>
        <w:jc w:val="both"/>
        <w:rPr>
          <w:rFonts w:ascii="Arial" w:hAnsi="Arial" w:cs="Arial"/>
        </w:rPr>
      </w:pPr>
    </w:p>
    <w:p w14:paraId="21BC094A" w14:textId="45BD23BD" w:rsidR="00416FAB" w:rsidRDefault="00416FAB" w:rsidP="004A677A">
      <w:pPr>
        <w:spacing w:line="360" w:lineRule="auto"/>
        <w:ind w:firstLine="708"/>
        <w:jc w:val="both"/>
        <w:rPr>
          <w:rFonts w:ascii="Arial" w:hAnsi="Arial" w:cs="Arial"/>
        </w:rPr>
      </w:pPr>
    </w:p>
    <w:p w14:paraId="0410EAEC" w14:textId="18110A5F" w:rsidR="00416FAB" w:rsidRDefault="00416FAB" w:rsidP="004A677A">
      <w:pPr>
        <w:spacing w:line="360" w:lineRule="auto"/>
        <w:ind w:firstLine="708"/>
        <w:jc w:val="both"/>
        <w:rPr>
          <w:rFonts w:ascii="Arial" w:hAnsi="Arial" w:cs="Arial"/>
        </w:rPr>
      </w:pPr>
    </w:p>
    <w:p w14:paraId="60C79F8C" w14:textId="6540B12C" w:rsidR="00416FAB" w:rsidRDefault="00416FAB" w:rsidP="004A677A">
      <w:pPr>
        <w:spacing w:line="360" w:lineRule="auto"/>
        <w:ind w:firstLine="708"/>
        <w:jc w:val="both"/>
        <w:rPr>
          <w:rFonts w:ascii="Arial" w:hAnsi="Arial" w:cs="Arial"/>
        </w:rPr>
      </w:pPr>
    </w:p>
    <w:p w14:paraId="7DD9D3BA" w14:textId="289C723E" w:rsidR="00416FAB" w:rsidRDefault="00416FAB" w:rsidP="004A677A">
      <w:pPr>
        <w:spacing w:line="360" w:lineRule="auto"/>
        <w:ind w:firstLine="708"/>
        <w:jc w:val="both"/>
        <w:rPr>
          <w:rFonts w:ascii="Arial" w:hAnsi="Arial" w:cs="Arial"/>
        </w:rPr>
      </w:pPr>
    </w:p>
    <w:p w14:paraId="14D78F1D" w14:textId="2C9A162A" w:rsidR="00416FAB" w:rsidRDefault="00416FAB" w:rsidP="004A677A">
      <w:pPr>
        <w:spacing w:line="360" w:lineRule="auto"/>
        <w:ind w:firstLine="708"/>
        <w:jc w:val="both"/>
        <w:rPr>
          <w:rFonts w:ascii="Arial" w:hAnsi="Arial" w:cs="Arial"/>
        </w:rPr>
      </w:pPr>
    </w:p>
    <w:p w14:paraId="2E511FCD" w14:textId="793DCD71" w:rsidR="00416FAB" w:rsidRDefault="00416FAB" w:rsidP="004A677A">
      <w:pPr>
        <w:spacing w:line="360" w:lineRule="auto"/>
        <w:ind w:firstLine="708"/>
        <w:jc w:val="both"/>
        <w:rPr>
          <w:rFonts w:ascii="Arial" w:hAnsi="Arial" w:cs="Arial"/>
        </w:rPr>
      </w:pPr>
    </w:p>
    <w:p w14:paraId="52FF5D50" w14:textId="29ABAA3E" w:rsidR="00416FAB" w:rsidRDefault="00416FAB" w:rsidP="004A677A">
      <w:pPr>
        <w:spacing w:line="360" w:lineRule="auto"/>
        <w:ind w:firstLine="708"/>
        <w:jc w:val="both"/>
        <w:rPr>
          <w:rFonts w:ascii="Arial" w:hAnsi="Arial" w:cs="Arial"/>
        </w:rPr>
      </w:pPr>
    </w:p>
    <w:p w14:paraId="39AEE0BE" w14:textId="04F0B929" w:rsidR="00416FAB" w:rsidRDefault="00416FAB" w:rsidP="004A677A">
      <w:pPr>
        <w:spacing w:line="360" w:lineRule="auto"/>
        <w:ind w:firstLine="708"/>
        <w:jc w:val="both"/>
        <w:rPr>
          <w:rFonts w:ascii="Arial" w:hAnsi="Arial" w:cs="Arial"/>
        </w:rPr>
      </w:pPr>
    </w:p>
    <w:p w14:paraId="21FC0F19" w14:textId="5DDBE435" w:rsidR="00416FAB" w:rsidRDefault="00416FAB" w:rsidP="004A677A">
      <w:pPr>
        <w:spacing w:line="360" w:lineRule="auto"/>
        <w:ind w:firstLine="708"/>
        <w:jc w:val="both"/>
        <w:rPr>
          <w:rFonts w:ascii="Arial" w:hAnsi="Arial" w:cs="Arial"/>
        </w:rPr>
      </w:pPr>
    </w:p>
    <w:p w14:paraId="57CEB2F3" w14:textId="2FB3EB1F" w:rsidR="00416FAB" w:rsidRDefault="00416FAB" w:rsidP="004A677A">
      <w:pPr>
        <w:spacing w:line="360" w:lineRule="auto"/>
        <w:ind w:firstLine="708"/>
        <w:jc w:val="both"/>
        <w:rPr>
          <w:rFonts w:ascii="Arial" w:hAnsi="Arial" w:cs="Arial"/>
        </w:rPr>
      </w:pPr>
    </w:p>
    <w:p w14:paraId="244FCBBF" w14:textId="77777777" w:rsidR="00416FAB" w:rsidRDefault="00416FAB" w:rsidP="004A677A">
      <w:pPr>
        <w:spacing w:line="360" w:lineRule="auto"/>
        <w:ind w:firstLine="708"/>
        <w:jc w:val="both"/>
        <w:rPr>
          <w:rFonts w:ascii="Arial" w:hAnsi="Arial" w:cs="Arial"/>
        </w:rPr>
      </w:pPr>
    </w:p>
    <w:p w14:paraId="2189145E" w14:textId="77777777" w:rsidR="00416FAB" w:rsidRPr="004A677A" w:rsidRDefault="00416FAB" w:rsidP="004A677A">
      <w:pPr>
        <w:spacing w:line="360" w:lineRule="auto"/>
        <w:ind w:firstLine="708"/>
        <w:jc w:val="both"/>
        <w:rPr>
          <w:rFonts w:ascii="Arial" w:hAnsi="Arial" w:cs="Arial"/>
        </w:rPr>
      </w:pPr>
    </w:p>
    <w:p w14:paraId="7A117550" w14:textId="677C7E1C" w:rsidR="00870EBB" w:rsidRDefault="00282EC0" w:rsidP="00385C73">
      <w:pPr>
        <w:pStyle w:val="Prrafodelista"/>
        <w:numPr>
          <w:ilvl w:val="0"/>
          <w:numId w:val="8"/>
        </w:numPr>
        <w:spacing w:line="360" w:lineRule="auto"/>
        <w:jc w:val="center"/>
        <w:rPr>
          <w:rFonts w:ascii="Arial" w:hAnsi="Arial" w:cs="Arial"/>
          <w:b/>
          <w:bCs/>
          <w:sz w:val="36"/>
          <w:szCs w:val="36"/>
        </w:rPr>
      </w:pPr>
      <w:r w:rsidRPr="00B17A87">
        <w:rPr>
          <w:rFonts w:ascii="Arial" w:hAnsi="Arial" w:cs="Arial"/>
          <w:b/>
          <w:bCs/>
          <w:sz w:val="36"/>
          <w:szCs w:val="36"/>
        </w:rPr>
        <w:lastRenderedPageBreak/>
        <w:t>ANÁLISIS DE LOS RESULTADOS</w:t>
      </w:r>
      <w:r w:rsidR="00870EBB">
        <w:rPr>
          <w:rFonts w:ascii="Arial" w:hAnsi="Arial" w:cs="Arial"/>
          <w:b/>
          <w:bCs/>
          <w:sz w:val="36"/>
          <w:szCs w:val="36"/>
        </w:rPr>
        <w:t xml:space="preserve"> </w:t>
      </w:r>
      <w:r w:rsidRPr="00870EBB">
        <w:rPr>
          <w:rFonts w:ascii="Arial" w:hAnsi="Arial" w:cs="Arial"/>
          <w:b/>
          <w:bCs/>
          <w:sz w:val="36"/>
          <w:szCs w:val="36"/>
        </w:rPr>
        <w:t>DE CLIMA LABORA</w:t>
      </w:r>
      <w:r w:rsidR="00205BB2" w:rsidRPr="00870EBB">
        <w:rPr>
          <w:rFonts w:ascii="Arial" w:hAnsi="Arial" w:cs="Arial"/>
          <w:b/>
          <w:bCs/>
          <w:sz w:val="36"/>
          <w:szCs w:val="36"/>
        </w:rPr>
        <w:t>L</w:t>
      </w:r>
    </w:p>
    <w:p w14:paraId="2DFED95B" w14:textId="77777777" w:rsidR="00870EBB" w:rsidRPr="00870EBB" w:rsidRDefault="00870EBB" w:rsidP="00870EBB">
      <w:pPr>
        <w:pStyle w:val="Prrafodelista"/>
        <w:spacing w:line="276" w:lineRule="auto"/>
        <w:ind w:left="1080"/>
        <w:rPr>
          <w:rFonts w:ascii="Arial" w:hAnsi="Arial" w:cs="Arial"/>
          <w:b/>
          <w:bCs/>
        </w:rPr>
      </w:pPr>
    </w:p>
    <w:p w14:paraId="3DDB9CE2" w14:textId="0A511573" w:rsidR="00D63081" w:rsidRPr="00D63081" w:rsidRDefault="00597F49" w:rsidP="00D63081">
      <w:pPr>
        <w:pStyle w:val="Prrafodelista"/>
        <w:numPr>
          <w:ilvl w:val="1"/>
          <w:numId w:val="8"/>
        </w:numPr>
        <w:spacing w:before="100" w:beforeAutospacing="1" w:after="240" w:line="360" w:lineRule="auto"/>
        <w:ind w:left="709"/>
        <w:jc w:val="both"/>
        <w:rPr>
          <w:rFonts w:ascii="Arial" w:hAnsi="Arial" w:cs="Arial"/>
          <w:b/>
          <w:bCs/>
          <w:sz w:val="36"/>
          <w:szCs w:val="36"/>
        </w:rPr>
      </w:pPr>
      <w:bookmarkStart w:id="7" w:name="_Hlk113263293"/>
      <w:r w:rsidRPr="00870EBB">
        <w:rPr>
          <w:rFonts w:ascii="Arial" w:hAnsi="Arial" w:cs="Arial"/>
          <w:b/>
          <w:bCs/>
        </w:rPr>
        <w:t xml:space="preserve">ANÁLISIS DE CLIMA LABORAL </w:t>
      </w:r>
      <w:r>
        <w:rPr>
          <w:rFonts w:ascii="Arial" w:hAnsi="Arial" w:cs="Arial"/>
          <w:b/>
          <w:bCs/>
        </w:rPr>
        <w:t xml:space="preserve">EN </w:t>
      </w:r>
      <w:r w:rsidRPr="00870EBB">
        <w:rPr>
          <w:rFonts w:ascii="Arial" w:hAnsi="Arial" w:cs="Arial"/>
          <w:b/>
          <w:bCs/>
        </w:rPr>
        <w:t>LOS GRUPOS DE SERVICIO</w:t>
      </w:r>
      <w:r>
        <w:rPr>
          <w:rFonts w:ascii="Arial" w:hAnsi="Arial" w:cs="Arial"/>
          <w:b/>
          <w:bCs/>
        </w:rPr>
        <w:t xml:space="preserve"> DE ACUERDO A LAS DIMENSIONES DEL INSTRUMENTO</w:t>
      </w:r>
      <w:r w:rsidRPr="006D3730">
        <w:rPr>
          <w:rFonts w:ascii="Arial" w:hAnsi="Arial" w:cs="Arial"/>
          <w:b/>
          <w:bCs/>
        </w:rPr>
        <w:t xml:space="preserve"> ESCALA DE CLIMA LABORAL CL – SPC </w:t>
      </w:r>
      <w:r>
        <w:rPr>
          <w:rFonts w:ascii="Arial" w:hAnsi="Arial" w:cs="Arial"/>
          <w:b/>
          <w:bCs/>
        </w:rPr>
        <w:t>(REALIZACIÓN PERSONAL, INVOLUCRAMIENTO LABORAL, SUPERVISIÓN, COMUNICACIÓN Y CONDICIONES LABORALES)</w:t>
      </w:r>
    </w:p>
    <w:bookmarkEnd w:id="7"/>
    <w:p w14:paraId="633D4D69" w14:textId="2DA1152E" w:rsidR="00870EBB" w:rsidRDefault="00870EBB" w:rsidP="00D63081">
      <w:pPr>
        <w:pStyle w:val="Prrafodelista"/>
        <w:numPr>
          <w:ilvl w:val="2"/>
          <w:numId w:val="8"/>
        </w:numPr>
        <w:spacing w:before="600" w:after="240" w:line="360" w:lineRule="auto"/>
        <w:ind w:left="1417"/>
        <w:rPr>
          <w:rFonts w:ascii="Arial" w:hAnsi="Arial" w:cs="Arial"/>
          <w:b/>
          <w:bCs/>
        </w:rPr>
      </w:pPr>
      <w:r w:rsidRPr="005F67DE">
        <w:rPr>
          <w:rFonts w:ascii="Arial" w:hAnsi="Arial" w:cs="Arial"/>
          <w:b/>
          <w:bCs/>
        </w:rPr>
        <w:t xml:space="preserve">Análisis de clima </w:t>
      </w:r>
      <w:r>
        <w:rPr>
          <w:rFonts w:ascii="Arial" w:hAnsi="Arial" w:cs="Arial"/>
          <w:b/>
          <w:bCs/>
        </w:rPr>
        <w:t>laboral del grupo de nutrición</w:t>
      </w:r>
      <w:r w:rsidR="00D97E44">
        <w:rPr>
          <w:rFonts w:ascii="Arial" w:hAnsi="Arial" w:cs="Arial"/>
          <w:b/>
          <w:bCs/>
        </w:rPr>
        <w:t>:</w:t>
      </w:r>
    </w:p>
    <w:p w14:paraId="7FAE4860" w14:textId="5800BDC7" w:rsidR="00767430" w:rsidRDefault="00767430" w:rsidP="00767430">
      <w:pPr>
        <w:ind w:firstLine="698"/>
        <w:rPr>
          <w:rFonts w:ascii="Arial" w:hAnsi="Arial" w:cs="Arial"/>
          <w:b/>
          <w:bCs/>
        </w:rPr>
      </w:pPr>
      <w:r w:rsidRPr="00767430">
        <w:rPr>
          <w:rFonts w:ascii="Arial" w:hAnsi="Arial" w:cs="Arial"/>
          <w:b/>
          <w:bCs/>
        </w:rPr>
        <w:t>Figura 2</w:t>
      </w:r>
    </w:p>
    <w:p w14:paraId="2F7D719B" w14:textId="52090F96" w:rsidR="00767430" w:rsidRDefault="00767430" w:rsidP="00767430">
      <w:pPr>
        <w:ind w:firstLine="698"/>
        <w:rPr>
          <w:rFonts w:ascii="Arial" w:hAnsi="Arial" w:cs="Arial"/>
          <w:i/>
          <w:iCs/>
        </w:rPr>
      </w:pPr>
      <w:r>
        <w:rPr>
          <w:noProof/>
          <w:lang w:val="es-ES" w:eastAsia="es-ES"/>
        </w:rPr>
        <w:drawing>
          <wp:anchor distT="0" distB="0" distL="114300" distR="114300" simplePos="0" relativeHeight="251669504" behindDoc="0" locked="0" layoutInCell="1" allowOverlap="1" wp14:anchorId="37EE44C7" wp14:editId="0135BAD8">
            <wp:simplePos x="0" y="0"/>
            <wp:positionH relativeFrom="column">
              <wp:posOffset>450215</wp:posOffset>
            </wp:positionH>
            <wp:positionV relativeFrom="paragraph">
              <wp:posOffset>313055</wp:posOffset>
            </wp:positionV>
            <wp:extent cx="4940300" cy="2579370"/>
            <wp:effectExtent l="0" t="0" r="0"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40300" cy="2579370"/>
                    </a:xfrm>
                    <a:prstGeom prst="rect">
                      <a:avLst/>
                    </a:prstGeom>
                    <a:noFill/>
                  </pic:spPr>
                </pic:pic>
              </a:graphicData>
            </a:graphic>
            <wp14:sizeRelH relativeFrom="page">
              <wp14:pctWidth>0</wp14:pctWidth>
            </wp14:sizeRelH>
            <wp14:sizeRelV relativeFrom="page">
              <wp14:pctHeight>0</wp14:pctHeight>
            </wp14:sizeRelV>
          </wp:anchor>
        </w:drawing>
      </w:r>
      <w:r w:rsidRPr="00823829">
        <w:rPr>
          <w:rFonts w:ascii="Arial" w:hAnsi="Arial" w:cs="Arial"/>
          <w:i/>
          <w:iCs/>
        </w:rPr>
        <w:t xml:space="preserve">Resultados del grupo </w:t>
      </w:r>
    </w:p>
    <w:p w14:paraId="22EF161C" w14:textId="77777777" w:rsidR="00767430" w:rsidRPr="00767430" w:rsidRDefault="00767430" w:rsidP="00767430">
      <w:pPr>
        <w:rPr>
          <w:rFonts w:ascii="Arial" w:hAnsi="Arial" w:cs="Arial"/>
          <w:b/>
          <w:bCs/>
        </w:rPr>
      </w:pPr>
    </w:p>
    <w:p w14:paraId="5BD0E95B" w14:textId="38120B03" w:rsidR="00305DF5" w:rsidRPr="00823829" w:rsidRDefault="00305DF5" w:rsidP="00305DF5">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w:t>
      </w:r>
      <w:r>
        <w:rPr>
          <w:rFonts w:ascii="Arial" w:hAnsi="Arial" w:cs="Arial"/>
          <w:sz w:val="18"/>
          <w:szCs w:val="18"/>
        </w:rPr>
        <w:t xml:space="preserve"> en las dimensiones</w:t>
      </w:r>
      <w:r w:rsidRPr="00823829">
        <w:rPr>
          <w:rFonts w:ascii="Arial" w:hAnsi="Arial" w:cs="Arial"/>
          <w:sz w:val="18"/>
          <w:szCs w:val="18"/>
        </w:rPr>
        <w:t xml:space="preserve"> y las categorías diagnósticas de la Escala de Clima Laboral CL-SPC</w:t>
      </w:r>
      <w:r>
        <w:rPr>
          <w:rFonts w:ascii="Arial" w:hAnsi="Arial" w:cs="Arial"/>
          <w:sz w:val="18"/>
          <w:szCs w:val="18"/>
        </w:rPr>
        <w:t>.</w:t>
      </w:r>
    </w:p>
    <w:p w14:paraId="54A47F6B" w14:textId="0C190CF0" w:rsidR="00767430" w:rsidRDefault="00767430" w:rsidP="002C2CEA">
      <w:pPr>
        <w:spacing w:before="100" w:beforeAutospacing="1" w:after="240" w:line="360" w:lineRule="auto"/>
        <w:ind w:firstLine="698"/>
        <w:jc w:val="both"/>
        <w:rPr>
          <w:rFonts w:ascii="Arial" w:hAnsi="Arial" w:cs="Arial"/>
        </w:rPr>
      </w:pPr>
      <w:r w:rsidRPr="00823829">
        <w:rPr>
          <w:rFonts w:ascii="Arial" w:hAnsi="Arial" w:cs="Arial"/>
        </w:rPr>
        <w:t xml:space="preserve">En la figura 2, se observa </w:t>
      </w:r>
      <w:r w:rsidR="00DE4332" w:rsidRPr="00823829">
        <w:rPr>
          <w:rFonts w:ascii="Arial" w:hAnsi="Arial" w:cs="Arial"/>
        </w:rPr>
        <w:t>q</w:t>
      </w:r>
      <w:r w:rsidR="00DE4332">
        <w:rPr>
          <w:rFonts w:ascii="Arial" w:hAnsi="Arial" w:cs="Arial"/>
        </w:rPr>
        <w:t>ue,</w:t>
      </w:r>
      <w:r w:rsidR="00D63081">
        <w:rPr>
          <w:rFonts w:ascii="Arial" w:hAnsi="Arial" w:cs="Arial"/>
        </w:rPr>
        <w:t xml:space="preserve"> </w:t>
      </w:r>
      <w:r w:rsidR="003614DB">
        <w:rPr>
          <w:rFonts w:ascii="Arial" w:hAnsi="Arial" w:cs="Arial"/>
        </w:rPr>
        <w:t>e</w:t>
      </w:r>
      <w:r w:rsidR="00B8381D">
        <w:rPr>
          <w:rFonts w:ascii="Arial" w:hAnsi="Arial" w:cs="Arial"/>
        </w:rPr>
        <w:t>n la dimensión de realización personal y comunicación,</w:t>
      </w:r>
      <w:r w:rsidR="006F3341">
        <w:rPr>
          <w:rFonts w:ascii="Arial" w:hAnsi="Arial" w:cs="Arial"/>
        </w:rPr>
        <w:t xml:space="preserve"> el 43% de </w:t>
      </w:r>
      <w:r w:rsidR="00D83EA0">
        <w:rPr>
          <w:rFonts w:ascii="Arial" w:hAnsi="Arial" w:cs="Arial"/>
        </w:rPr>
        <w:t xml:space="preserve">trabajadores del servicio de </w:t>
      </w:r>
      <w:r w:rsidR="006F3341">
        <w:rPr>
          <w:rFonts w:ascii="Arial" w:hAnsi="Arial" w:cs="Arial"/>
        </w:rPr>
        <w:t>nutrici</w:t>
      </w:r>
      <w:r w:rsidR="00D83EA0">
        <w:rPr>
          <w:rFonts w:ascii="Arial" w:hAnsi="Arial" w:cs="Arial"/>
        </w:rPr>
        <w:t>ón</w:t>
      </w:r>
      <w:r w:rsidR="006F3341">
        <w:rPr>
          <w:rFonts w:ascii="Arial" w:hAnsi="Arial" w:cs="Arial"/>
        </w:rPr>
        <w:t xml:space="preserve"> </w:t>
      </w:r>
      <w:r w:rsidR="00B8381D">
        <w:rPr>
          <w:rFonts w:ascii="Arial" w:hAnsi="Arial" w:cs="Arial"/>
        </w:rPr>
        <w:t>lo</w:t>
      </w:r>
      <w:r w:rsidR="003614DB">
        <w:rPr>
          <w:rFonts w:ascii="Arial" w:hAnsi="Arial" w:cs="Arial"/>
        </w:rPr>
        <w:t xml:space="preserve">s </w:t>
      </w:r>
      <w:r w:rsidR="00B8381D">
        <w:rPr>
          <w:rFonts w:ascii="Arial" w:hAnsi="Arial" w:cs="Arial"/>
        </w:rPr>
        <w:t>perciben</w:t>
      </w:r>
      <w:r w:rsidR="006F3341">
        <w:rPr>
          <w:rFonts w:ascii="Arial" w:hAnsi="Arial" w:cs="Arial"/>
        </w:rPr>
        <w:t xml:space="preserve"> desfavorable</w:t>
      </w:r>
      <w:r w:rsidR="003614DB">
        <w:rPr>
          <w:rFonts w:ascii="Arial" w:hAnsi="Arial" w:cs="Arial"/>
        </w:rPr>
        <w:t>s</w:t>
      </w:r>
      <w:r w:rsidR="00B8381D">
        <w:rPr>
          <w:rFonts w:ascii="Arial" w:hAnsi="Arial" w:cs="Arial"/>
        </w:rPr>
        <w:t xml:space="preserve">, el 29% los perciben medio y favorable en ambas dimensiones. </w:t>
      </w:r>
      <w:r w:rsidR="006F3341">
        <w:rPr>
          <w:rFonts w:ascii="Arial" w:hAnsi="Arial" w:cs="Arial"/>
        </w:rPr>
        <w:t>En la dimensión de involucramiento laboral</w:t>
      </w:r>
      <w:r w:rsidR="00B8381D">
        <w:rPr>
          <w:rFonts w:ascii="Arial" w:hAnsi="Arial" w:cs="Arial"/>
        </w:rPr>
        <w:t xml:space="preserve"> </w:t>
      </w:r>
      <w:r w:rsidR="006F3341">
        <w:rPr>
          <w:rFonts w:ascii="Arial" w:hAnsi="Arial" w:cs="Arial"/>
        </w:rPr>
        <w:t xml:space="preserve">se </w:t>
      </w:r>
      <w:r w:rsidR="00835CD4">
        <w:rPr>
          <w:rFonts w:ascii="Arial" w:hAnsi="Arial" w:cs="Arial"/>
        </w:rPr>
        <w:t>aprecia</w:t>
      </w:r>
      <w:r w:rsidR="006F3341">
        <w:rPr>
          <w:rFonts w:ascii="Arial" w:hAnsi="Arial" w:cs="Arial"/>
        </w:rPr>
        <w:t xml:space="preserve"> que el 43% la percibe media,</w:t>
      </w:r>
      <w:r w:rsidR="00835CD4">
        <w:rPr>
          <w:rFonts w:ascii="Arial" w:hAnsi="Arial" w:cs="Arial"/>
        </w:rPr>
        <w:t xml:space="preserve"> y un 29% </w:t>
      </w:r>
      <w:r w:rsidR="006F3341">
        <w:rPr>
          <w:rFonts w:ascii="Arial" w:hAnsi="Arial" w:cs="Arial"/>
        </w:rPr>
        <w:t>desfavorable y favorable</w:t>
      </w:r>
      <w:r w:rsidR="00835CD4">
        <w:rPr>
          <w:rFonts w:ascii="Arial" w:hAnsi="Arial" w:cs="Arial"/>
        </w:rPr>
        <w:t>. En la dimensión de supervisión, el 33% la percibe media y un 29% favorable y desfavorable. Respecto a las condiciones laborales, el 29% la percibe favorable, media y desfavorable; sin embargo, un 14% la considera muy favorable.</w:t>
      </w:r>
    </w:p>
    <w:p w14:paraId="227E3DC8" w14:textId="2A995C65" w:rsidR="003614DB" w:rsidRPr="00AA2131" w:rsidRDefault="000A746D" w:rsidP="000A746D">
      <w:pPr>
        <w:spacing w:before="100" w:beforeAutospacing="1" w:after="240" w:line="360" w:lineRule="auto"/>
        <w:jc w:val="both"/>
        <w:rPr>
          <w:rFonts w:ascii="Arial" w:hAnsi="Arial" w:cs="Arial"/>
          <w:b/>
          <w:bCs/>
          <w:i/>
          <w:iCs/>
        </w:rPr>
      </w:pPr>
      <w:r>
        <w:rPr>
          <w:rFonts w:ascii="Arial" w:hAnsi="Arial" w:cs="Arial"/>
          <w:b/>
          <w:bCs/>
          <w:i/>
          <w:iCs/>
        </w:rPr>
        <w:lastRenderedPageBreak/>
        <w:t>S</w:t>
      </w:r>
      <w:r w:rsidR="003614DB" w:rsidRPr="00AA2131">
        <w:rPr>
          <w:rFonts w:ascii="Arial" w:hAnsi="Arial" w:cs="Arial"/>
          <w:b/>
          <w:bCs/>
          <w:i/>
          <w:iCs/>
        </w:rPr>
        <w:t xml:space="preserve">e evidencia que el clima laboral percibido en el grupo de </w:t>
      </w:r>
      <w:r w:rsidR="00F30384" w:rsidRPr="00AA2131">
        <w:rPr>
          <w:rFonts w:ascii="Arial" w:hAnsi="Arial" w:cs="Arial"/>
          <w:b/>
          <w:bCs/>
          <w:i/>
          <w:iCs/>
        </w:rPr>
        <w:t>personal de</w:t>
      </w:r>
      <w:r w:rsidR="00AA2131" w:rsidRPr="00AA2131">
        <w:rPr>
          <w:rFonts w:ascii="Arial" w:hAnsi="Arial" w:cs="Arial"/>
          <w:b/>
          <w:bCs/>
          <w:i/>
          <w:iCs/>
        </w:rPr>
        <w:t xml:space="preserve"> nutrición</w:t>
      </w:r>
      <w:r w:rsidR="003614DB" w:rsidRPr="00AA2131">
        <w:rPr>
          <w:rFonts w:ascii="Arial" w:hAnsi="Arial" w:cs="Arial"/>
          <w:b/>
          <w:bCs/>
          <w:i/>
          <w:iCs/>
        </w:rPr>
        <w:t xml:space="preserve"> es desfavorable (43%), seguido de una percepción de clima favorable (29%) y medio (29%).</w:t>
      </w:r>
    </w:p>
    <w:p w14:paraId="56398526" w14:textId="242CD718" w:rsidR="00870EBB" w:rsidRDefault="00870EBB" w:rsidP="00D97E44">
      <w:pPr>
        <w:pStyle w:val="Prrafodelista"/>
        <w:numPr>
          <w:ilvl w:val="2"/>
          <w:numId w:val="8"/>
        </w:numPr>
        <w:spacing w:before="100" w:beforeAutospacing="1" w:after="240" w:line="360" w:lineRule="auto"/>
        <w:ind w:left="1418"/>
        <w:jc w:val="both"/>
        <w:rPr>
          <w:rFonts w:ascii="Arial" w:hAnsi="Arial" w:cs="Arial"/>
          <w:b/>
          <w:bCs/>
        </w:rPr>
      </w:pPr>
      <w:r w:rsidRPr="005F67DE">
        <w:rPr>
          <w:rFonts w:ascii="Arial" w:hAnsi="Arial" w:cs="Arial"/>
          <w:b/>
          <w:bCs/>
        </w:rPr>
        <w:t xml:space="preserve">Análisis de clima </w:t>
      </w:r>
      <w:r>
        <w:rPr>
          <w:rFonts w:ascii="Arial" w:hAnsi="Arial" w:cs="Arial"/>
          <w:b/>
          <w:bCs/>
        </w:rPr>
        <w:t>la</w:t>
      </w:r>
      <w:r w:rsidRPr="0091613F">
        <w:rPr>
          <w:rFonts w:ascii="Arial" w:hAnsi="Arial" w:cs="Arial"/>
          <w:b/>
          <w:bCs/>
        </w:rPr>
        <w:t>bora</w:t>
      </w:r>
      <w:r>
        <w:rPr>
          <w:rFonts w:ascii="Arial" w:hAnsi="Arial" w:cs="Arial"/>
          <w:b/>
          <w:bCs/>
        </w:rPr>
        <w:t xml:space="preserve">l del grupo </w:t>
      </w:r>
      <w:r w:rsidR="0091613F">
        <w:rPr>
          <w:rFonts w:ascii="Arial" w:hAnsi="Arial" w:cs="Arial"/>
          <w:b/>
          <w:bCs/>
        </w:rPr>
        <w:t xml:space="preserve">de </w:t>
      </w:r>
      <w:r w:rsidR="0091613F" w:rsidRPr="0091613F">
        <w:rPr>
          <w:rFonts w:ascii="Arial" w:hAnsi="Arial" w:cs="Arial"/>
          <w:b/>
          <w:bCs/>
        </w:rPr>
        <w:t xml:space="preserve">enfermería, </w:t>
      </w:r>
      <w:r w:rsidR="00D97E44">
        <w:rPr>
          <w:rFonts w:ascii="Arial" w:hAnsi="Arial" w:cs="Arial"/>
          <w:b/>
          <w:bCs/>
        </w:rPr>
        <w:t xml:space="preserve">niño sano, triaje, </w:t>
      </w:r>
      <w:r w:rsidR="0091613F" w:rsidRPr="0091613F">
        <w:rPr>
          <w:rFonts w:ascii="Arial" w:hAnsi="Arial" w:cs="Arial"/>
          <w:b/>
          <w:bCs/>
        </w:rPr>
        <w:t>tópico</w:t>
      </w:r>
      <w:r w:rsidR="00D97E44">
        <w:rPr>
          <w:rFonts w:ascii="Arial" w:hAnsi="Arial" w:cs="Arial"/>
          <w:b/>
          <w:bCs/>
        </w:rPr>
        <w:t xml:space="preserve">, </w:t>
      </w:r>
      <w:proofErr w:type="spellStart"/>
      <w:r w:rsidR="0091613F" w:rsidRPr="0091613F">
        <w:rPr>
          <w:rFonts w:ascii="Arial" w:hAnsi="Arial" w:cs="Arial"/>
          <w:b/>
          <w:bCs/>
        </w:rPr>
        <w:t>metaxenicas</w:t>
      </w:r>
      <w:proofErr w:type="spellEnd"/>
      <w:r w:rsidR="0091613F" w:rsidRPr="0091613F">
        <w:rPr>
          <w:rFonts w:ascii="Arial" w:hAnsi="Arial" w:cs="Arial"/>
          <w:b/>
          <w:bCs/>
        </w:rPr>
        <w:t xml:space="preserve"> y </w:t>
      </w:r>
      <w:r w:rsidR="0091613F">
        <w:rPr>
          <w:rFonts w:ascii="Arial" w:hAnsi="Arial" w:cs="Arial"/>
          <w:b/>
          <w:bCs/>
        </w:rPr>
        <w:t>zoo</w:t>
      </w:r>
      <w:r w:rsidR="0091613F" w:rsidRPr="0091613F">
        <w:rPr>
          <w:rFonts w:ascii="Arial" w:hAnsi="Arial" w:cs="Arial"/>
          <w:b/>
          <w:bCs/>
        </w:rPr>
        <w:t>nosis, hospitalización</w:t>
      </w:r>
      <w:r w:rsidR="00823F65">
        <w:rPr>
          <w:rFonts w:ascii="Arial" w:hAnsi="Arial" w:cs="Arial"/>
          <w:b/>
          <w:bCs/>
        </w:rPr>
        <w:t>,</w:t>
      </w:r>
      <w:r w:rsidR="0091613F" w:rsidRPr="0091613F">
        <w:rPr>
          <w:rFonts w:ascii="Arial" w:hAnsi="Arial" w:cs="Arial"/>
          <w:b/>
          <w:bCs/>
        </w:rPr>
        <w:t xml:space="preserve"> </w:t>
      </w:r>
      <w:r w:rsidR="0091613F">
        <w:rPr>
          <w:rFonts w:ascii="Arial" w:hAnsi="Arial" w:cs="Arial"/>
          <w:b/>
          <w:bCs/>
        </w:rPr>
        <w:t xml:space="preserve">TBC </w:t>
      </w:r>
      <w:r w:rsidR="00823F65">
        <w:rPr>
          <w:rFonts w:ascii="Arial" w:hAnsi="Arial" w:cs="Arial"/>
          <w:b/>
          <w:bCs/>
        </w:rPr>
        <w:t>y</w:t>
      </w:r>
      <w:r w:rsidR="0091613F">
        <w:rPr>
          <w:rFonts w:ascii="Arial" w:hAnsi="Arial" w:cs="Arial"/>
          <w:b/>
          <w:bCs/>
        </w:rPr>
        <w:t xml:space="preserve"> </w:t>
      </w:r>
      <w:r w:rsidR="0091613F" w:rsidRPr="0091613F">
        <w:rPr>
          <w:rFonts w:ascii="Arial" w:hAnsi="Arial" w:cs="Arial"/>
          <w:b/>
          <w:bCs/>
        </w:rPr>
        <w:t>adulto mayor</w:t>
      </w:r>
      <w:r w:rsidR="00D97E44">
        <w:rPr>
          <w:rFonts w:ascii="Arial" w:hAnsi="Arial" w:cs="Arial"/>
          <w:b/>
          <w:bCs/>
        </w:rPr>
        <w:t>:</w:t>
      </w:r>
    </w:p>
    <w:p w14:paraId="0A9886F4" w14:textId="4C642149" w:rsidR="00EC55B6" w:rsidRDefault="00EC55B6" w:rsidP="00EC55B6">
      <w:pPr>
        <w:ind w:firstLine="698"/>
        <w:rPr>
          <w:rFonts w:ascii="Arial" w:hAnsi="Arial" w:cs="Arial"/>
          <w:b/>
          <w:bCs/>
        </w:rPr>
      </w:pPr>
      <w:r w:rsidRPr="00EC55B6">
        <w:rPr>
          <w:rFonts w:ascii="Arial" w:hAnsi="Arial" w:cs="Arial"/>
          <w:b/>
          <w:bCs/>
        </w:rPr>
        <w:t xml:space="preserve">Figura </w:t>
      </w:r>
      <w:r>
        <w:rPr>
          <w:rFonts w:ascii="Arial" w:hAnsi="Arial" w:cs="Arial"/>
          <w:b/>
          <w:bCs/>
        </w:rPr>
        <w:t>3</w:t>
      </w:r>
    </w:p>
    <w:p w14:paraId="621DD4CE" w14:textId="5B3B8EB5" w:rsidR="00EC55B6" w:rsidRDefault="00EC55B6" w:rsidP="00EC55B6">
      <w:pPr>
        <w:ind w:firstLine="698"/>
        <w:rPr>
          <w:rFonts w:ascii="Arial" w:hAnsi="Arial" w:cs="Arial"/>
          <w:i/>
          <w:iCs/>
        </w:rPr>
      </w:pPr>
      <w:r>
        <w:rPr>
          <w:rFonts w:ascii="Arial" w:hAnsi="Arial" w:cs="Arial"/>
          <w:b/>
          <w:bCs/>
          <w:noProof/>
          <w:lang w:val="es-ES" w:eastAsia="es-ES"/>
        </w:rPr>
        <w:drawing>
          <wp:anchor distT="0" distB="0" distL="114300" distR="114300" simplePos="0" relativeHeight="251670528" behindDoc="0" locked="0" layoutInCell="1" allowOverlap="1" wp14:anchorId="105D490E" wp14:editId="00ABFB9D">
            <wp:simplePos x="0" y="0"/>
            <wp:positionH relativeFrom="column">
              <wp:posOffset>469746</wp:posOffset>
            </wp:positionH>
            <wp:positionV relativeFrom="paragraph">
              <wp:posOffset>294640</wp:posOffset>
            </wp:positionV>
            <wp:extent cx="4889319" cy="2760084"/>
            <wp:effectExtent l="0" t="0" r="6985" b="254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9319" cy="2760084"/>
                    </a:xfrm>
                    <a:prstGeom prst="rect">
                      <a:avLst/>
                    </a:prstGeom>
                    <a:noFill/>
                  </pic:spPr>
                </pic:pic>
              </a:graphicData>
            </a:graphic>
            <wp14:sizeRelH relativeFrom="page">
              <wp14:pctWidth>0</wp14:pctWidth>
            </wp14:sizeRelH>
            <wp14:sizeRelV relativeFrom="page">
              <wp14:pctHeight>0</wp14:pctHeight>
            </wp14:sizeRelV>
          </wp:anchor>
        </w:drawing>
      </w:r>
      <w:r w:rsidRPr="00EC55B6">
        <w:rPr>
          <w:rFonts w:ascii="Arial" w:hAnsi="Arial" w:cs="Arial"/>
          <w:i/>
          <w:iCs/>
        </w:rPr>
        <w:t>Resultados del grupo</w:t>
      </w:r>
    </w:p>
    <w:p w14:paraId="4700DCE8" w14:textId="70C1B423" w:rsidR="00EC55B6" w:rsidRPr="00EC55B6" w:rsidRDefault="00EC55B6" w:rsidP="00EC55B6">
      <w:pPr>
        <w:rPr>
          <w:rFonts w:ascii="Arial" w:hAnsi="Arial" w:cs="Arial"/>
          <w:i/>
          <w:iCs/>
        </w:rPr>
      </w:pPr>
    </w:p>
    <w:p w14:paraId="6712EB11" w14:textId="77777777" w:rsidR="00305DF5" w:rsidRPr="00823829" w:rsidRDefault="00305DF5" w:rsidP="00305DF5">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w:t>
      </w:r>
      <w:r>
        <w:rPr>
          <w:rFonts w:ascii="Arial" w:hAnsi="Arial" w:cs="Arial"/>
          <w:sz w:val="18"/>
          <w:szCs w:val="18"/>
        </w:rPr>
        <w:t xml:space="preserve"> en las dimensiones</w:t>
      </w:r>
      <w:r w:rsidRPr="00823829">
        <w:rPr>
          <w:rFonts w:ascii="Arial" w:hAnsi="Arial" w:cs="Arial"/>
          <w:sz w:val="18"/>
          <w:szCs w:val="18"/>
        </w:rPr>
        <w:t xml:space="preserve"> y las categorías diagnósticas de la Escala de Clima Laboral CL-SPC</w:t>
      </w:r>
      <w:r>
        <w:rPr>
          <w:rFonts w:ascii="Arial" w:hAnsi="Arial" w:cs="Arial"/>
          <w:sz w:val="18"/>
          <w:szCs w:val="18"/>
        </w:rPr>
        <w:t>.</w:t>
      </w:r>
    </w:p>
    <w:p w14:paraId="13F37EB0" w14:textId="4A857487" w:rsidR="009865AC" w:rsidRDefault="00EC55B6" w:rsidP="002C2CEA">
      <w:pPr>
        <w:spacing w:before="100" w:beforeAutospacing="1" w:after="240" w:line="360" w:lineRule="auto"/>
        <w:ind w:firstLine="698"/>
        <w:jc w:val="both"/>
        <w:rPr>
          <w:rFonts w:ascii="Arial" w:hAnsi="Arial" w:cs="Arial"/>
        </w:rPr>
      </w:pPr>
      <w:r w:rsidRPr="00823829">
        <w:rPr>
          <w:rFonts w:ascii="Arial" w:hAnsi="Arial" w:cs="Arial"/>
        </w:rPr>
        <w:t>En la figura</w:t>
      </w:r>
      <w:r>
        <w:rPr>
          <w:rFonts w:ascii="Arial" w:hAnsi="Arial" w:cs="Arial"/>
        </w:rPr>
        <w:t xml:space="preserve"> 3</w:t>
      </w:r>
      <w:r w:rsidRPr="00823829">
        <w:rPr>
          <w:rFonts w:ascii="Arial" w:hAnsi="Arial" w:cs="Arial"/>
        </w:rPr>
        <w:t>, s</w:t>
      </w:r>
      <w:r w:rsidR="009865AC">
        <w:rPr>
          <w:rFonts w:ascii="Arial" w:hAnsi="Arial" w:cs="Arial"/>
        </w:rPr>
        <w:t xml:space="preserve">e muestra </w:t>
      </w:r>
      <w:r w:rsidR="00823F65">
        <w:rPr>
          <w:rFonts w:ascii="Arial" w:hAnsi="Arial" w:cs="Arial"/>
        </w:rPr>
        <w:t>que,</w:t>
      </w:r>
      <w:r w:rsidR="009865AC">
        <w:rPr>
          <w:rFonts w:ascii="Arial" w:hAnsi="Arial" w:cs="Arial"/>
        </w:rPr>
        <w:t xml:space="preserve"> en este grupo de servicios, la dimensión de realización personal </w:t>
      </w:r>
      <w:r w:rsidR="00D4337D">
        <w:rPr>
          <w:rFonts w:ascii="Arial" w:hAnsi="Arial" w:cs="Arial"/>
        </w:rPr>
        <w:t>es percibida por un 40% como media, el 35% la percibe como desfavorable, el 20% y 5% considera que es favorable y muy favorable, respectivamente. En la dimensión de involucramiento laboral, el 35% la percibe media, el 30% favorable, el 25% desfavorable y el 10% muy favorable. La dimensión de supervisión es percibida como desfavorable y medio, respectivamente</w:t>
      </w:r>
      <w:r w:rsidR="003C18E2">
        <w:rPr>
          <w:rFonts w:ascii="Arial" w:hAnsi="Arial" w:cs="Arial"/>
        </w:rPr>
        <w:t xml:space="preserve">, el 20% la percibe como favorable y </w:t>
      </w:r>
      <w:r w:rsidR="00020D29">
        <w:rPr>
          <w:rFonts w:ascii="Arial" w:hAnsi="Arial" w:cs="Arial"/>
        </w:rPr>
        <w:t xml:space="preserve">el </w:t>
      </w:r>
      <w:r w:rsidR="003C18E2">
        <w:rPr>
          <w:rFonts w:ascii="Arial" w:hAnsi="Arial" w:cs="Arial"/>
        </w:rPr>
        <w:t xml:space="preserve">10% como muy favorable. La dimensión de comunicación, es percibida como media por el 45%, desfavorable por el 35%, favorable por el 15% y muy favorable por el 5%. </w:t>
      </w:r>
      <w:r w:rsidR="00AF5CE1">
        <w:rPr>
          <w:rFonts w:ascii="Arial" w:hAnsi="Arial" w:cs="Arial"/>
        </w:rPr>
        <w:t>Finalmente,</w:t>
      </w:r>
      <w:r w:rsidR="003C18E2">
        <w:rPr>
          <w:rFonts w:ascii="Arial" w:hAnsi="Arial" w:cs="Arial"/>
        </w:rPr>
        <w:t xml:space="preserve"> en la dimensión</w:t>
      </w:r>
      <w:r w:rsidR="00AF5CE1">
        <w:rPr>
          <w:rFonts w:ascii="Arial" w:hAnsi="Arial" w:cs="Arial"/>
        </w:rPr>
        <w:t xml:space="preserve"> de condiciones laborales, el 40% la percibe como media, el 30% la considera desfavorable, el 25% como favorable y un 5% como muy favorable.</w:t>
      </w:r>
    </w:p>
    <w:p w14:paraId="242C78A9" w14:textId="2E787CEF" w:rsidR="00EC55B6" w:rsidRPr="00836A8C" w:rsidRDefault="00AF5CE1" w:rsidP="002C2CEA">
      <w:pPr>
        <w:spacing w:before="100" w:beforeAutospacing="1" w:after="240" w:line="360" w:lineRule="auto"/>
        <w:ind w:firstLine="698"/>
        <w:jc w:val="both"/>
        <w:rPr>
          <w:rFonts w:ascii="Arial" w:hAnsi="Arial" w:cs="Arial"/>
          <w:b/>
          <w:bCs/>
          <w:i/>
          <w:iCs/>
        </w:rPr>
      </w:pPr>
      <w:r w:rsidRPr="00836A8C">
        <w:rPr>
          <w:rFonts w:ascii="Arial" w:hAnsi="Arial" w:cs="Arial"/>
          <w:b/>
          <w:bCs/>
          <w:i/>
          <w:iCs/>
        </w:rPr>
        <w:lastRenderedPageBreak/>
        <w:t>S</w:t>
      </w:r>
      <w:r w:rsidR="00EC55B6" w:rsidRPr="00836A8C">
        <w:rPr>
          <w:rFonts w:ascii="Arial" w:hAnsi="Arial" w:cs="Arial"/>
          <w:b/>
          <w:bCs/>
          <w:i/>
          <w:iCs/>
        </w:rPr>
        <w:t>e evidencia que el clima laboral</w:t>
      </w:r>
      <w:r w:rsidR="00440585" w:rsidRPr="00836A8C">
        <w:rPr>
          <w:rFonts w:ascii="Arial" w:hAnsi="Arial" w:cs="Arial"/>
          <w:b/>
          <w:bCs/>
          <w:i/>
          <w:iCs/>
        </w:rPr>
        <w:t xml:space="preserve"> general</w:t>
      </w:r>
      <w:r w:rsidR="00EC55B6" w:rsidRPr="00836A8C">
        <w:rPr>
          <w:rFonts w:ascii="Arial" w:hAnsi="Arial" w:cs="Arial"/>
          <w:b/>
          <w:bCs/>
          <w:i/>
          <w:iCs/>
        </w:rPr>
        <w:t xml:space="preserve"> percibido en </w:t>
      </w:r>
      <w:r w:rsidR="00020D29" w:rsidRPr="00836A8C">
        <w:rPr>
          <w:rFonts w:ascii="Arial" w:hAnsi="Arial" w:cs="Arial"/>
          <w:b/>
          <w:bCs/>
          <w:i/>
          <w:iCs/>
        </w:rPr>
        <w:t>este</w:t>
      </w:r>
      <w:r w:rsidR="009865AC" w:rsidRPr="00836A8C">
        <w:rPr>
          <w:rFonts w:ascii="Arial" w:hAnsi="Arial" w:cs="Arial"/>
          <w:b/>
          <w:bCs/>
          <w:i/>
          <w:iCs/>
        </w:rPr>
        <w:t xml:space="preserve"> </w:t>
      </w:r>
      <w:r w:rsidR="00EC55B6" w:rsidRPr="00836A8C">
        <w:rPr>
          <w:rFonts w:ascii="Arial" w:hAnsi="Arial" w:cs="Arial"/>
          <w:b/>
          <w:bCs/>
          <w:i/>
          <w:iCs/>
        </w:rPr>
        <w:t>grupo</w:t>
      </w:r>
      <w:r w:rsidRPr="00836A8C">
        <w:rPr>
          <w:rFonts w:ascii="Arial" w:hAnsi="Arial" w:cs="Arial"/>
          <w:b/>
          <w:bCs/>
          <w:i/>
          <w:iCs/>
        </w:rPr>
        <w:t>,</w:t>
      </w:r>
      <w:r w:rsidR="00EC55B6" w:rsidRPr="00836A8C">
        <w:rPr>
          <w:rFonts w:ascii="Arial" w:hAnsi="Arial" w:cs="Arial"/>
          <w:b/>
          <w:bCs/>
          <w:i/>
          <w:iCs/>
        </w:rPr>
        <w:t xml:space="preserve"> es</w:t>
      </w:r>
      <w:r w:rsidR="00A271E9" w:rsidRPr="00836A8C">
        <w:rPr>
          <w:rFonts w:ascii="Arial" w:hAnsi="Arial" w:cs="Arial"/>
          <w:b/>
          <w:bCs/>
          <w:i/>
          <w:iCs/>
        </w:rPr>
        <w:t xml:space="preserve"> principalmente</w:t>
      </w:r>
      <w:r w:rsidR="00EC55B6" w:rsidRPr="00836A8C">
        <w:rPr>
          <w:rFonts w:ascii="Arial" w:hAnsi="Arial" w:cs="Arial"/>
          <w:b/>
          <w:bCs/>
          <w:i/>
          <w:iCs/>
        </w:rPr>
        <w:t xml:space="preserve"> desfavorable (43%), seguido de una percepción de clima favorable (29%)</w:t>
      </w:r>
      <w:r w:rsidR="00440585" w:rsidRPr="00836A8C">
        <w:rPr>
          <w:rFonts w:ascii="Arial" w:hAnsi="Arial" w:cs="Arial"/>
          <w:b/>
          <w:bCs/>
          <w:i/>
          <w:iCs/>
        </w:rPr>
        <w:t>,</w:t>
      </w:r>
      <w:r w:rsidR="00EC55B6" w:rsidRPr="00836A8C">
        <w:rPr>
          <w:rFonts w:ascii="Arial" w:hAnsi="Arial" w:cs="Arial"/>
          <w:b/>
          <w:bCs/>
          <w:i/>
          <w:iCs/>
        </w:rPr>
        <w:t xml:space="preserve"> medio (29%)</w:t>
      </w:r>
      <w:r w:rsidR="00440585" w:rsidRPr="00836A8C">
        <w:rPr>
          <w:rFonts w:ascii="Arial" w:hAnsi="Arial" w:cs="Arial"/>
          <w:b/>
          <w:bCs/>
          <w:i/>
          <w:iCs/>
        </w:rPr>
        <w:t xml:space="preserve"> y</w:t>
      </w:r>
      <w:r w:rsidR="009865AC" w:rsidRPr="00836A8C">
        <w:rPr>
          <w:rFonts w:ascii="Arial" w:hAnsi="Arial" w:cs="Arial"/>
          <w:b/>
          <w:bCs/>
          <w:i/>
          <w:iCs/>
        </w:rPr>
        <w:t xml:space="preserve"> muy favorable</w:t>
      </w:r>
      <w:r w:rsidR="00440585" w:rsidRPr="00836A8C">
        <w:rPr>
          <w:rFonts w:ascii="Arial" w:hAnsi="Arial" w:cs="Arial"/>
          <w:b/>
          <w:bCs/>
          <w:i/>
          <w:iCs/>
        </w:rPr>
        <w:t xml:space="preserve"> (5%).</w:t>
      </w:r>
    </w:p>
    <w:p w14:paraId="61E7FFA1" w14:textId="5DCC0373" w:rsidR="00870EBB" w:rsidRDefault="00870EBB" w:rsidP="00D97E44">
      <w:pPr>
        <w:pStyle w:val="Prrafodelista"/>
        <w:numPr>
          <w:ilvl w:val="2"/>
          <w:numId w:val="8"/>
        </w:numPr>
        <w:spacing w:before="100" w:beforeAutospacing="1" w:after="240" w:line="360" w:lineRule="auto"/>
        <w:ind w:left="1418"/>
        <w:jc w:val="both"/>
        <w:rPr>
          <w:rFonts w:ascii="Arial" w:hAnsi="Arial" w:cs="Arial"/>
          <w:b/>
          <w:bCs/>
        </w:rPr>
      </w:pPr>
      <w:r w:rsidRPr="005F67DE">
        <w:rPr>
          <w:rFonts w:ascii="Arial" w:hAnsi="Arial" w:cs="Arial"/>
          <w:b/>
          <w:bCs/>
        </w:rPr>
        <w:t xml:space="preserve">Análisis de clima </w:t>
      </w:r>
      <w:r>
        <w:rPr>
          <w:rFonts w:ascii="Arial" w:hAnsi="Arial" w:cs="Arial"/>
          <w:b/>
          <w:bCs/>
        </w:rPr>
        <w:t>laboral del grupo de</w:t>
      </w:r>
      <w:r w:rsidR="00D97E44">
        <w:rPr>
          <w:rFonts w:ascii="Arial" w:hAnsi="Arial" w:cs="Arial"/>
          <w:b/>
          <w:bCs/>
        </w:rPr>
        <w:t xml:space="preserve"> </w:t>
      </w:r>
      <w:r w:rsidR="00020D29">
        <w:rPr>
          <w:rFonts w:ascii="Arial" w:hAnsi="Arial" w:cs="Arial"/>
          <w:b/>
          <w:bCs/>
        </w:rPr>
        <w:t>m</w:t>
      </w:r>
      <w:r w:rsidR="00D97E44">
        <w:rPr>
          <w:rFonts w:ascii="Arial" w:hAnsi="Arial" w:cs="Arial"/>
          <w:b/>
          <w:bCs/>
        </w:rPr>
        <w:t xml:space="preserve">edicina, pediatría, </w:t>
      </w:r>
      <w:r w:rsidR="000A62A3">
        <w:rPr>
          <w:rFonts w:ascii="Arial" w:hAnsi="Arial" w:cs="Arial"/>
          <w:b/>
          <w:bCs/>
        </w:rPr>
        <w:t>oftalmología y</w:t>
      </w:r>
      <w:r w:rsidR="00D97E44">
        <w:rPr>
          <w:rFonts w:ascii="Arial" w:hAnsi="Arial" w:cs="Arial"/>
          <w:b/>
          <w:bCs/>
        </w:rPr>
        <w:t xml:space="preserve"> odontología:</w:t>
      </w:r>
    </w:p>
    <w:p w14:paraId="5522F24A" w14:textId="4C699A43" w:rsidR="000A62A3" w:rsidRPr="000A62A3" w:rsidRDefault="000A62A3" w:rsidP="000A62A3">
      <w:pPr>
        <w:ind w:firstLine="698"/>
        <w:rPr>
          <w:rFonts w:ascii="Arial" w:hAnsi="Arial" w:cs="Arial"/>
          <w:b/>
          <w:bCs/>
        </w:rPr>
      </w:pPr>
      <w:r w:rsidRPr="000A62A3">
        <w:rPr>
          <w:rFonts w:ascii="Arial" w:hAnsi="Arial" w:cs="Arial"/>
          <w:b/>
          <w:bCs/>
        </w:rPr>
        <w:t xml:space="preserve">Figura </w:t>
      </w:r>
      <w:r>
        <w:rPr>
          <w:rFonts w:ascii="Arial" w:hAnsi="Arial" w:cs="Arial"/>
          <w:b/>
          <w:bCs/>
        </w:rPr>
        <w:t>4</w:t>
      </w:r>
    </w:p>
    <w:p w14:paraId="6EC19E8E" w14:textId="27C42036" w:rsidR="00870EBB" w:rsidRDefault="000A62A3" w:rsidP="000A62A3">
      <w:pPr>
        <w:spacing w:before="100" w:beforeAutospacing="1" w:after="240" w:line="360" w:lineRule="auto"/>
        <w:ind w:firstLine="698"/>
        <w:rPr>
          <w:rFonts w:ascii="Arial" w:hAnsi="Arial" w:cs="Arial"/>
          <w:i/>
          <w:iCs/>
        </w:rPr>
      </w:pPr>
      <w:r>
        <w:rPr>
          <w:rFonts w:ascii="Arial" w:hAnsi="Arial" w:cs="Arial"/>
          <w:b/>
          <w:bCs/>
          <w:noProof/>
          <w:lang w:val="es-ES" w:eastAsia="es-ES"/>
        </w:rPr>
        <w:drawing>
          <wp:anchor distT="0" distB="0" distL="114300" distR="114300" simplePos="0" relativeHeight="251671552" behindDoc="0" locked="0" layoutInCell="1" allowOverlap="1" wp14:anchorId="253DEC7E" wp14:editId="11F87E2B">
            <wp:simplePos x="0" y="0"/>
            <wp:positionH relativeFrom="column">
              <wp:posOffset>414020</wp:posOffset>
            </wp:positionH>
            <wp:positionV relativeFrom="paragraph">
              <wp:posOffset>406400</wp:posOffset>
            </wp:positionV>
            <wp:extent cx="4975860" cy="2879090"/>
            <wp:effectExtent l="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75860" cy="2879090"/>
                    </a:xfrm>
                    <a:prstGeom prst="rect">
                      <a:avLst/>
                    </a:prstGeom>
                    <a:noFill/>
                  </pic:spPr>
                </pic:pic>
              </a:graphicData>
            </a:graphic>
            <wp14:sizeRelH relativeFrom="page">
              <wp14:pctWidth>0</wp14:pctWidth>
            </wp14:sizeRelH>
            <wp14:sizeRelV relativeFrom="page">
              <wp14:pctHeight>0</wp14:pctHeight>
            </wp14:sizeRelV>
          </wp:anchor>
        </w:drawing>
      </w:r>
      <w:r w:rsidRPr="00EC55B6">
        <w:rPr>
          <w:rFonts w:ascii="Arial" w:hAnsi="Arial" w:cs="Arial"/>
          <w:i/>
          <w:iCs/>
        </w:rPr>
        <w:t>Resultados del g</w:t>
      </w:r>
      <w:r>
        <w:rPr>
          <w:rFonts w:ascii="Arial" w:hAnsi="Arial" w:cs="Arial"/>
          <w:i/>
          <w:iCs/>
        </w:rPr>
        <w:t>rupo</w:t>
      </w:r>
    </w:p>
    <w:p w14:paraId="07F89904" w14:textId="77777777" w:rsidR="00305DF5" w:rsidRPr="00823829" w:rsidRDefault="00305DF5" w:rsidP="00305DF5">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w:t>
      </w:r>
      <w:r>
        <w:rPr>
          <w:rFonts w:ascii="Arial" w:hAnsi="Arial" w:cs="Arial"/>
          <w:sz w:val="18"/>
          <w:szCs w:val="18"/>
        </w:rPr>
        <w:t xml:space="preserve"> en las dimensiones</w:t>
      </w:r>
      <w:r w:rsidRPr="00823829">
        <w:rPr>
          <w:rFonts w:ascii="Arial" w:hAnsi="Arial" w:cs="Arial"/>
          <w:sz w:val="18"/>
          <w:szCs w:val="18"/>
        </w:rPr>
        <w:t xml:space="preserve"> y las categorías diagnósticas de la Escala de Clima Laboral CL-SPC</w:t>
      </w:r>
      <w:r>
        <w:rPr>
          <w:rFonts w:ascii="Arial" w:hAnsi="Arial" w:cs="Arial"/>
          <w:sz w:val="18"/>
          <w:szCs w:val="18"/>
        </w:rPr>
        <w:t>.</w:t>
      </w:r>
    </w:p>
    <w:p w14:paraId="3462B10F" w14:textId="413BC496" w:rsidR="000A62A3" w:rsidRDefault="00020D29" w:rsidP="00115562">
      <w:pPr>
        <w:spacing w:before="100" w:beforeAutospacing="1" w:after="240" w:line="360" w:lineRule="auto"/>
        <w:ind w:firstLine="698"/>
        <w:jc w:val="both"/>
        <w:rPr>
          <w:rFonts w:ascii="Arial" w:hAnsi="Arial" w:cs="Arial"/>
        </w:rPr>
      </w:pPr>
      <w:r w:rsidRPr="00823829">
        <w:rPr>
          <w:rFonts w:ascii="Arial" w:hAnsi="Arial" w:cs="Arial"/>
        </w:rPr>
        <w:t>En la figura</w:t>
      </w:r>
      <w:r>
        <w:rPr>
          <w:rFonts w:ascii="Arial" w:hAnsi="Arial" w:cs="Arial"/>
        </w:rPr>
        <w:t xml:space="preserve"> 4</w:t>
      </w:r>
      <w:r w:rsidRPr="00823829">
        <w:rPr>
          <w:rFonts w:ascii="Arial" w:hAnsi="Arial" w:cs="Arial"/>
        </w:rPr>
        <w:t>,</w:t>
      </w:r>
      <w:r>
        <w:rPr>
          <w:rFonts w:ascii="Arial" w:hAnsi="Arial" w:cs="Arial"/>
        </w:rPr>
        <w:t xml:space="preserve"> se </w:t>
      </w:r>
      <w:r w:rsidR="00F35375">
        <w:rPr>
          <w:rFonts w:ascii="Arial" w:hAnsi="Arial" w:cs="Arial"/>
        </w:rPr>
        <w:t xml:space="preserve">observa que este grupo </w:t>
      </w:r>
      <w:r w:rsidR="00115562">
        <w:rPr>
          <w:rFonts w:ascii="Arial" w:hAnsi="Arial" w:cs="Arial"/>
        </w:rPr>
        <w:t xml:space="preserve">predomina una percepción desfavorable (57%) en las dimensiones de realización personal, involucramiento laboral, supervisión, comunicación y condiciones laborales. Lo cual, muestra que los trabajadores perciben pocas oportunidades de progresar en la empresa, no se sienten identificados con los valores de la institución, tampoco perciben el apoyo u orientación necesaria para el cumplimiento de sus actividades; asimismo, </w:t>
      </w:r>
      <w:r w:rsidR="00101072">
        <w:rPr>
          <w:rFonts w:ascii="Arial" w:hAnsi="Arial" w:cs="Arial"/>
        </w:rPr>
        <w:t>notan pocos elementos materiales, económicos y/o psicosociales necesarios para el cumplimiento de su trabajo.</w:t>
      </w:r>
    </w:p>
    <w:p w14:paraId="44FC5ED7" w14:textId="2E91A800" w:rsidR="00101072" w:rsidRDefault="00101072" w:rsidP="00115562">
      <w:pPr>
        <w:spacing w:before="100" w:beforeAutospacing="1" w:after="240" w:line="360" w:lineRule="auto"/>
        <w:ind w:firstLine="698"/>
        <w:jc w:val="both"/>
        <w:rPr>
          <w:rFonts w:ascii="Arial" w:hAnsi="Arial" w:cs="Arial"/>
        </w:rPr>
      </w:pPr>
      <w:r>
        <w:rPr>
          <w:rFonts w:ascii="Arial" w:hAnsi="Arial" w:cs="Arial"/>
        </w:rPr>
        <w:t xml:space="preserve">En las dimensiones de involucramiento laboral y condiciones laborales, el 29% </w:t>
      </w:r>
      <w:r w:rsidR="00C12A0A">
        <w:rPr>
          <w:rFonts w:ascii="Arial" w:hAnsi="Arial" w:cs="Arial"/>
        </w:rPr>
        <w:t xml:space="preserve">los </w:t>
      </w:r>
      <w:r>
        <w:rPr>
          <w:rFonts w:ascii="Arial" w:hAnsi="Arial" w:cs="Arial"/>
        </w:rPr>
        <w:t>percibe</w:t>
      </w:r>
      <w:r w:rsidR="00C12A0A">
        <w:rPr>
          <w:rFonts w:ascii="Arial" w:hAnsi="Arial" w:cs="Arial"/>
        </w:rPr>
        <w:t xml:space="preserve"> </w:t>
      </w:r>
      <w:r>
        <w:rPr>
          <w:rFonts w:ascii="Arial" w:hAnsi="Arial" w:cs="Arial"/>
        </w:rPr>
        <w:t>medianamente satisfactorio y el 14% como favorable. En la</w:t>
      </w:r>
      <w:r w:rsidR="00C12A0A">
        <w:rPr>
          <w:rFonts w:ascii="Arial" w:hAnsi="Arial" w:cs="Arial"/>
        </w:rPr>
        <w:t>s dimensiones de supervisión y comunicación,</w:t>
      </w:r>
      <w:r>
        <w:rPr>
          <w:rFonts w:ascii="Arial" w:hAnsi="Arial" w:cs="Arial"/>
        </w:rPr>
        <w:t xml:space="preserve"> el 29% considera que </w:t>
      </w:r>
      <w:r w:rsidR="00C12A0A">
        <w:rPr>
          <w:rFonts w:ascii="Arial" w:hAnsi="Arial" w:cs="Arial"/>
        </w:rPr>
        <w:t>son medios</w:t>
      </w:r>
      <w:r>
        <w:rPr>
          <w:rFonts w:ascii="Arial" w:hAnsi="Arial" w:cs="Arial"/>
        </w:rPr>
        <w:t xml:space="preserve"> y el 1</w:t>
      </w:r>
      <w:r w:rsidR="00C12A0A">
        <w:rPr>
          <w:rFonts w:ascii="Arial" w:hAnsi="Arial" w:cs="Arial"/>
        </w:rPr>
        <w:t>4%</w:t>
      </w:r>
      <w:r>
        <w:rPr>
          <w:rFonts w:ascii="Arial" w:hAnsi="Arial" w:cs="Arial"/>
        </w:rPr>
        <w:t xml:space="preserve"> </w:t>
      </w:r>
      <w:r w:rsidR="00C12A0A">
        <w:rPr>
          <w:rFonts w:ascii="Arial" w:hAnsi="Arial" w:cs="Arial"/>
        </w:rPr>
        <w:t>favorables</w:t>
      </w:r>
      <w:r>
        <w:rPr>
          <w:rFonts w:ascii="Arial" w:hAnsi="Arial" w:cs="Arial"/>
        </w:rPr>
        <w:t xml:space="preserve">. </w:t>
      </w:r>
    </w:p>
    <w:p w14:paraId="4F62FB7A" w14:textId="27988E2C" w:rsidR="00C12A0A" w:rsidRPr="00836A8C" w:rsidRDefault="00C12A0A" w:rsidP="00115562">
      <w:pPr>
        <w:spacing w:before="100" w:beforeAutospacing="1" w:after="240" w:line="360" w:lineRule="auto"/>
        <w:ind w:firstLine="698"/>
        <w:jc w:val="both"/>
        <w:rPr>
          <w:rFonts w:ascii="Arial" w:hAnsi="Arial" w:cs="Arial"/>
          <w:b/>
          <w:bCs/>
          <w:i/>
          <w:iCs/>
        </w:rPr>
      </w:pPr>
      <w:r w:rsidRPr="00836A8C">
        <w:rPr>
          <w:rFonts w:ascii="Arial" w:hAnsi="Arial" w:cs="Arial"/>
          <w:b/>
          <w:bCs/>
          <w:i/>
          <w:iCs/>
        </w:rPr>
        <w:lastRenderedPageBreak/>
        <w:t xml:space="preserve">Se evidencia que el clima laboral general percibido en este grupo es desfavorable (57%), seguido de una percepción media (29%) y </w:t>
      </w:r>
      <w:r w:rsidR="00156E2B" w:rsidRPr="00836A8C">
        <w:rPr>
          <w:rFonts w:ascii="Arial" w:hAnsi="Arial" w:cs="Arial"/>
          <w:b/>
          <w:bCs/>
          <w:i/>
          <w:iCs/>
        </w:rPr>
        <w:t>favorable (14%).</w:t>
      </w:r>
    </w:p>
    <w:p w14:paraId="40D2C8D3" w14:textId="716F1B18" w:rsidR="00115562" w:rsidRDefault="00115562" w:rsidP="000A62A3">
      <w:pPr>
        <w:spacing w:before="100" w:beforeAutospacing="1" w:after="240" w:line="360" w:lineRule="auto"/>
        <w:ind w:firstLine="698"/>
        <w:rPr>
          <w:rFonts w:ascii="Arial" w:hAnsi="Arial" w:cs="Arial"/>
        </w:rPr>
      </w:pPr>
    </w:p>
    <w:p w14:paraId="4E6F5CC2" w14:textId="54F51452" w:rsidR="00115562" w:rsidRPr="00870EBB" w:rsidRDefault="00115562" w:rsidP="000A62A3">
      <w:pPr>
        <w:spacing w:before="100" w:beforeAutospacing="1" w:after="240" w:line="360" w:lineRule="auto"/>
        <w:ind w:firstLine="698"/>
        <w:rPr>
          <w:rFonts w:ascii="Arial" w:hAnsi="Arial" w:cs="Arial"/>
          <w:b/>
          <w:bCs/>
        </w:rPr>
      </w:pPr>
    </w:p>
    <w:p w14:paraId="1C46A26D" w14:textId="32414C85" w:rsidR="00870EBB" w:rsidRDefault="00870EBB" w:rsidP="00D97E44">
      <w:pPr>
        <w:pStyle w:val="Prrafodelista"/>
        <w:numPr>
          <w:ilvl w:val="2"/>
          <w:numId w:val="8"/>
        </w:numPr>
        <w:spacing w:before="100" w:beforeAutospacing="1" w:after="240" w:line="360" w:lineRule="auto"/>
        <w:ind w:left="1418"/>
        <w:jc w:val="both"/>
        <w:rPr>
          <w:rFonts w:ascii="Arial" w:hAnsi="Arial" w:cs="Arial"/>
          <w:b/>
          <w:bCs/>
        </w:rPr>
      </w:pPr>
      <w:r w:rsidRPr="005F67DE">
        <w:rPr>
          <w:rFonts w:ascii="Arial" w:hAnsi="Arial" w:cs="Arial"/>
          <w:b/>
          <w:bCs/>
        </w:rPr>
        <w:t xml:space="preserve">Análisis de clima </w:t>
      </w:r>
      <w:r>
        <w:rPr>
          <w:rFonts w:ascii="Arial" w:hAnsi="Arial" w:cs="Arial"/>
          <w:b/>
          <w:bCs/>
        </w:rPr>
        <w:t>laboral del grupo de</w:t>
      </w:r>
      <w:r w:rsidR="00D97E44">
        <w:rPr>
          <w:rFonts w:ascii="Arial" w:hAnsi="Arial" w:cs="Arial"/>
          <w:b/>
          <w:bCs/>
        </w:rPr>
        <w:t xml:space="preserve"> psicología y unidad de seguros</w:t>
      </w:r>
    </w:p>
    <w:p w14:paraId="5F78190C" w14:textId="6A9C07CB" w:rsidR="00156E2B" w:rsidRPr="00156E2B" w:rsidRDefault="00156E2B" w:rsidP="00156E2B">
      <w:pPr>
        <w:ind w:firstLine="698"/>
        <w:rPr>
          <w:rFonts w:ascii="Arial" w:hAnsi="Arial" w:cs="Arial"/>
          <w:b/>
          <w:bCs/>
        </w:rPr>
      </w:pPr>
      <w:r w:rsidRPr="00156E2B">
        <w:rPr>
          <w:rFonts w:ascii="Arial" w:hAnsi="Arial" w:cs="Arial"/>
          <w:b/>
          <w:bCs/>
        </w:rPr>
        <w:t xml:space="preserve">Figura </w:t>
      </w:r>
      <w:r>
        <w:rPr>
          <w:rFonts w:ascii="Arial" w:hAnsi="Arial" w:cs="Arial"/>
          <w:b/>
          <w:bCs/>
        </w:rPr>
        <w:t>5</w:t>
      </w:r>
    </w:p>
    <w:p w14:paraId="7C612E26" w14:textId="28F647A7" w:rsidR="00870EBB" w:rsidRDefault="00156E2B" w:rsidP="00870EBB">
      <w:pPr>
        <w:spacing w:before="100" w:beforeAutospacing="1" w:after="240" w:line="360" w:lineRule="auto"/>
        <w:rPr>
          <w:rFonts w:ascii="Arial" w:hAnsi="Arial" w:cs="Arial"/>
          <w:i/>
          <w:iCs/>
        </w:rPr>
      </w:pPr>
      <w:r>
        <w:rPr>
          <w:rFonts w:ascii="Arial" w:hAnsi="Arial" w:cs="Arial"/>
          <w:b/>
          <w:bCs/>
          <w:noProof/>
          <w:lang w:val="es-ES" w:eastAsia="es-ES"/>
        </w:rPr>
        <w:drawing>
          <wp:anchor distT="0" distB="0" distL="114300" distR="114300" simplePos="0" relativeHeight="251673600" behindDoc="0" locked="0" layoutInCell="1" allowOverlap="1" wp14:anchorId="49CFEC22" wp14:editId="41576C01">
            <wp:simplePos x="0" y="0"/>
            <wp:positionH relativeFrom="column">
              <wp:posOffset>490660</wp:posOffset>
            </wp:positionH>
            <wp:positionV relativeFrom="paragraph">
              <wp:posOffset>318476</wp:posOffset>
            </wp:positionV>
            <wp:extent cx="4893945" cy="2674620"/>
            <wp:effectExtent l="0" t="0" r="190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93945" cy="2674620"/>
                    </a:xfrm>
                    <a:prstGeom prst="rect">
                      <a:avLst/>
                    </a:prstGeom>
                    <a:noFill/>
                  </pic:spPr>
                </pic:pic>
              </a:graphicData>
            </a:graphic>
            <wp14:sizeRelH relativeFrom="page">
              <wp14:pctWidth>0</wp14:pctWidth>
            </wp14:sizeRelH>
            <wp14:sizeRelV relativeFrom="page">
              <wp14:pctHeight>0</wp14:pctHeight>
            </wp14:sizeRelV>
          </wp:anchor>
        </w:drawing>
      </w:r>
      <w:r w:rsidRPr="00156E2B">
        <w:rPr>
          <w:rFonts w:ascii="Arial" w:hAnsi="Arial" w:cs="Arial"/>
          <w:i/>
          <w:iCs/>
        </w:rPr>
        <w:tab/>
        <w:t>Resultados del grupo</w:t>
      </w:r>
    </w:p>
    <w:p w14:paraId="77FB7479" w14:textId="0605D62E" w:rsidR="00156E2B" w:rsidRDefault="00156E2B" w:rsidP="00870EBB">
      <w:pPr>
        <w:spacing w:before="100" w:beforeAutospacing="1" w:after="240" w:line="360" w:lineRule="auto"/>
        <w:rPr>
          <w:rFonts w:ascii="Arial" w:hAnsi="Arial" w:cs="Arial"/>
          <w:i/>
          <w:iCs/>
        </w:rPr>
      </w:pPr>
    </w:p>
    <w:p w14:paraId="76CE83AD" w14:textId="6B9E822D" w:rsidR="00156E2B" w:rsidRDefault="00156E2B" w:rsidP="00870EBB">
      <w:pPr>
        <w:spacing w:before="100" w:beforeAutospacing="1" w:after="240" w:line="360" w:lineRule="auto"/>
        <w:rPr>
          <w:rFonts w:ascii="Arial" w:hAnsi="Arial" w:cs="Arial"/>
          <w:i/>
          <w:iCs/>
        </w:rPr>
      </w:pPr>
    </w:p>
    <w:p w14:paraId="3AF4DBC7" w14:textId="5EA03CA1" w:rsidR="00156E2B" w:rsidRDefault="00156E2B" w:rsidP="00870EBB">
      <w:pPr>
        <w:spacing w:before="100" w:beforeAutospacing="1" w:after="240" w:line="360" w:lineRule="auto"/>
        <w:rPr>
          <w:rFonts w:ascii="Arial" w:hAnsi="Arial" w:cs="Arial"/>
          <w:i/>
          <w:iCs/>
        </w:rPr>
      </w:pPr>
    </w:p>
    <w:p w14:paraId="4442D670" w14:textId="45414300" w:rsidR="00156E2B" w:rsidRDefault="00156E2B" w:rsidP="00870EBB">
      <w:pPr>
        <w:spacing w:before="100" w:beforeAutospacing="1" w:after="240" w:line="360" w:lineRule="auto"/>
        <w:rPr>
          <w:rFonts w:ascii="Arial" w:hAnsi="Arial" w:cs="Arial"/>
          <w:i/>
          <w:iCs/>
        </w:rPr>
      </w:pPr>
    </w:p>
    <w:p w14:paraId="747D3751" w14:textId="0B00B505" w:rsidR="00156E2B" w:rsidRDefault="00156E2B" w:rsidP="00870EBB">
      <w:pPr>
        <w:spacing w:before="100" w:beforeAutospacing="1" w:after="240" w:line="360" w:lineRule="auto"/>
        <w:rPr>
          <w:rFonts w:ascii="Arial" w:hAnsi="Arial" w:cs="Arial"/>
          <w:i/>
          <w:iCs/>
        </w:rPr>
      </w:pPr>
    </w:p>
    <w:p w14:paraId="7A7C4B24" w14:textId="7AE30F08" w:rsidR="00156E2B" w:rsidRDefault="00156E2B" w:rsidP="00870EBB">
      <w:pPr>
        <w:spacing w:before="100" w:beforeAutospacing="1" w:after="240" w:line="360" w:lineRule="auto"/>
        <w:rPr>
          <w:rFonts w:ascii="Arial" w:hAnsi="Arial" w:cs="Arial"/>
          <w:i/>
          <w:iCs/>
        </w:rPr>
      </w:pPr>
    </w:p>
    <w:p w14:paraId="462B58C0" w14:textId="77777777" w:rsidR="00305DF5" w:rsidRPr="00823829" w:rsidRDefault="00305DF5" w:rsidP="00305DF5">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w:t>
      </w:r>
      <w:r>
        <w:rPr>
          <w:rFonts w:ascii="Arial" w:hAnsi="Arial" w:cs="Arial"/>
          <w:sz w:val="18"/>
          <w:szCs w:val="18"/>
        </w:rPr>
        <w:t xml:space="preserve"> en las dimensiones</w:t>
      </w:r>
      <w:r w:rsidRPr="00823829">
        <w:rPr>
          <w:rFonts w:ascii="Arial" w:hAnsi="Arial" w:cs="Arial"/>
          <w:sz w:val="18"/>
          <w:szCs w:val="18"/>
        </w:rPr>
        <w:t xml:space="preserve"> y las categorías diagnósticas de la Escala de Clima Laboral CL-SPC</w:t>
      </w:r>
      <w:r>
        <w:rPr>
          <w:rFonts w:ascii="Arial" w:hAnsi="Arial" w:cs="Arial"/>
          <w:sz w:val="18"/>
          <w:szCs w:val="18"/>
        </w:rPr>
        <w:t>.</w:t>
      </w:r>
    </w:p>
    <w:p w14:paraId="3B9C425E" w14:textId="25DC8F82" w:rsidR="00E5047B" w:rsidRDefault="00156E2B" w:rsidP="00E5047B">
      <w:pPr>
        <w:spacing w:before="100" w:beforeAutospacing="1" w:after="240" w:line="360" w:lineRule="auto"/>
        <w:ind w:firstLine="698"/>
        <w:jc w:val="both"/>
        <w:rPr>
          <w:rFonts w:ascii="Arial" w:hAnsi="Arial" w:cs="Arial"/>
        </w:rPr>
      </w:pPr>
      <w:r w:rsidRPr="00823829">
        <w:rPr>
          <w:rFonts w:ascii="Arial" w:hAnsi="Arial" w:cs="Arial"/>
        </w:rPr>
        <w:t>En la figura</w:t>
      </w:r>
      <w:r>
        <w:rPr>
          <w:rFonts w:ascii="Arial" w:hAnsi="Arial" w:cs="Arial"/>
        </w:rPr>
        <w:t xml:space="preserve"> </w:t>
      </w:r>
      <w:r w:rsidR="00070F53">
        <w:rPr>
          <w:rFonts w:ascii="Arial" w:hAnsi="Arial" w:cs="Arial"/>
        </w:rPr>
        <w:t>5</w:t>
      </w:r>
      <w:r w:rsidRPr="00823829">
        <w:rPr>
          <w:rFonts w:ascii="Arial" w:hAnsi="Arial" w:cs="Arial"/>
        </w:rPr>
        <w:t>,</w:t>
      </w:r>
      <w:r>
        <w:rPr>
          <w:rFonts w:ascii="Arial" w:hAnsi="Arial" w:cs="Arial"/>
        </w:rPr>
        <w:t xml:space="preserve"> s</w:t>
      </w:r>
      <w:r w:rsidR="00070F53">
        <w:rPr>
          <w:rFonts w:ascii="Arial" w:hAnsi="Arial" w:cs="Arial"/>
        </w:rPr>
        <w:t>e aprecia que</w:t>
      </w:r>
      <w:r w:rsidR="00440585">
        <w:rPr>
          <w:rFonts w:ascii="Arial" w:hAnsi="Arial" w:cs="Arial"/>
        </w:rPr>
        <w:t>,</w:t>
      </w:r>
      <w:r w:rsidR="00070F53">
        <w:rPr>
          <w:rFonts w:ascii="Arial" w:hAnsi="Arial" w:cs="Arial"/>
        </w:rPr>
        <w:t xml:space="preserve"> en la dimensión de realización personal, el 44% lo percibe satisfactorio, el 33% medio y el 22% desfavorable. En la dimensión de involucramiento laboral, el 67% la percibe medio, seguida de una percepción favorable del 22% y un 11% considera que es desfavorable</w:t>
      </w:r>
      <w:r w:rsidR="00E5047B">
        <w:rPr>
          <w:rFonts w:ascii="Arial" w:hAnsi="Arial" w:cs="Arial"/>
        </w:rPr>
        <w:t xml:space="preserve">. En relación a la supervisión y comunicación, predomina una percepción de favorable y media, con un porcentaje de 44% en ambas, siendo solo 11% desfavorable. Las condiciones laborales percibidas muestran una percepción desfavorable del 67%, seguido de un 22% quienes </w:t>
      </w:r>
      <w:r w:rsidR="00E5047B">
        <w:rPr>
          <w:rFonts w:ascii="Arial" w:hAnsi="Arial" w:cs="Arial"/>
        </w:rPr>
        <w:lastRenderedPageBreak/>
        <w:t>consideran que es media y un 11% que lo perciben favorable, esto es un indicador que no se perciben los elementos materiales, económicos y/o psicosociales necesarios para el adecuado cumplimiento de su labor.</w:t>
      </w:r>
    </w:p>
    <w:p w14:paraId="21CE7601" w14:textId="44B6ACF9" w:rsidR="00E5047B" w:rsidRPr="009239B2" w:rsidRDefault="00E5047B" w:rsidP="00E5047B">
      <w:pPr>
        <w:spacing w:before="100" w:beforeAutospacing="1" w:after="240" w:line="360" w:lineRule="auto"/>
        <w:ind w:firstLine="698"/>
        <w:jc w:val="both"/>
        <w:rPr>
          <w:rFonts w:ascii="Arial" w:hAnsi="Arial" w:cs="Arial"/>
          <w:b/>
          <w:bCs/>
          <w:i/>
          <w:iCs/>
        </w:rPr>
      </w:pPr>
      <w:r w:rsidRPr="009239B2">
        <w:rPr>
          <w:rFonts w:ascii="Arial" w:hAnsi="Arial" w:cs="Arial"/>
          <w:b/>
          <w:bCs/>
          <w:i/>
          <w:iCs/>
        </w:rPr>
        <w:t>Se evidencia que el clima laboral general percibido en este grupo</w:t>
      </w:r>
      <w:r w:rsidR="00440585" w:rsidRPr="009239B2">
        <w:rPr>
          <w:rFonts w:ascii="Arial" w:hAnsi="Arial" w:cs="Arial"/>
          <w:b/>
          <w:bCs/>
          <w:i/>
          <w:iCs/>
        </w:rPr>
        <w:t>,</w:t>
      </w:r>
      <w:r w:rsidRPr="009239B2">
        <w:rPr>
          <w:rFonts w:ascii="Arial" w:hAnsi="Arial" w:cs="Arial"/>
          <w:b/>
          <w:bCs/>
          <w:i/>
          <w:iCs/>
        </w:rPr>
        <w:t xml:space="preserve"> es medianamente satisfactorio (89%), seguido de una percepción desfavorable (11%)</w:t>
      </w:r>
      <w:r w:rsidR="00440585" w:rsidRPr="009239B2">
        <w:rPr>
          <w:rFonts w:ascii="Arial" w:hAnsi="Arial" w:cs="Arial"/>
          <w:b/>
          <w:bCs/>
          <w:i/>
          <w:iCs/>
        </w:rPr>
        <w:t>.</w:t>
      </w:r>
    </w:p>
    <w:p w14:paraId="45F34C99" w14:textId="59F24355" w:rsidR="00E5047B" w:rsidRDefault="00E5047B">
      <w:pPr>
        <w:rPr>
          <w:rFonts w:ascii="Arial" w:hAnsi="Arial" w:cs="Arial"/>
        </w:rPr>
      </w:pPr>
      <w:r>
        <w:rPr>
          <w:rFonts w:ascii="Arial" w:hAnsi="Arial" w:cs="Arial"/>
        </w:rPr>
        <w:br w:type="page"/>
      </w:r>
    </w:p>
    <w:p w14:paraId="5CD1E864" w14:textId="078ECFB2" w:rsidR="00870EBB" w:rsidRDefault="00870EBB" w:rsidP="00870EBB">
      <w:pPr>
        <w:pStyle w:val="Prrafodelista"/>
        <w:numPr>
          <w:ilvl w:val="2"/>
          <w:numId w:val="8"/>
        </w:numPr>
        <w:spacing w:before="100" w:beforeAutospacing="1" w:after="240" w:line="360" w:lineRule="auto"/>
        <w:ind w:left="1418"/>
        <w:rPr>
          <w:rFonts w:ascii="Arial" w:hAnsi="Arial" w:cs="Arial"/>
          <w:b/>
          <w:bCs/>
        </w:rPr>
      </w:pPr>
      <w:r w:rsidRPr="005F67DE">
        <w:rPr>
          <w:rFonts w:ascii="Arial" w:hAnsi="Arial" w:cs="Arial"/>
          <w:b/>
          <w:bCs/>
        </w:rPr>
        <w:lastRenderedPageBreak/>
        <w:t xml:space="preserve">Análisis de clima </w:t>
      </w:r>
      <w:r>
        <w:rPr>
          <w:rFonts w:ascii="Arial" w:hAnsi="Arial" w:cs="Arial"/>
          <w:b/>
          <w:bCs/>
        </w:rPr>
        <w:t xml:space="preserve">laboral del grupo de </w:t>
      </w:r>
      <w:r w:rsidR="00D97E44">
        <w:rPr>
          <w:rFonts w:ascii="Arial" w:hAnsi="Arial" w:cs="Arial"/>
          <w:b/>
          <w:bCs/>
        </w:rPr>
        <w:t>obstetricia</w:t>
      </w:r>
    </w:p>
    <w:p w14:paraId="425AAEB9" w14:textId="5D8DBD62" w:rsidR="00440585" w:rsidRPr="00440585" w:rsidRDefault="00440585" w:rsidP="00440585">
      <w:pPr>
        <w:ind w:firstLine="698"/>
        <w:rPr>
          <w:rFonts w:ascii="Arial" w:hAnsi="Arial" w:cs="Arial"/>
          <w:b/>
          <w:bCs/>
        </w:rPr>
      </w:pPr>
      <w:r w:rsidRPr="00440585">
        <w:rPr>
          <w:rFonts w:ascii="Arial" w:hAnsi="Arial" w:cs="Arial"/>
          <w:b/>
          <w:bCs/>
        </w:rPr>
        <w:t xml:space="preserve">Figura </w:t>
      </w:r>
      <w:r>
        <w:rPr>
          <w:rFonts w:ascii="Arial" w:hAnsi="Arial" w:cs="Arial"/>
          <w:b/>
          <w:bCs/>
        </w:rPr>
        <w:t>6</w:t>
      </w:r>
    </w:p>
    <w:p w14:paraId="2BEDCAEC" w14:textId="0B0C9F91" w:rsidR="00440585" w:rsidRPr="00440585" w:rsidRDefault="00440585" w:rsidP="00440585">
      <w:pPr>
        <w:spacing w:before="100" w:beforeAutospacing="1" w:after="240" w:line="360" w:lineRule="auto"/>
        <w:ind w:firstLine="698"/>
        <w:rPr>
          <w:rFonts w:ascii="Arial" w:hAnsi="Arial" w:cs="Arial"/>
          <w:i/>
          <w:iCs/>
        </w:rPr>
      </w:pPr>
      <w:r>
        <w:rPr>
          <w:rFonts w:ascii="Arial" w:hAnsi="Arial" w:cs="Arial"/>
          <w:b/>
          <w:bCs/>
          <w:noProof/>
          <w:lang w:val="es-ES" w:eastAsia="es-ES"/>
        </w:rPr>
        <w:drawing>
          <wp:anchor distT="0" distB="0" distL="114300" distR="114300" simplePos="0" relativeHeight="251676672" behindDoc="0" locked="0" layoutInCell="1" allowOverlap="1" wp14:anchorId="54381B47" wp14:editId="6BE4E3AC">
            <wp:simplePos x="0" y="0"/>
            <wp:positionH relativeFrom="column">
              <wp:posOffset>466725</wp:posOffset>
            </wp:positionH>
            <wp:positionV relativeFrom="paragraph">
              <wp:posOffset>313690</wp:posOffset>
            </wp:positionV>
            <wp:extent cx="5227955" cy="2461260"/>
            <wp:effectExtent l="0" t="0" r="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27955" cy="2461260"/>
                    </a:xfrm>
                    <a:prstGeom prst="rect">
                      <a:avLst/>
                    </a:prstGeom>
                    <a:noFill/>
                  </pic:spPr>
                </pic:pic>
              </a:graphicData>
            </a:graphic>
            <wp14:sizeRelH relativeFrom="page">
              <wp14:pctWidth>0</wp14:pctWidth>
            </wp14:sizeRelH>
            <wp14:sizeRelV relativeFrom="page">
              <wp14:pctHeight>0</wp14:pctHeight>
            </wp14:sizeRelV>
          </wp:anchor>
        </w:drawing>
      </w:r>
      <w:r w:rsidRPr="00440585">
        <w:rPr>
          <w:rFonts w:ascii="Arial" w:hAnsi="Arial" w:cs="Arial"/>
          <w:i/>
          <w:iCs/>
        </w:rPr>
        <w:t>Resultados del grupo</w:t>
      </w:r>
    </w:p>
    <w:p w14:paraId="301805A8" w14:textId="3CFE83A2" w:rsidR="00440585" w:rsidRDefault="00440585" w:rsidP="00870EBB">
      <w:pPr>
        <w:spacing w:before="100" w:beforeAutospacing="1" w:after="240" w:line="360" w:lineRule="auto"/>
        <w:rPr>
          <w:rFonts w:ascii="Arial" w:hAnsi="Arial" w:cs="Arial"/>
          <w:b/>
          <w:bCs/>
        </w:rPr>
      </w:pPr>
    </w:p>
    <w:p w14:paraId="51CF0CF7" w14:textId="77777777" w:rsidR="00440585" w:rsidRDefault="00440585" w:rsidP="00870EBB">
      <w:pPr>
        <w:spacing w:before="100" w:beforeAutospacing="1" w:after="240" w:line="360" w:lineRule="auto"/>
        <w:rPr>
          <w:rFonts w:ascii="Arial" w:hAnsi="Arial" w:cs="Arial"/>
          <w:b/>
          <w:bCs/>
        </w:rPr>
      </w:pPr>
    </w:p>
    <w:p w14:paraId="6FE4976A" w14:textId="7E523C9D" w:rsidR="00440585" w:rsidRDefault="00440585" w:rsidP="00870EBB">
      <w:pPr>
        <w:spacing w:before="100" w:beforeAutospacing="1" w:after="240" w:line="360" w:lineRule="auto"/>
        <w:rPr>
          <w:rFonts w:ascii="Arial" w:hAnsi="Arial" w:cs="Arial"/>
          <w:b/>
          <w:bCs/>
        </w:rPr>
      </w:pPr>
    </w:p>
    <w:p w14:paraId="33EC430E" w14:textId="43786700" w:rsidR="00440585" w:rsidRDefault="00440585" w:rsidP="00870EBB">
      <w:pPr>
        <w:spacing w:before="100" w:beforeAutospacing="1" w:after="240" w:line="360" w:lineRule="auto"/>
        <w:rPr>
          <w:rFonts w:ascii="Arial" w:hAnsi="Arial" w:cs="Arial"/>
          <w:b/>
          <w:bCs/>
        </w:rPr>
      </w:pPr>
    </w:p>
    <w:p w14:paraId="4280117A" w14:textId="77777777" w:rsidR="00305DF5" w:rsidRPr="00823829" w:rsidRDefault="00305DF5" w:rsidP="00305DF5">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w:t>
      </w:r>
      <w:r>
        <w:rPr>
          <w:rFonts w:ascii="Arial" w:hAnsi="Arial" w:cs="Arial"/>
          <w:sz w:val="18"/>
          <w:szCs w:val="18"/>
        </w:rPr>
        <w:t xml:space="preserve"> en las dimensiones</w:t>
      </w:r>
      <w:r w:rsidRPr="00823829">
        <w:rPr>
          <w:rFonts w:ascii="Arial" w:hAnsi="Arial" w:cs="Arial"/>
          <w:sz w:val="18"/>
          <w:szCs w:val="18"/>
        </w:rPr>
        <w:t xml:space="preserve"> y las categorías diagnósticas de la Escala de Clima Laboral CL-SPC</w:t>
      </w:r>
      <w:r>
        <w:rPr>
          <w:rFonts w:ascii="Arial" w:hAnsi="Arial" w:cs="Arial"/>
          <w:sz w:val="18"/>
          <w:szCs w:val="18"/>
        </w:rPr>
        <w:t>.</w:t>
      </w:r>
    </w:p>
    <w:p w14:paraId="135DAD54" w14:textId="4BC3FAB3" w:rsidR="00440585" w:rsidRDefault="00440585" w:rsidP="002C2CEA">
      <w:pPr>
        <w:spacing w:before="100" w:beforeAutospacing="1" w:after="240" w:line="360" w:lineRule="auto"/>
        <w:ind w:firstLine="698"/>
        <w:jc w:val="both"/>
        <w:rPr>
          <w:rFonts w:ascii="Arial" w:hAnsi="Arial" w:cs="Arial"/>
          <w:b/>
          <w:bCs/>
        </w:rPr>
      </w:pPr>
      <w:r w:rsidRPr="00823829">
        <w:rPr>
          <w:rFonts w:ascii="Arial" w:hAnsi="Arial" w:cs="Arial"/>
        </w:rPr>
        <w:t>En la figura</w:t>
      </w:r>
      <w:r>
        <w:rPr>
          <w:rFonts w:ascii="Arial" w:hAnsi="Arial" w:cs="Arial"/>
        </w:rPr>
        <w:t xml:space="preserve"> </w:t>
      </w:r>
      <w:r w:rsidR="00BD0F60">
        <w:rPr>
          <w:rFonts w:ascii="Arial" w:hAnsi="Arial" w:cs="Arial"/>
        </w:rPr>
        <w:t>6</w:t>
      </w:r>
      <w:r w:rsidRPr="00823829">
        <w:rPr>
          <w:rFonts w:ascii="Arial" w:hAnsi="Arial" w:cs="Arial"/>
        </w:rPr>
        <w:t>,</w:t>
      </w:r>
      <w:r>
        <w:rPr>
          <w:rFonts w:ascii="Arial" w:hAnsi="Arial" w:cs="Arial"/>
        </w:rPr>
        <w:t xml:space="preserve"> se muestra</w:t>
      </w:r>
      <w:r w:rsidR="00BD2FA5">
        <w:rPr>
          <w:rFonts w:ascii="Arial" w:hAnsi="Arial" w:cs="Arial"/>
        </w:rPr>
        <w:t xml:space="preserve"> que la realización personal percibida es favorable con un 36%, para el 27% es desfavorable y un 18% considera que es media y muy favorable. El involucramiento laboral es percibido por el 36% como muy favorable, el 27% considera que es favorable y medio, solo el 9% la identifica como desfavorable. La supervisión percibida por el 36% es favorable, el 27% considera que es muy </w:t>
      </w:r>
      <w:r w:rsidR="00C26019">
        <w:rPr>
          <w:rFonts w:ascii="Arial" w:hAnsi="Arial" w:cs="Arial"/>
        </w:rPr>
        <w:t>favorable</w:t>
      </w:r>
      <w:r w:rsidR="00BD2FA5">
        <w:rPr>
          <w:rFonts w:ascii="Arial" w:hAnsi="Arial" w:cs="Arial"/>
        </w:rPr>
        <w:t xml:space="preserve"> y media</w:t>
      </w:r>
      <w:r w:rsidR="00C26019">
        <w:rPr>
          <w:rFonts w:ascii="Arial" w:hAnsi="Arial" w:cs="Arial"/>
        </w:rPr>
        <w:t xml:space="preserve">, el 9% la percibe como desfavorable. La comunicación es </w:t>
      </w:r>
      <w:r w:rsidR="00FB6D8C">
        <w:rPr>
          <w:rFonts w:ascii="Arial" w:hAnsi="Arial" w:cs="Arial"/>
        </w:rPr>
        <w:t xml:space="preserve">percibida por el 45% como media, el 27% la considera favorable, el 18% muy favorable y el 9% desfavorable. Las condiciones laborales son </w:t>
      </w:r>
      <w:r w:rsidR="00FA05DE">
        <w:rPr>
          <w:rFonts w:ascii="Arial" w:hAnsi="Arial" w:cs="Arial"/>
        </w:rPr>
        <w:t xml:space="preserve">consideradas como favorables y medianamente satisfactorias, el 18% las percibe desfavorables y el 9% como muy favorables. Todo </w:t>
      </w:r>
      <w:r w:rsidR="005E0B5B">
        <w:rPr>
          <w:rFonts w:ascii="Arial" w:hAnsi="Arial" w:cs="Arial"/>
        </w:rPr>
        <w:t xml:space="preserve">lo mencionado, </w:t>
      </w:r>
      <w:r w:rsidR="00FA05DE">
        <w:rPr>
          <w:rFonts w:ascii="Arial" w:hAnsi="Arial" w:cs="Arial"/>
        </w:rPr>
        <w:t>es un indicador de que se percibe la existencia del crecimiento personal y profesional, se evidencia la existencia del compromiso con la institución</w:t>
      </w:r>
      <w:r w:rsidR="005E0B5B">
        <w:rPr>
          <w:rFonts w:ascii="Arial" w:hAnsi="Arial" w:cs="Arial"/>
        </w:rPr>
        <w:t xml:space="preserve"> y se percibe adecuado apoyo y supervisión; sin embargo, también se percibe que la comunicación en el ambiente laboral es poco clara y pertinente.</w:t>
      </w:r>
    </w:p>
    <w:p w14:paraId="348793FC" w14:textId="46FF3692" w:rsidR="00FA05DE" w:rsidRPr="009239B2" w:rsidRDefault="00FA05DE" w:rsidP="002C2CEA">
      <w:pPr>
        <w:spacing w:before="100" w:beforeAutospacing="1" w:after="240" w:line="360" w:lineRule="auto"/>
        <w:ind w:firstLine="698"/>
        <w:jc w:val="both"/>
        <w:rPr>
          <w:rFonts w:ascii="Arial" w:hAnsi="Arial" w:cs="Arial"/>
          <w:b/>
          <w:bCs/>
          <w:i/>
          <w:iCs/>
        </w:rPr>
      </w:pPr>
      <w:r w:rsidRPr="009239B2">
        <w:rPr>
          <w:rFonts w:ascii="Arial" w:hAnsi="Arial" w:cs="Arial"/>
          <w:b/>
          <w:bCs/>
          <w:i/>
          <w:iCs/>
        </w:rPr>
        <w:t>Se evidencia que el clima laboral general percibido en este grupo, es favorable (36%) y medianamente satisfactorio (36%), seguido de una percepción muy favorable (18%) y desfavorable (9%).</w:t>
      </w:r>
    </w:p>
    <w:p w14:paraId="5BBB86F5" w14:textId="118BACE9" w:rsidR="00870EBB" w:rsidRPr="00870EBB" w:rsidRDefault="00870EBB" w:rsidP="00870EBB">
      <w:pPr>
        <w:spacing w:before="100" w:beforeAutospacing="1" w:after="240" w:line="360" w:lineRule="auto"/>
        <w:rPr>
          <w:rFonts w:ascii="Arial" w:hAnsi="Arial" w:cs="Arial"/>
          <w:b/>
          <w:bCs/>
        </w:rPr>
      </w:pPr>
    </w:p>
    <w:p w14:paraId="7BCD3864" w14:textId="0EF5A074" w:rsidR="00870EBB" w:rsidRDefault="00870EBB" w:rsidP="005E0B5B">
      <w:pPr>
        <w:pStyle w:val="Prrafodelista"/>
        <w:numPr>
          <w:ilvl w:val="2"/>
          <w:numId w:val="8"/>
        </w:numPr>
        <w:spacing w:before="100" w:beforeAutospacing="1" w:after="240" w:line="360" w:lineRule="auto"/>
        <w:ind w:left="1418"/>
        <w:jc w:val="both"/>
        <w:rPr>
          <w:rFonts w:ascii="Arial" w:hAnsi="Arial" w:cs="Arial"/>
          <w:b/>
          <w:bCs/>
        </w:rPr>
      </w:pPr>
      <w:r w:rsidRPr="005F67DE">
        <w:rPr>
          <w:rFonts w:ascii="Arial" w:hAnsi="Arial" w:cs="Arial"/>
          <w:b/>
          <w:bCs/>
        </w:rPr>
        <w:t xml:space="preserve">Análisis de clima </w:t>
      </w:r>
      <w:r>
        <w:rPr>
          <w:rFonts w:ascii="Arial" w:hAnsi="Arial" w:cs="Arial"/>
          <w:b/>
          <w:bCs/>
        </w:rPr>
        <w:t xml:space="preserve">laboral del grupo de </w:t>
      </w:r>
      <w:r w:rsidR="00D129A3">
        <w:rPr>
          <w:rFonts w:ascii="Arial" w:hAnsi="Arial" w:cs="Arial"/>
          <w:b/>
          <w:bCs/>
        </w:rPr>
        <w:t>emergencia, centro quirúrgico, laboratorio y farmacia</w:t>
      </w:r>
    </w:p>
    <w:p w14:paraId="5DACBD99" w14:textId="12884DB0" w:rsidR="005E0B5B" w:rsidRPr="005E0B5B" w:rsidRDefault="005E0B5B" w:rsidP="005E0B5B">
      <w:pPr>
        <w:ind w:firstLine="698"/>
        <w:rPr>
          <w:rFonts w:ascii="Arial" w:hAnsi="Arial" w:cs="Arial"/>
          <w:b/>
          <w:bCs/>
        </w:rPr>
      </w:pPr>
      <w:r w:rsidRPr="005E0B5B">
        <w:rPr>
          <w:rFonts w:ascii="Arial" w:hAnsi="Arial" w:cs="Arial"/>
          <w:b/>
          <w:bCs/>
        </w:rPr>
        <w:t xml:space="preserve">Figura </w:t>
      </w:r>
      <w:r>
        <w:rPr>
          <w:rFonts w:ascii="Arial" w:hAnsi="Arial" w:cs="Arial"/>
          <w:b/>
          <w:bCs/>
        </w:rPr>
        <w:t>7</w:t>
      </w:r>
    </w:p>
    <w:p w14:paraId="00192CC7" w14:textId="143CD03D" w:rsidR="005E0B5B" w:rsidRDefault="005E0B5B" w:rsidP="005E0B5B">
      <w:pPr>
        <w:spacing w:before="100" w:beforeAutospacing="1" w:after="240" w:line="360" w:lineRule="auto"/>
        <w:ind w:left="698"/>
        <w:rPr>
          <w:rFonts w:ascii="Arial" w:hAnsi="Arial" w:cs="Arial"/>
          <w:i/>
          <w:iCs/>
        </w:rPr>
      </w:pPr>
      <w:r>
        <w:rPr>
          <w:rFonts w:ascii="Arial" w:hAnsi="Arial" w:cs="Arial"/>
          <w:b/>
          <w:bCs/>
          <w:noProof/>
          <w:lang w:val="es-ES" w:eastAsia="es-ES"/>
        </w:rPr>
        <w:drawing>
          <wp:anchor distT="0" distB="0" distL="114300" distR="114300" simplePos="0" relativeHeight="251677696" behindDoc="0" locked="0" layoutInCell="1" allowOverlap="1" wp14:anchorId="74BDA17B" wp14:editId="330A2DE2">
            <wp:simplePos x="0" y="0"/>
            <wp:positionH relativeFrom="column">
              <wp:posOffset>466725</wp:posOffset>
            </wp:positionH>
            <wp:positionV relativeFrom="paragraph">
              <wp:posOffset>341630</wp:posOffset>
            </wp:positionV>
            <wp:extent cx="4891405" cy="2437765"/>
            <wp:effectExtent l="0" t="0" r="4445" b="63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91405" cy="2437765"/>
                    </a:xfrm>
                    <a:prstGeom prst="rect">
                      <a:avLst/>
                    </a:prstGeom>
                    <a:noFill/>
                  </pic:spPr>
                </pic:pic>
              </a:graphicData>
            </a:graphic>
            <wp14:sizeRelH relativeFrom="page">
              <wp14:pctWidth>0</wp14:pctWidth>
            </wp14:sizeRelH>
            <wp14:sizeRelV relativeFrom="page">
              <wp14:pctHeight>0</wp14:pctHeight>
            </wp14:sizeRelV>
          </wp:anchor>
        </w:drawing>
      </w:r>
      <w:r w:rsidRPr="00440585">
        <w:rPr>
          <w:rFonts w:ascii="Arial" w:hAnsi="Arial" w:cs="Arial"/>
          <w:i/>
          <w:iCs/>
        </w:rPr>
        <w:t>Resultados</w:t>
      </w:r>
      <w:r>
        <w:rPr>
          <w:rFonts w:ascii="Arial" w:hAnsi="Arial" w:cs="Arial"/>
          <w:i/>
          <w:iCs/>
        </w:rPr>
        <w:t xml:space="preserve"> del grupo</w:t>
      </w:r>
    </w:p>
    <w:p w14:paraId="3756F865" w14:textId="69E55BD6" w:rsidR="00BD0F60" w:rsidRPr="00823829" w:rsidRDefault="00BD0F60" w:rsidP="00305DF5">
      <w:pPr>
        <w:spacing w:line="360" w:lineRule="auto"/>
        <w:ind w:left="698"/>
        <w:jc w:val="both"/>
        <w:rPr>
          <w:rFonts w:ascii="Arial" w:hAnsi="Arial" w:cs="Arial"/>
          <w:sz w:val="18"/>
          <w:szCs w:val="18"/>
        </w:rPr>
      </w:pPr>
      <w:r>
        <w:rPr>
          <w:rFonts w:ascii="Arial" w:hAnsi="Arial" w:cs="Arial"/>
          <w:b/>
          <w:bCs/>
        </w:rPr>
        <w:tab/>
      </w:r>
      <w:r w:rsidR="00305DF5" w:rsidRPr="00823829">
        <w:rPr>
          <w:rFonts w:ascii="Arial" w:hAnsi="Arial" w:cs="Arial"/>
          <w:i/>
          <w:iCs/>
          <w:sz w:val="20"/>
          <w:szCs w:val="20"/>
        </w:rPr>
        <w:t>Nota.</w:t>
      </w:r>
      <w:r w:rsidR="00305DF5" w:rsidRPr="00823829">
        <w:rPr>
          <w:rFonts w:ascii="Arial" w:hAnsi="Arial" w:cs="Arial"/>
          <w:sz w:val="20"/>
          <w:szCs w:val="20"/>
        </w:rPr>
        <w:t xml:space="preserve"> </w:t>
      </w:r>
      <w:r w:rsidR="00305DF5" w:rsidRPr="00823829">
        <w:rPr>
          <w:rFonts w:ascii="Arial" w:hAnsi="Arial" w:cs="Arial"/>
          <w:sz w:val="18"/>
          <w:szCs w:val="18"/>
        </w:rPr>
        <w:t>El gráfico representa el porcentaje de las respuestas obtenidas</w:t>
      </w:r>
      <w:r w:rsidR="00305DF5">
        <w:rPr>
          <w:rFonts w:ascii="Arial" w:hAnsi="Arial" w:cs="Arial"/>
          <w:sz w:val="18"/>
          <w:szCs w:val="18"/>
        </w:rPr>
        <w:t xml:space="preserve"> en las dimensiones</w:t>
      </w:r>
      <w:r w:rsidR="00305DF5" w:rsidRPr="00823829">
        <w:rPr>
          <w:rFonts w:ascii="Arial" w:hAnsi="Arial" w:cs="Arial"/>
          <w:sz w:val="18"/>
          <w:szCs w:val="18"/>
        </w:rPr>
        <w:t xml:space="preserve"> y las categorías diagnósticas de la Escala de Clima Laboral CL-SPC</w:t>
      </w:r>
      <w:r w:rsidR="00305DF5">
        <w:rPr>
          <w:rFonts w:ascii="Arial" w:hAnsi="Arial" w:cs="Arial"/>
          <w:sz w:val="18"/>
          <w:szCs w:val="18"/>
        </w:rPr>
        <w:t>.</w:t>
      </w:r>
    </w:p>
    <w:p w14:paraId="29767244" w14:textId="657B1471" w:rsidR="00212D9F" w:rsidRPr="00212D9F" w:rsidRDefault="00BD0F60" w:rsidP="002C2CEA">
      <w:pPr>
        <w:spacing w:before="100" w:beforeAutospacing="1" w:after="240" w:line="360" w:lineRule="auto"/>
        <w:ind w:firstLine="698"/>
        <w:jc w:val="both"/>
        <w:rPr>
          <w:rFonts w:ascii="Arial" w:hAnsi="Arial" w:cs="Arial"/>
        </w:rPr>
      </w:pPr>
      <w:r w:rsidRPr="00823829">
        <w:rPr>
          <w:rFonts w:ascii="Arial" w:hAnsi="Arial" w:cs="Arial"/>
        </w:rPr>
        <w:t>En la figura</w:t>
      </w:r>
      <w:r>
        <w:rPr>
          <w:rFonts w:ascii="Arial" w:hAnsi="Arial" w:cs="Arial"/>
        </w:rPr>
        <w:t xml:space="preserve"> </w:t>
      </w:r>
      <w:r w:rsidR="009D4807">
        <w:rPr>
          <w:rFonts w:ascii="Arial" w:hAnsi="Arial" w:cs="Arial"/>
        </w:rPr>
        <w:t>7</w:t>
      </w:r>
      <w:r w:rsidRPr="00823829">
        <w:rPr>
          <w:rFonts w:ascii="Arial" w:hAnsi="Arial" w:cs="Arial"/>
        </w:rPr>
        <w:t>,</w:t>
      </w:r>
      <w:r>
        <w:rPr>
          <w:rFonts w:ascii="Arial" w:hAnsi="Arial" w:cs="Arial"/>
        </w:rPr>
        <w:t xml:space="preserve"> se muestra que la realización personal percibida es desfavorable por un 56% y un 22% indica que es favorable y media. En relación al involucramiento laboral, supervisión y comunicación, el 44% l</w:t>
      </w:r>
      <w:r w:rsidR="00212D9F">
        <w:rPr>
          <w:rFonts w:ascii="Arial" w:hAnsi="Arial" w:cs="Arial"/>
        </w:rPr>
        <w:t>os</w:t>
      </w:r>
      <w:r>
        <w:rPr>
          <w:rFonts w:ascii="Arial" w:hAnsi="Arial" w:cs="Arial"/>
        </w:rPr>
        <w:t xml:space="preserve"> percibe como medianamente satisfactoria, el 33% como desfavorable y el 22% como favorable</w:t>
      </w:r>
      <w:r w:rsidR="00212D9F">
        <w:rPr>
          <w:rFonts w:ascii="Arial" w:hAnsi="Arial" w:cs="Arial"/>
        </w:rPr>
        <w:t xml:space="preserve">. Finalmente, las condiciones laborales percibidas son media con un 56%, desfavorable con un 33% y favorable con un 11%. Todo estos indicadores mencionados, muestran que no se percibe un adecuado crecimiento personal ni profesional dentro de la institución y/o no existen oportunidades de progresar; no obstante, existe un compromiso con el cumplimiento con la organización, sin </w:t>
      </w:r>
      <w:r w:rsidR="002C2CEA">
        <w:rPr>
          <w:rFonts w:ascii="Arial" w:hAnsi="Arial" w:cs="Arial"/>
        </w:rPr>
        <w:t>embargo</w:t>
      </w:r>
      <w:r w:rsidR="00212D9F">
        <w:rPr>
          <w:rFonts w:ascii="Arial" w:hAnsi="Arial" w:cs="Arial"/>
        </w:rPr>
        <w:t>, es no se evidencia adecuado apoyo u orientación para las tareas cotidianas</w:t>
      </w:r>
      <w:r w:rsidR="002C2CEA">
        <w:rPr>
          <w:rFonts w:ascii="Arial" w:hAnsi="Arial" w:cs="Arial"/>
        </w:rPr>
        <w:t>, ni una comunicación eficaz o pertinente así como elementos materiales, económicos y/o psicosociales necesarios para el cumplimiento de las tareas encomendadas.</w:t>
      </w:r>
    </w:p>
    <w:p w14:paraId="1064A94F" w14:textId="69BCE025" w:rsidR="002C2CEA" w:rsidRPr="00F955D1" w:rsidRDefault="002C2CEA" w:rsidP="002C2CEA">
      <w:pPr>
        <w:spacing w:before="100" w:beforeAutospacing="1" w:after="240" w:line="360" w:lineRule="auto"/>
        <w:ind w:firstLine="698"/>
        <w:jc w:val="both"/>
        <w:rPr>
          <w:rFonts w:ascii="Arial" w:hAnsi="Arial" w:cs="Arial"/>
          <w:b/>
          <w:bCs/>
          <w:i/>
          <w:iCs/>
        </w:rPr>
      </w:pPr>
      <w:r w:rsidRPr="00F955D1">
        <w:rPr>
          <w:rFonts w:ascii="Arial" w:hAnsi="Arial" w:cs="Arial"/>
          <w:b/>
          <w:bCs/>
          <w:i/>
          <w:iCs/>
        </w:rPr>
        <w:lastRenderedPageBreak/>
        <w:t>Se evidencia que el clima laboral general percibido en este grupo, es medianamente satisfactorio (44%), seguido de una percepción desfavorable (33%) y favorable (22%).</w:t>
      </w:r>
    </w:p>
    <w:p w14:paraId="6B509C29" w14:textId="0CF57A84" w:rsidR="0091613F" w:rsidRPr="0091613F" w:rsidRDefault="0091613F" w:rsidP="0091613F">
      <w:pPr>
        <w:spacing w:before="100" w:beforeAutospacing="1" w:after="240" w:line="360" w:lineRule="auto"/>
        <w:rPr>
          <w:rFonts w:ascii="Arial" w:hAnsi="Arial" w:cs="Arial"/>
          <w:b/>
          <w:bCs/>
        </w:rPr>
      </w:pPr>
    </w:p>
    <w:p w14:paraId="5F641C6F" w14:textId="3E670D5F" w:rsidR="00870EBB" w:rsidRDefault="00870EBB" w:rsidP="00870EBB">
      <w:pPr>
        <w:pStyle w:val="Prrafodelista"/>
        <w:numPr>
          <w:ilvl w:val="2"/>
          <w:numId w:val="8"/>
        </w:numPr>
        <w:spacing w:before="100" w:beforeAutospacing="1" w:after="240" w:line="360" w:lineRule="auto"/>
        <w:ind w:left="1418"/>
        <w:jc w:val="both"/>
        <w:rPr>
          <w:rFonts w:ascii="Arial" w:hAnsi="Arial" w:cs="Arial"/>
          <w:b/>
          <w:bCs/>
        </w:rPr>
      </w:pPr>
      <w:r w:rsidRPr="005F67DE">
        <w:rPr>
          <w:rFonts w:ascii="Arial" w:hAnsi="Arial" w:cs="Arial"/>
          <w:b/>
          <w:bCs/>
        </w:rPr>
        <w:t xml:space="preserve">Análisis de clima </w:t>
      </w:r>
      <w:r>
        <w:rPr>
          <w:rFonts w:ascii="Arial" w:hAnsi="Arial" w:cs="Arial"/>
          <w:b/>
          <w:bCs/>
        </w:rPr>
        <w:t xml:space="preserve">laboral del grupo de </w:t>
      </w:r>
      <w:r w:rsidR="00D129A3">
        <w:rPr>
          <w:rFonts w:ascii="Arial" w:hAnsi="Arial" w:cs="Arial"/>
          <w:b/>
          <w:bCs/>
        </w:rPr>
        <w:t>administración (</w:t>
      </w:r>
      <w:r w:rsidR="002C2CEA">
        <w:rPr>
          <w:rFonts w:ascii="Arial" w:hAnsi="Arial" w:cs="Arial"/>
          <w:b/>
          <w:bCs/>
        </w:rPr>
        <w:t>i</w:t>
      </w:r>
      <w:r w:rsidR="00D129A3" w:rsidRPr="00D129A3">
        <w:rPr>
          <w:rFonts w:ascii="Arial" w:hAnsi="Arial" w:cs="Arial"/>
          <w:b/>
          <w:bCs/>
        </w:rPr>
        <w:t>nformática admisión, logística y almacén, planificación de presupuesto, asesoría legal, economía)</w:t>
      </w:r>
      <w:r w:rsidR="008D2D9B">
        <w:rPr>
          <w:rFonts w:ascii="Arial" w:hAnsi="Arial" w:cs="Arial"/>
          <w:b/>
          <w:bCs/>
        </w:rPr>
        <w:t xml:space="preserve"> </w:t>
      </w:r>
    </w:p>
    <w:p w14:paraId="5D5304A0" w14:textId="330C400A" w:rsidR="009D4807" w:rsidRPr="009D4807" w:rsidRDefault="009D4807" w:rsidP="009D4807">
      <w:pPr>
        <w:ind w:firstLine="698"/>
        <w:rPr>
          <w:rFonts w:ascii="Arial" w:hAnsi="Arial" w:cs="Arial"/>
          <w:b/>
          <w:bCs/>
        </w:rPr>
      </w:pPr>
      <w:r w:rsidRPr="009D4807">
        <w:rPr>
          <w:rFonts w:ascii="Arial" w:hAnsi="Arial" w:cs="Arial"/>
          <w:b/>
          <w:bCs/>
        </w:rPr>
        <w:t xml:space="preserve">Figura </w:t>
      </w:r>
      <w:r>
        <w:rPr>
          <w:rFonts w:ascii="Arial" w:hAnsi="Arial" w:cs="Arial"/>
          <w:b/>
          <w:bCs/>
        </w:rPr>
        <w:t>8</w:t>
      </w:r>
    </w:p>
    <w:p w14:paraId="7B6920BF" w14:textId="3CFCD6AA" w:rsidR="00D129A3" w:rsidRPr="009D4807" w:rsidRDefault="009D4807" w:rsidP="009D4807">
      <w:pPr>
        <w:ind w:firstLine="698"/>
        <w:rPr>
          <w:rFonts w:ascii="Arial" w:hAnsi="Arial" w:cs="Arial"/>
          <w:b/>
          <w:bCs/>
        </w:rPr>
      </w:pPr>
      <w:r>
        <w:rPr>
          <w:rFonts w:ascii="Arial" w:hAnsi="Arial" w:cs="Arial"/>
          <w:b/>
          <w:bCs/>
          <w:noProof/>
          <w:lang w:val="es-ES" w:eastAsia="es-ES"/>
        </w:rPr>
        <w:drawing>
          <wp:anchor distT="0" distB="0" distL="114300" distR="114300" simplePos="0" relativeHeight="251678720" behindDoc="0" locked="0" layoutInCell="1" allowOverlap="1" wp14:anchorId="5EAD2040" wp14:editId="4079DA75">
            <wp:simplePos x="0" y="0"/>
            <wp:positionH relativeFrom="column">
              <wp:posOffset>449580</wp:posOffset>
            </wp:positionH>
            <wp:positionV relativeFrom="paragraph">
              <wp:posOffset>218440</wp:posOffset>
            </wp:positionV>
            <wp:extent cx="4823460" cy="2607945"/>
            <wp:effectExtent l="0" t="0" r="0" b="1905"/>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23460" cy="2607945"/>
                    </a:xfrm>
                    <a:prstGeom prst="rect">
                      <a:avLst/>
                    </a:prstGeom>
                    <a:noFill/>
                  </pic:spPr>
                </pic:pic>
              </a:graphicData>
            </a:graphic>
            <wp14:sizeRelH relativeFrom="page">
              <wp14:pctWidth>0</wp14:pctWidth>
            </wp14:sizeRelH>
            <wp14:sizeRelV relativeFrom="page">
              <wp14:pctHeight>0</wp14:pctHeight>
            </wp14:sizeRelV>
          </wp:anchor>
        </w:drawing>
      </w:r>
      <w:r w:rsidRPr="00440585">
        <w:rPr>
          <w:rFonts w:ascii="Arial" w:hAnsi="Arial" w:cs="Arial"/>
          <w:i/>
          <w:iCs/>
        </w:rPr>
        <w:t>Resultados</w:t>
      </w:r>
      <w:r>
        <w:rPr>
          <w:rFonts w:ascii="Arial" w:hAnsi="Arial" w:cs="Arial"/>
          <w:i/>
          <w:iCs/>
        </w:rPr>
        <w:t xml:space="preserve"> del grupo</w:t>
      </w:r>
    </w:p>
    <w:p w14:paraId="2C2062D1" w14:textId="61DD0EC1" w:rsidR="009D4807" w:rsidRDefault="009D4807" w:rsidP="00D129A3">
      <w:pPr>
        <w:spacing w:before="100" w:beforeAutospacing="1" w:after="240" w:line="360" w:lineRule="auto"/>
        <w:jc w:val="both"/>
        <w:rPr>
          <w:rFonts w:ascii="Arial" w:hAnsi="Arial" w:cs="Arial"/>
          <w:b/>
          <w:bCs/>
        </w:rPr>
      </w:pPr>
    </w:p>
    <w:p w14:paraId="3472E0F9" w14:textId="5555A66A" w:rsidR="009D4807" w:rsidRDefault="009D4807" w:rsidP="00D129A3">
      <w:pPr>
        <w:spacing w:before="100" w:beforeAutospacing="1" w:after="240" w:line="360" w:lineRule="auto"/>
        <w:jc w:val="both"/>
        <w:rPr>
          <w:rFonts w:ascii="Arial" w:hAnsi="Arial" w:cs="Arial"/>
          <w:b/>
          <w:bCs/>
        </w:rPr>
      </w:pPr>
    </w:p>
    <w:p w14:paraId="07BE49B9" w14:textId="0CE5A569" w:rsidR="009D4807" w:rsidRDefault="009D4807" w:rsidP="00D129A3">
      <w:pPr>
        <w:spacing w:before="100" w:beforeAutospacing="1" w:after="240" w:line="360" w:lineRule="auto"/>
        <w:jc w:val="both"/>
        <w:rPr>
          <w:rFonts w:ascii="Arial" w:hAnsi="Arial" w:cs="Arial"/>
          <w:b/>
          <w:bCs/>
        </w:rPr>
      </w:pPr>
    </w:p>
    <w:p w14:paraId="21920F7E" w14:textId="6424543A" w:rsidR="00D129A3" w:rsidRDefault="00D129A3" w:rsidP="00D129A3">
      <w:pPr>
        <w:spacing w:before="100" w:beforeAutospacing="1" w:after="240" w:line="360" w:lineRule="auto"/>
        <w:jc w:val="both"/>
        <w:rPr>
          <w:rFonts w:ascii="Arial" w:hAnsi="Arial" w:cs="Arial"/>
          <w:b/>
          <w:bCs/>
        </w:rPr>
      </w:pPr>
    </w:p>
    <w:p w14:paraId="60C02DEE" w14:textId="44DC84AF" w:rsidR="009D4807" w:rsidRPr="009D4807" w:rsidRDefault="009D4807" w:rsidP="009D4807">
      <w:pPr>
        <w:rPr>
          <w:rFonts w:ascii="Arial" w:hAnsi="Arial" w:cs="Arial"/>
        </w:rPr>
      </w:pPr>
    </w:p>
    <w:p w14:paraId="5ADB11FA" w14:textId="214D8CF2" w:rsidR="009D4807" w:rsidRDefault="009D4807" w:rsidP="009D4807">
      <w:pPr>
        <w:rPr>
          <w:rFonts w:ascii="Arial" w:hAnsi="Arial" w:cs="Arial"/>
          <w:b/>
          <w:bCs/>
        </w:rPr>
      </w:pPr>
    </w:p>
    <w:p w14:paraId="3724F3AF" w14:textId="25F7A144" w:rsidR="009D4807" w:rsidRDefault="009D4807" w:rsidP="009D4807">
      <w:pPr>
        <w:tabs>
          <w:tab w:val="left" w:pos="692"/>
        </w:tabs>
        <w:rPr>
          <w:rFonts w:ascii="Arial" w:hAnsi="Arial" w:cs="Arial"/>
        </w:rPr>
      </w:pPr>
      <w:r>
        <w:rPr>
          <w:rFonts w:ascii="Arial" w:hAnsi="Arial" w:cs="Arial"/>
        </w:rPr>
        <w:tab/>
      </w:r>
    </w:p>
    <w:p w14:paraId="1F01067F" w14:textId="77777777" w:rsidR="00305DF5" w:rsidRPr="00823829" w:rsidRDefault="00305DF5" w:rsidP="00305DF5">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w:t>
      </w:r>
      <w:r>
        <w:rPr>
          <w:rFonts w:ascii="Arial" w:hAnsi="Arial" w:cs="Arial"/>
          <w:sz w:val="18"/>
          <w:szCs w:val="18"/>
        </w:rPr>
        <w:t xml:space="preserve"> en las dimensiones</w:t>
      </w:r>
      <w:r w:rsidRPr="00823829">
        <w:rPr>
          <w:rFonts w:ascii="Arial" w:hAnsi="Arial" w:cs="Arial"/>
          <w:sz w:val="18"/>
          <w:szCs w:val="18"/>
        </w:rPr>
        <w:t xml:space="preserve"> y las categorías diagnósticas de la Escala de Clima Laboral CL-SPC</w:t>
      </w:r>
      <w:r>
        <w:rPr>
          <w:rFonts w:ascii="Arial" w:hAnsi="Arial" w:cs="Arial"/>
          <w:sz w:val="18"/>
          <w:szCs w:val="18"/>
        </w:rPr>
        <w:t>.</w:t>
      </w:r>
    </w:p>
    <w:p w14:paraId="4BDA2294" w14:textId="78021E46" w:rsidR="0085185E" w:rsidRDefault="0085185E" w:rsidP="00BF1777">
      <w:pPr>
        <w:tabs>
          <w:tab w:val="left" w:pos="692"/>
        </w:tabs>
        <w:spacing w:line="360" w:lineRule="auto"/>
        <w:jc w:val="both"/>
        <w:rPr>
          <w:rFonts w:ascii="Arial" w:hAnsi="Arial" w:cs="Arial"/>
        </w:rPr>
      </w:pPr>
      <w:r>
        <w:rPr>
          <w:rFonts w:ascii="Arial" w:hAnsi="Arial" w:cs="Arial"/>
        </w:rPr>
        <w:tab/>
      </w:r>
      <w:r w:rsidR="009D4807" w:rsidRPr="00823829">
        <w:rPr>
          <w:rFonts w:ascii="Arial" w:hAnsi="Arial" w:cs="Arial"/>
        </w:rPr>
        <w:t>En la figura</w:t>
      </w:r>
      <w:r w:rsidR="009D4807">
        <w:rPr>
          <w:rFonts w:ascii="Arial" w:hAnsi="Arial" w:cs="Arial"/>
        </w:rPr>
        <w:t xml:space="preserve"> 8</w:t>
      </w:r>
      <w:r w:rsidR="009D4807" w:rsidRPr="00823829">
        <w:rPr>
          <w:rFonts w:ascii="Arial" w:hAnsi="Arial" w:cs="Arial"/>
        </w:rPr>
        <w:t>,</w:t>
      </w:r>
      <w:r w:rsidR="009D4807">
        <w:rPr>
          <w:rFonts w:ascii="Arial" w:hAnsi="Arial" w:cs="Arial"/>
        </w:rPr>
        <w:t xml:space="preserve"> se muestra que la realización personal percibida</w:t>
      </w:r>
      <w:r>
        <w:rPr>
          <w:rFonts w:ascii="Arial" w:hAnsi="Arial" w:cs="Arial"/>
        </w:rPr>
        <w:t xml:space="preserve"> por un 82% es desfavorable, el 14% considera que es favorable, seguido de un 12% quienes indican que es media, solo el 1% la percibe como muy favorable. Asimismo, el involucramiento laboral es percibido como desfavorable por el 47%, el 41% lo percibe como medio y el 6% como favorable y muy favorable. La supervisión</w:t>
      </w:r>
      <w:r w:rsidR="00BF1777">
        <w:rPr>
          <w:rFonts w:ascii="Arial" w:hAnsi="Arial" w:cs="Arial"/>
        </w:rPr>
        <w:t xml:space="preserve">, </w:t>
      </w:r>
      <w:r w:rsidR="00A77D82">
        <w:rPr>
          <w:rFonts w:ascii="Arial" w:hAnsi="Arial" w:cs="Arial"/>
        </w:rPr>
        <w:t xml:space="preserve">también es percibida como desfavorable por el 59%, un 24% y 6% la percibe como media y favorable, respectivamente. La comunicación es identificada como desfavorable por el 53% y el 41% como media, el 6% la percibe como favorable. Finalmente, las condiciones </w:t>
      </w:r>
      <w:r w:rsidR="00A77D82">
        <w:rPr>
          <w:rFonts w:ascii="Arial" w:hAnsi="Arial" w:cs="Arial"/>
        </w:rPr>
        <w:lastRenderedPageBreak/>
        <w:t>laborales, son percibidas como desfavorables por el 65%, el 29% la considera media y el 6% como muy favorable. Todos estos indicadores mencionados, muestran que los trabajadores perciben pocas oportunidades de progresar en la empresa, no se sienten identificados con los valores de la institución, tampoco perciben el apoyo u orientación necesaria para el cumplimiento de sus actividades; asimismo, notan pocos elementos materiales, económicos y/o psicosociales necesarios para el cumplimiento de su trabajo</w:t>
      </w:r>
      <w:r w:rsidR="00741A34">
        <w:rPr>
          <w:rFonts w:ascii="Arial" w:hAnsi="Arial" w:cs="Arial"/>
        </w:rPr>
        <w:t>.</w:t>
      </w:r>
    </w:p>
    <w:p w14:paraId="0B161AAD" w14:textId="21C3263C" w:rsidR="00741A34" w:rsidRPr="00540CC8" w:rsidRDefault="00741A34" w:rsidP="00741A34">
      <w:pPr>
        <w:spacing w:before="100" w:beforeAutospacing="1" w:after="240" w:line="360" w:lineRule="auto"/>
        <w:ind w:firstLine="698"/>
        <w:jc w:val="both"/>
        <w:rPr>
          <w:rFonts w:ascii="Arial" w:hAnsi="Arial" w:cs="Arial"/>
          <w:b/>
          <w:bCs/>
          <w:i/>
          <w:iCs/>
        </w:rPr>
      </w:pPr>
      <w:r w:rsidRPr="00540CC8">
        <w:rPr>
          <w:rFonts w:ascii="Arial" w:hAnsi="Arial" w:cs="Arial"/>
          <w:b/>
          <w:bCs/>
          <w:i/>
          <w:iCs/>
        </w:rPr>
        <w:t>Se evidencia que</w:t>
      </w:r>
      <w:r w:rsidR="00540CC8" w:rsidRPr="00540CC8">
        <w:rPr>
          <w:rFonts w:ascii="Arial" w:hAnsi="Arial" w:cs="Arial"/>
          <w:b/>
          <w:bCs/>
          <w:i/>
          <w:iCs/>
        </w:rPr>
        <w:t>,</w:t>
      </w:r>
      <w:r w:rsidRPr="00540CC8">
        <w:rPr>
          <w:rFonts w:ascii="Arial" w:hAnsi="Arial" w:cs="Arial"/>
          <w:b/>
          <w:bCs/>
          <w:i/>
          <w:iCs/>
        </w:rPr>
        <w:t xml:space="preserve"> el clima laboral general percibido en este grupo, es desfavorable (53%), seguido de una percepción media (41%) y favorable (6%).</w:t>
      </w:r>
    </w:p>
    <w:p w14:paraId="6E7EA1E7" w14:textId="35A9D258" w:rsidR="00741A34" w:rsidRDefault="00741A34" w:rsidP="00BF1777">
      <w:pPr>
        <w:tabs>
          <w:tab w:val="left" w:pos="692"/>
        </w:tabs>
        <w:spacing w:line="360" w:lineRule="auto"/>
        <w:jc w:val="both"/>
        <w:rPr>
          <w:rFonts w:ascii="Arial" w:hAnsi="Arial" w:cs="Arial"/>
        </w:rPr>
      </w:pPr>
    </w:p>
    <w:p w14:paraId="66B7BDEF" w14:textId="4014E051" w:rsidR="00741A34" w:rsidRPr="00741A34" w:rsidRDefault="00741A34" w:rsidP="00741A34">
      <w:pPr>
        <w:pStyle w:val="Prrafodelista"/>
        <w:numPr>
          <w:ilvl w:val="2"/>
          <w:numId w:val="8"/>
        </w:numPr>
        <w:spacing w:before="100" w:beforeAutospacing="1" w:after="240" w:line="360" w:lineRule="auto"/>
        <w:ind w:left="1418"/>
        <w:jc w:val="both"/>
        <w:rPr>
          <w:rFonts w:ascii="Arial" w:hAnsi="Arial" w:cs="Arial"/>
          <w:b/>
          <w:bCs/>
        </w:rPr>
      </w:pPr>
      <w:bookmarkStart w:id="8" w:name="_Hlk112927424"/>
      <w:r w:rsidRPr="00741A34">
        <w:rPr>
          <w:rFonts w:ascii="Arial" w:hAnsi="Arial" w:cs="Arial"/>
          <w:b/>
          <w:bCs/>
        </w:rPr>
        <w:t>Análisis de clima laboral del grupo de</w:t>
      </w:r>
      <w:r w:rsidR="008D2D9B" w:rsidRPr="00741A34">
        <w:rPr>
          <w:rFonts w:ascii="Arial" w:hAnsi="Arial" w:cs="Arial"/>
          <w:b/>
          <w:bCs/>
        </w:rPr>
        <w:t xml:space="preserve"> </w:t>
      </w:r>
      <w:r w:rsidR="008D2D9B" w:rsidRPr="008D2D9B">
        <w:rPr>
          <w:rFonts w:ascii="Arial" w:hAnsi="Arial" w:cs="Arial"/>
          <w:b/>
          <w:bCs/>
        </w:rPr>
        <w:t>servicios generales</w:t>
      </w:r>
      <w:r w:rsidR="008D2D9B">
        <w:rPr>
          <w:rFonts w:ascii="Arial" w:hAnsi="Arial" w:cs="Arial"/>
          <w:b/>
          <w:bCs/>
        </w:rPr>
        <w:t xml:space="preserve">, </w:t>
      </w:r>
      <w:r w:rsidR="008D2D9B" w:rsidRPr="008D2D9B">
        <w:rPr>
          <w:rFonts w:ascii="Arial" w:hAnsi="Arial" w:cs="Arial"/>
          <w:b/>
          <w:bCs/>
        </w:rPr>
        <w:t>transportes y vigilancia</w:t>
      </w:r>
    </w:p>
    <w:bookmarkEnd w:id="8"/>
    <w:p w14:paraId="31FE68CB" w14:textId="5EF12D32" w:rsidR="00741A34" w:rsidRDefault="00741A34" w:rsidP="00741A34">
      <w:pPr>
        <w:ind w:firstLine="698"/>
        <w:rPr>
          <w:rFonts w:ascii="Arial" w:hAnsi="Arial" w:cs="Arial"/>
          <w:b/>
          <w:bCs/>
        </w:rPr>
      </w:pPr>
      <w:r w:rsidRPr="009D4807">
        <w:rPr>
          <w:rFonts w:ascii="Arial" w:hAnsi="Arial" w:cs="Arial"/>
          <w:b/>
          <w:bCs/>
        </w:rPr>
        <w:t xml:space="preserve">Figura </w:t>
      </w:r>
      <w:r w:rsidR="008D2D9B">
        <w:rPr>
          <w:rFonts w:ascii="Arial" w:hAnsi="Arial" w:cs="Arial"/>
          <w:b/>
          <w:bCs/>
        </w:rPr>
        <w:t>9</w:t>
      </w:r>
    </w:p>
    <w:p w14:paraId="66A656C6" w14:textId="1E319BEE" w:rsidR="008D2D9B" w:rsidRDefault="008D2D9B" w:rsidP="00741A34">
      <w:pPr>
        <w:ind w:firstLine="698"/>
        <w:rPr>
          <w:rFonts w:ascii="Arial" w:hAnsi="Arial" w:cs="Arial"/>
          <w:b/>
          <w:bCs/>
        </w:rPr>
      </w:pPr>
      <w:r>
        <w:rPr>
          <w:rFonts w:ascii="Arial" w:hAnsi="Arial" w:cs="Arial"/>
          <w:b/>
          <w:bCs/>
          <w:noProof/>
          <w:lang w:val="es-ES" w:eastAsia="es-ES"/>
        </w:rPr>
        <w:drawing>
          <wp:anchor distT="0" distB="0" distL="114300" distR="114300" simplePos="0" relativeHeight="251679744" behindDoc="0" locked="0" layoutInCell="1" allowOverlap="1" wp14:anchorId="329DAE94" wp14:editId="6211573C">
            <wp:simplePos x="0" y="0"/>
            <wp:positionH relativeFrom="column">
              <wp:posOffset>443865</wp:posOffset>
            </wp:positionH>
            <wp:positionV relativeFrom="paragraph">
              <wp:posOffset>275590</wp:posOffset>
            </wp:positionV>
            <wp:extent cx="4977130" cy="2860675"/>
            <wp:effectExtent l="0" t="0" r="0" b="0"/>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77130" cy="2860675"/>
                    </a:xfrm>
                    <a:prstGeom prst="rect">
                      <a:avLst/>
                    </a:prstGeom>
                    <a:noFill/>
                  </pic:spPr>
                </pic:pic>
              </a:graphicData>
            </a:graphic>
            <wp14:sizeRelH relativeFrom="page">
              <wp14:pctWidth>0</wp14:pctWidth>
            </wp14:sizeRelH>
            <wp14:sizeRelV relativeFrom="page">
              <wp14:pctHeight>0</wp14:pctHeight>
            </wp14:sizeRelV>
          </wp:anchor>
        </w:drawing>
      </w:r>
      <w:r w:rsidRPr="00440585">
        <w:rPr>
          <w:rFonts w:ascii="Arial" w:hAnsi="Arial" w:cs="Arial"/>
          <w:i/>
          <w:iCs/>
        </w:rPr>
        <w:t>Resultados</w:t>
      </w:r>
      <w:r>
        <w:rPr>
          <w:rFonts w:ascii="Arial" w:hAnsi="Arial" w:cs="Arial"/>
          <w:i/>
          <w:iCs/>
        </w:rPr>
        <w:t xml:space="preserve"> del grupo</w:t>
      </w:r>
    </w:p>
    <w:p w14:paraId="0563033E" w14:textId="77777777" w:rsidR="00305DF5" w:rsidRPr="00823829" w:rsidRDefault="00305DF5" w:rsidP="00305DF5">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w:t>
      </w:r>
      <w:r>
        <w:rPr>
          <w:rFonts w:ascii="Arial" w:hAnsi="Arial" w:cs="Arial"/>
          <w:sz w:val="18"/>
          <w:szCs w:val="18"/>
        </w:rPr>
        <w:t xml:space="preserve"> en las dimensiones</w:t>
      </w:r>
      <w:r w:rsidRPr="00823829">
        <w:rPr>
          <w:rFonts w:ascii="Arial" w:hAnsi="Arial" w:cs="Arial"/>
          <w:sz w:val="18"/>
          <w:szCs w:val="18"/>
        </w:rPr>
        <w:t xml:space="preserve"> y las categorías diagnósticas de la Escala de Clima Laboral CL-SPC</w:t>
      </w:r>
      <w:r>
        <w:rPr>
          <w:rFonts w:ascii="Arial" w:hAnsi="Arial" w:cs="Arial"/>
          <w:sz w:val="18"/>
          <w:szCs w:val="18"/>
        </w:rPr>
        <w:t>.</w:t>
      </w:r>
    </w:p>
    <w:p w14:paraId="4EF73F94" w14:textId="1FB518B4" w:rsidR="00741A34" w:rsidRDefault="0061337B" w:rsidP="00BF1777">
      <w:pPr>
        <w:tabs>
          <w:tab w:val="left" w:pos="692"/>
        </w:tabs>
        <w:spacing w:line="360" w:lineRule="auto"/>
        <w:jc w:val="both"/>
        <w:rPr>
          <w:rFonts w:ascii="Arial" w:hAnsi="Arial" w:cs="Arial"/>
        </w:rPr>
      </w:pPr>
      <w:r>
        <w:rPr>
          <w:rFonts w:ascii="Arial" w:hAnsi="Arial" w:cs="Arial"/>
        </w:rPr>
        <w:tab/>
      </w:r>
      <w:r w:rsidR="008D2D9B" w:rsidRPr="00823829">
        <w:rPr>
          <w:rFonts w:ascii="Arial" w:hAnsi="Arial" w:cs="Arial"/>
        </w:rPr>
        <w:t>En la figura</w:t>
      </w:r>
      <w:r w:rsidR="008D2D9B">
        <w:rPr>
          <w:rFonts w:ascii="Arial" w:hAnsi="Arial" w:cs="Arial"/>
        </w:rPr>
        <w:t xml:space="preserve"> </w:t>
      </w:r>
      <w:r w:rsidR="00460E84">
        <w:rPr>
          <w:rFonts w:ascii="Arial" w:hAnsi="Arial" w:cs="Arial"/>
        </w:rPr>
        <w:t>9</w:t>
      </w:r>
      <w:r w:rsidR="008D2D9B" w:rsidRPr="00823829">
        <w:rPr>
          <w:rFonts w:ascii="Arial" w:hAnsi="Arial" w:cs="Arial"/>
        </w:rPr>
        <w:t>,</w:t>
      </w:r>
      <w:r w:rsidR="008D2D9B">
        <w:rPr>
          <w:rFonts w:ascii="Arial" w:hAnsi="Arial" w:cs="Arial"/>
        </w:rPr>
        <w:t xml:space="preserve"> se muestra que la realización personal percibida </w:t>
      </w:r>
      <w:r w:rsidR="00460E84">
        <w:rPr>
          <w:rFonts w:ascii="Arial" w:hAnsi="Arial" w:cs="Arial"/>
        </w:rPr>
        <w:t xml:space="preserve">por el 43% </w:t>
      </w:r>
      <w:r w:rsidR="008D2D9B">
        <w:rPr>
          <w:rFonts w:ascii="Arial" w:hAnsi="Arial" w:cs="Arial"/>
        </w:rPr>
        <w:t>es</w:t>
      </w:r>
      <w:r>
        <w:rPr>
          <w:rFonts w:ascii="Arial" w:hAnsi="Arial" w:cs="Arial"/>
        </w:rPr>
        <w:t xml:space="preserve"> desfavorable y media, seguido del 14%, el cual indica que es favorable. El involucramiento laboral es favorable para un 43%, seguido del 29%, siendo percibida como </w:t>
      </w:r>
      <w:r w:rsidR="002A2843">
        <w:rPr>
          <w:rFonts w:ascii="Arial" w:hAnsi="Arial" w:cs="Arial"/>
        </w:rPr>
        <w:t>desfavorable</w:t>
      </w:r>
      <w:r>
        <w:rPr>
          <w:rFonts w:ascii="Arial" w:hAnsi="Arial" w:cs="Arial"/>
        </w:rPr>
        <w:t xml:space="preserve">, el 14% la percibe como muy favorable y media. La supervisión es identificada como desfavorable para el 43%, el 29% percibe que es media y el 14% la </w:t>
      </w:r>
      <w:r>
        <w:rPr>
          <w:rFonts w:ascii="Arial" w:hAnsi="Arial" w:cs="Arial"/>
        </w:rPr>
        <w:lastRenderedPageBreak/>
        <w:t>considera favorable y muy favorable</w:t>
      </w:r>
      <w:r w:rsidR="002A2843">
        <w:rPr>
          <w:rFonts w:ascii="Arial" w:hAnsi="Arial" w:cs="Arial"/>
        </w:rPr>
        <w:t xml:space="preserve">. Finalmente, respecto a la comunicación y condiciones laborales, ambas son consideradas desfavorables, medias y favorables por el 29%. Estos indicadores mencionados, evidencian que no siempre se perciben las oportunidades de progresar en la institución, además es necesario el </w:t>
      </w:r>
      <w:r w:rsidR="00460E84">
        <w:rPr>
          <w:rFonts w:ascii="Arial" w:hAnsi="Arial" w:cs="Arial"/>
        </w:rPr>
        <w:t>apoyo</w:t>
      </w:r>
      <w:r w:rsidR="002A2843">
        <w:rPr>
          <w:rFonts w:ascii="Arial" w:hAnsi="Arial" w:cs="Arial"/>
        </w:rPr>
        <w:t xml:space="preserve"> y orientación para las tareas que forman parte de su desempeño diario, de la misma manera la comunicación es percibida como poca clara y oportuna</w:t>
      </w:r>
      <w:r w:rsidR="00460E84">
        <w:rPr>
          <w:rFonts w:ascii="Arial" w:hAnsi="Arial" w:cs="Arial"/>
        </w:rPr>
        <w:t>. Asimismo, se evidencia la falta de los elementos materiales necesarios para una adecuada ejecución para de su trabajo.</w:t>
      </w:r>
    </w:p>
    <w:p w14:paraId="7477FFB9" w14:textId="5DDB4A1B" w:rsidR="002A2843" w:rsidRPr="00540CC8" w:rsidRDefault="002A2843" w:rsidP="002A2843">
      <w:pPr>
        <w:spacing w:before="100" w:beforeAutospacing="1" w:after="240" w:line="360" w:lineRule="auto"/>
        <w:ind w:firstLine="698"/>
        <w:jc w:val="both"/>
        <w:rPr>
          <w:rFonts w:ascii="Arial" w:hAnsi="Arial" w:cs="Arial"/>
          <w:b/>
          <w:bCs/>
          <w:i/>
          <w:iCs/>
        </w:rPr>
      </w:pPr>
      <w:r w:rsidRPr="00540CC8">
        <w:rPr>
          <w:rFonts w:ascii="Arial" w:hAnsi="Arial" w:cs="Arial"/>
          <w:b/>
          <w:bCs/>
          <w:i/>
          <w:iCs/>
        </w:rPr>
        <w:t>Se evidencia que el clima laboral general percibido en este grupo, es desfavorable (29%), media (29%) y favorable (29%).</w:t>
      </w:r>
    </w:p>
    <w:p w14:paraId="1D4E3C69" w14:textId="77777777" w:rsidR="002A2843" w:rsidRPr="009D4807" w:rsidRDefault="002A2843" w:rsidP="00BF1777">
      <w:pPr>
        <w:tabs>
          <w:tab w:val="left" w:pos="692"/>
        </w:tabs>
        <w:spacing w:line="360" w:lineRule="auto"/>
        <w:jc w:val="both"/>
        <w:rPr>
          <w:rFonts w:ascii="Arial" w:hAnsi="Arial" w:cs="Arial"/>
        </w:rPr>
      </w:pPr>
    </w:p>
    <w:p w14:paraId="28E466AE" w14:textId="2A1DC0FA" w:rsidR="00D129A3" w:rsidRPr="00870EBB" w:rsidRDefault="008B5106" w:rsidP="00D129A3">
      <w:pPr>
        <w:pStyle w:val="Prrafodelista"/>
        <w:numPr>
          <w:ilvl w:val="1"/>
          <w:numId w:val="8"/>
        </w:numPr>
        <w:spacing w:before="100" w:beforeAutospacing="1" w:after="240" w:line="360" w:lineRule="auto"/>
        <w:ind w:left="709"/>
        <w:rPr>
          <w:rFonts w:ascii="Arial" w:hAnsi="Arial" w:cs="Arial"/>
          <w:b/>
          <w:bCs/>
          <w:sz w:val="36"/>
          <w:szCs w:val="36"/>
        </w:rPr>
      </w:pPr>
      <w:r w:rsidRPr="00870EBB">
        <w:rPr>
          <w:rFonts w:ascii="Arial" w:hAnsi="Arial" w:cs="Arial"/>
          <w:b/>
          <w:bCs/>
        </w:rPr>
        <w:t>ANÁLISIS DE CLIMA LABORAL DE LOS GRUPOS DE SERVICIO</w:t>
      </w:r>
      <w:r>
        <w:rPr>
          <w:rFonts w:ascii="Arial" w:hAnsi="Arial" w:cs="Arial"/>
          <w:b/>
          <w:bCs/>
        </w:rPr>
        <w:t xml:space="preserve"> DE ACUERDO A LA EDAD</w:t>
      </w:r>
    </w:p>
    <w:p w14:paraId="5D43F4E8" w14:textId="3DBB62C3" w:rsidR="00D129A3" w:rsidRDefault="00D129A3" w:rsidP="00D129A3">
      <w:pPr>
        <w:pStyle w:val="Prrafodelista"/>
        <w:numPr>
          <w:ilvl w:val="2"/>
          <w:numId w:val="8"/>
        </w:numPr>
        <w:spacing w:before="100" w:beforeAutospacing="1" w:after="240" w:line="360" w:lineRule="auto"/>
        <w:ind w:left="1418"/>
        <w:rPr>
          <w:rFonts w:ascii="Arial" w:hAnsi="Arial" w:cs="Arial"/>
          <w:b/>
          <w:bCs/>
        </w:rPr>
      </w:pPr>
      <w:r w:rsidRPr="005F67DE">
        <w:rPr>
          <w:rFonts w:ascii="Arial" w:hAnsi="Arial" w:cs="Arial"/>
          <w:b/>
          <w:bCs/>
        </w:rPr>
        <w:t xml:space="preserve">Análisis de clima </w:t>
      </w:r>
      <w:r>
        <w:rPr>
          <w:rFonts w:ascii="Arial" w:hAnsi="Arial" w:cs="Arial"/>
          <w:b/>
          <w:bCs/>
        </w:rPr>
        <w:t>laboral del grupo de nutrición:</w:t>
      </w:r>
    </w:p>
    <w:p w14:paraId="5DA67822" w14:textId="3DA2E96C" w:rsidR="00823829" w:rsidRPr="00823829" w:rsidRDefault="00823829" w:rsidP="00823829">
      <w:pPr>
        <w:rPr>
          <w:rFonts w:ascii="Arial" w:hAnsi="Arial" w:cs="Arial"/>
          <w:b/>
          <w:bCs/>
        </w:rPr>
      </w:pPr>
      <w:r w:rsidRPr="00823829">
        <w:rPr>
          <w:rFonts w:ascii="Arial" w:hAnsi="Arial" w:cs="Arial"/>
          <w:b/>
          <w:bCs/>
        </w:rPr>
        <w:t xml:space="preserve">Figura </w:t>
      </w:r>
      <w:r w:rsidR="00460E84">
        <w:rPr>
          <w:rFonts w:ascii="Arial" w:hAnsi="Arial" w:cs="Arial"/>
          <w:b/>
          <w:bCs/>
        </w:rPr>
        <w:t>10</w:t>
      </w:r>
    </w:p>
    <w:p w14:paraId="565B9582" w14:textId="670A4F27" w:rsidR="00823829" w:rsidRPr="00823829" w:rsidRDefault="00823829" w:rsidP="00823829">
      <w:pPr>
        <w:rPr>
          <w:rFonts w:ascii="Arial" w:hAnsi="Arial" w:cs="Arial"/>
          <w:i/>
          <w:iCs/>
        </w:rPr>
      </w:pPr>
      <w:r>
        <w:rPr>
          <w:noProof/>
          <w:lang w:val="es-ES" w:eastAsia="es-ES"/>
        </w:rPr>
        <w:drawing>
          <wp:anchor distT="0" distB="0" distL="114300" distR="114300" simplePos="0" relativeHeight="251666432" behindDoc="0" locked="0" layoutInCell="1" allowOverlap="1" wp14:anchorId="6CC4819B" wp14:editId="330FB3B1">
            <wp:simplePos x="0" y="0"/>
            <wp:positionH relativeFrom="column">
              <wp:posOffset>41910</wp:posOffset>
            </wp:positionH>
            <wp:positionV relativeFrom="paragraph">
              <wp:posOffset>268605</wp:posOffset>
            </wp:positionV>
            <wp:extent cx="5313680" cy="2819400"/>
            <wp:effectExtent l="0" t="0" r="1270" b="0"/>
            <wp:wrapSquare wrapText="bothSides"/>
            <wp:docPr id="7" name="Gráfico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C9C0E95-0F49-84DE-1007-1A4DA68BA0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r w:rsidRPr="00823829">
        <w:rPr>
          <w:rFonts w:ascii="Arial" w:hAnsi="Arial" w:cs="Arial"/>
          <w:i/>
          <w:iCs/>
        </w:rPr>
        <w:t xml:space="preserve">Resultados del grupo según edad </w:t>
      </w:r>
    </w:p>
    <w:p w14:paraId="12836EF3" w14:textId="497B7E96" w:rsidR="00823829" w:rsidRPr="00823829" w:rsidRDefault="00823829" w:rsidP="00823829">
      <w:pPr>
        <w:spacing w:line="360" w:lineRule="auto"/>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 de acuerdo a la edad.</w:t>
      </w:r>
    </w:p>
    <w:p w14:paraId="13173E01" w14:textId="1331D973" w:rsidR="00D129A3" w:rsidRDefault="00823829" w:rsidP="00823829">
      <w:pPr>
        <w:spacing w:line="360" w:lineRule="auto"/>
        <w:ind w:firstLine="698"/>
        <w:jc w:val="both"/>
        <w:rPr>
          <w:rFonts w:ascii="Arial" w:hAnsi="Arial" w:cs="Arial"/>
        </w:rPr>
      </w:pPr>
      <w:r w:rsidRPr="00823829">
        <w:rPr>
          <w:rFonts w:ascii="Arial" w:hAnsi="Arial" w:cs="Arial"/>
        </w:rPr>
        <w:t xml:space="preserve">En la figura </w:t>
      </w:r>
      <w:r w:rsidR="00F04A50">
        <w:rPr>
          <w:rFonts w:ascii="Arial" w:hAnsi="Arial" w:cs="Arial"/>
        </w:rPr>
        <w:t>10</w:t>
      </w:r>
      <w:r w:rsidRPr="00823829">
        <w:rPr>
          <w:rFonts w:ascii="Arial" w:hAnsi="Arial" w:cs="Arial"/>
        </w:rPr>
        <w:t xml:space="preserve">, se observa que el personal que tiene de 20 a 30 años, percibe un clima laboral desfavorable (67%) y favorable (33%). Por otra parte, el personal con </w:t>
      </w:r>
      <w:r w:rsidRPr="00823829">
        <w:rPr>
          <w:rFonts w:ascii="Arial" w:hAnsi="Arial" w:cs="Arial"/>
        </w:rPr>
        <w:lastRenderedPageBreak/>
        <w:t>edades de 31 a 40 años y de 41 a 50 años, lo perciben favorable (50%) y media</w:t>
      </w:r>
      <w:r w:rsidR="00F04A50">
        <w:rPr>
          <w:rFonts w:ascii="Arial" w:hAnsi="Arial" w:cs="Arial"/>
        </w:rPr>
        <w:t>namente satisfactorio</w:t>
      </w:r>
      <w:r w:rsidRPr="00823829">
        <w:rPr>
          <w:rFonts w:ascii="Arial" w:hAnsi="Arial" w:cs="Arial"/>
        </w:rPr>
        <w:t xml:space="preserve"> (50%).</w:t>
      </w:r>
    </w:p>
    <w:p w14:paraId="3F749BFF" w14:textId="6B73EF58" w:rsidR="00B858F6" w:rsidRDefault="00B858F6" w:rsidP="003A59BF">
      <w:pPr>
        <w:spacing w:line="360" w:lineRule="auto"/>
        <w:jc w:val="both"/>
        <w:rPr>
          <w:rFonts w:ascii="Arial" w:hAnsi="Arial" w:cs="Arial"/>
        </w:rPr>
      </w:pPr>
      <w:r w:rsidRPr="003A59BF">
        <w:rPr>
          <w:rFonts w:ascii="Arial" w:hAnsi="Arial" w:cs="Arial"/>
        </w:rPr>
        <w:t xml:space="preserve"> </w:t>
      </w:r>
      <w:r w:rsidR="003A59BF">
        <w:rPr>
          <w:rFonts w:ascii="Arial" w:hAnsi="Arial" w:cs="Arial"/>
        </w:rPr>
        <w:t>Esto se interpretaría que</w:t>
      </w:r>
      <w:r w:rsidR="00F2750C" w:rsidRPr="003A59BF">
        <w:rPr>
          <w:rFonts w:ascii="Arial" w:hAnsi="Arial" w:cs="Arial"/>
        </w:rPr>
        <w:t>, en el personal de 20 a 30 años</w:t>
      </w:r>
      <w:r w:rsidRPr="003A59BF">
        <w:rPr>
          <w:rFonts w:ascii="Arial" w:hAnsi="Arial" w:cs="Arial"/>
        </w:rPr>
        <w:t>, puede ser la existencia de favoritismos, la percepción de que no se valore el trabajo o la falta de desarrollo profesional</w:t>
      </w:r>
      <w:r w:rsidR="00F2750C" w:rsidRPr="003A59BF">
        <w:rPr>
          <w:rFonts w:ascii="Arial" w:hAnsi="Arial" w:cs="Arial"/>
        </w:rPr>
        <w:t xml:space="preserve">, considerándolos poco eficientes o </w:t>
      </w:r>
      <w:r w:rsidR="003A59BF">
        <w:rPr>
          <w:rFonts w:ascii="Arial" w:hAnsi="Arial" w:cs="Arial"/>
        </w:rPr>
        <w:t>por adquirir experiencia.</w:t>
      </w:r>
    </w:p>
    <w:p w14:paraId="08BA7993" w14:textId="33A4DB5E" w:rsidR="00F2750C" w:rsidRDefault="00F2750C" w:rsidP="00823829">
      <w:pPr>
        <w:spacing w:line="360" w:lineRule="auto"/>
        <w:ind w:firstLine="698"/>
        <w:jc w:val="both"/>
        <w:rPr>
          <w:rFonts w:ascii="Arial" w:hAnsi="Arial" w:cs="Arial"/>
        </w:rPr>
      </w:pPr>
    </w:p>
    <w:p w14:paraId="6BD85464" w14:textId="44475D9D" w:rsidR="00F2750C" w:rsidRDefault="00F2750C" w:rsidP="00823829">
      <w:pPr>
        <w:spacing w:line="360" w:lineRule="auto"/>
        <w:ind w:firstLine="698"/>
        <w:jc w:val="both"/>
        <w:rPr>
          <w:rFonts w:ascii="Arial" w:hAnsi="Arial" w:cs="Arial"/>
        </w:rPr>
      </w:pPr>
    </w:p>
    <w:p w14:paraId="26B4DFA5" w14:textId="03F47524" w:rsidR="00F2750C" w:rsidRDefault="00F2750C" w:rsidP="00823829">
      <w:pPr>
        <w:spacing w:line="360" w:lineRule="auto"/>
        <w:ind w:firstLine="698"/>
        <w:jc w:val="both"/>
        <w:rPr>
          <w:rFonts w:ascii="Arial" w:hAnsi="Arial" w:cs="Arial"/>
        </w:rPr>
      </w:pPr>
    </w:p>
    <w:p w14:paraId="543EA265" w14:textId="0FC881B1" w:rsidR="00F2750C" w:rsidRDefault="00F2750C" w:rsidP="00823829">
      <w:pPr>
        <w:spacing w:line="360" w:lineRule="auto"/>
        <w:ind w:firstLine="698"/>
        <w:jc w:val="both"/>
        <w:rPr>
          <w:rFonts w:ascii="Arial" w:hAnsi="Arial" w:cs="Arial"/>
        </w:rPr>
      </w:pPr>
    </w:p>
    <w:p w14:paraId="5DBFC276" w14:textId="2094234E" w:rsidR="00F2750C" w:rsidRDefault="00F2750C" w:rsidP="00823829">
      <w:pPr>
        <w:spacing w:line="360" w:lineRule="auto"/>
        <w:ind w:firstLine="698"/>
        <w:jc w:val="both"/>
        <w:rPr>
          <w:rFonts w:ascii="Arial" w:hAnsi="Arial" w:cs="Arial"/>
        </w:rPr>
      </w:pPr>
    </w:p>
    <w:p w14:paraId="6E1B2A2B" w14:textId="5FFF3D02" w:rsidR="00F2750C" w:rsidRPr="00823829" w:rsidRDefault="00F2750C" w:rsidP="00823829">
      <w:pPr>
        <w:spacing w:line="360" w:lineRule="auto"/>
        <w:ind w:firstLine="698"/>
        <w:jc w:val="both"/>
        <w:rPr>
          <w:rFonts w:ascii="Arial" w:hAnsi="Arial" w:cs="Arial"/>
        </w:rPr>
      </w:pPr>
    </w:p>
    <w:p w14:paraId="7DB2580B" w14:textId="640FBECA" w:rsidR="00D129A3" w:rsidRDefault="00D129A3" w:rsidP="00D129A3">
      <w:pPr>
        <w:pStyle w:val="Prrafodelista"/>
        <w:numPr>
          <w:ilvl w:val="2"/>
          <w:numId w:val="8"/>
        </w:numPr>
        <w:spacing w:before="100" w:beforeAutospacing="1" w:after="240" w:line="360" w:lineRule="auto"/>
        <w:ind w:left="1418"/>
        <w:jc w:val="both"/>
        <w:rPr>
          <w:rFonts w:ascii="Arial" w:hAnsi="Arial" w:cs="Arial"/>
          <w:b/>
          <w:bCs/>
        </w:rPr>
      </w:pPr>
      <w:r w:rsidRPr="005F67DE">
        <w:rPr>
          <w:rFonts w:ascii="Arial" w:hAnsi="Arial" w:cs="Arial"/>
          <w:b/>
          <w:bCs/>
        </w:rPr>
        <w:t xml:space="preserve">Análisis de clima </w:t>
      </w:r>
      <w:r>
        <w:rPr>
          <w:rFonts w:ascii="Arial" w:hAnsi="Arial" w:cs="Arial"/>
          <w:b/>
          <w:bCs/>
        </w:rPr>
        <w:t>la</w:t>
      </w:r>
      <w:r w:rsidRPr="0091613F">
        <w:rPr>
          <w:rFonts w:ascii="Arial" w:hAnsi="Arial" w:cs="Arial"/>
          <w:b/>
          <w:bCs/>
        </w:rPr>
        <w:t>bora</w:t>
      </w:r>
      <w:r>
        <w:rPr>
          <w:rFonts w:ascii="Arial" w:hAnsi="Arial" w:cs="Arial"/>
          <w:b/>
          <w:bCs/>
        </w:rPr>
        <w:t xml:space="preserve">l del grupo de </w:t>
      </w:r>
      <w:r w:rsidRPr="0091613F">
        <w:rPr>
          <w:rFonts w:ascii="Arial" w:hAnsi="Arial" w:cs="Arial"/>
          <w:b/>
          <w:bCs/>
        </w:rPr>
        <w:t xml:space="preserve">enfermería, </w:t>
      </w:r>
      <w:r>
        <w:rPr>
          <w:rFonts w:ascii="Arial" w:hAnsi="Arial" w:cs="Arial"/>
          <w:b/>
          <w:bCs/>
        </w:rPr>
        <w:t xml:space="preserve">niño sano, triaje, </w:t>
      </w:r>
      <w:r w:rsidRPr="0091613F">
        <w:rPr>
          <w:rFonts w:ascii="Arial" w:hAnsi="Arial" w:cs="Arial"/>
          <w:b/>
          <w:bCs/>
        </w:rPr>
        <w:t>tópico</w:t>
      </w:r>
      <w:r>
        <w:rPr>
          <w:rFonts w:ascii="Arial" w:hAnsi="Arial" w:cs="Arial"/>
          <w:b/>
          <w:bCs/>
        </w:rPr>
        <w:t xml:space="preserve">, </w:t>
      </w:r>
      <w:proofErr w:type="spellStart"/>
      <w:r w:rsidRPr="0091613F">
        <w:rPr>
          <w:rFonts w:ascii="Arial" w:hAnsi="Arial" w:cs="Arial"/>
          <w:b/>
          <w:bCs/>
        </w:rPr>
        <w:t>metaxenicas</w:t>
      </w:r>
      <w:proofErr w:type="spellEnd"/>
      <w:r w:rsidRPr="0091613F">
        <w:rPr>
          <w:rFonts w:ascii="Arial" w:hAnsi="Arial" w:cs="Arial"/>
          <w:b/>
          <w:bCs/>
        </w:rPr>
        <w:t xml:space="preserve"> y </w:t>
      </w:r>
      <w:r>
        <w:rPr>
          <w:rFonts w:ascii="Arial" w:hAnsi="Arial" w:cs="Arial"/>
          <w:b/>
          <w:bCs/>
        </w:rPr>
        <w:t>zoo</w:t>
      </w:r>
      <w:r w:rsidRPr="0091613F">
        <w:rPr>
          <w:rFonts w:ascii="Arial" w:hAnsi="Arial" w:cs="Arial"/>
          <w:b/>
          <w:bCs/>
        </w:rPr>
        <w:t>nosis, hospitalización</w:t>
      </w:r>
      <w:r>
        <w:rPr>
          <w:rFonts w:ascii="Arial" w:hAnsi="Arial" w:cs="Arial"/>
          <w:b/>
          <w:bCs/>
        </w:rPr>
        <w:t xml:space="preserve"> y</w:t>
      </w:r>
      <w:r w:rsidRPr="0091613F">
        <w:rPr>
          <w:rFonts w:ascii="Arial" w:hAnsi="Arial" w:cs="Arial"/>
          <w:b/>
          <w:bCs/>
        </w:rPr>
        <w:t xml:space="preserve"> </w:t>
      </w:r>
      <w:r>
        <w:rPr>
          <w:rFonts w:ascii="Arial" w:hAnsi="Arial" w:cs="Arial"/>
          <w:b/>
          <w:bCs/>
        </w:rPr>
        <w:t xml:space="preserve">TBC - </w:t>
      </w:r>
      <w:r w:rsidRPr="0091613F">
        <w:rPr>
          <w:rFonts w:ascii="Arial" w:hAnsi="Arial" w:cs="Arial"/>
          <w:b/>
          <w:bCs/>
        </w:rPr>
        <w:t>adulto mayor</w:t>
      </w:r>
      <w:r>
        <w:rPr>
          <w:rFonts w:ascii="Arial" w:hAnsi="Arial" w:cs="Arial"/>
          <w:b/>
          <w:bCs/>
        </w:rPr>
        <w:t>:</w:t>
      </w:r>
    </w:p>
    <w:p w14:paraId="6489BE32" w14:textId="6760EA00" w:rsidR="00460E84" w:rsidRPr="00F04A50" w:rsidRDefault="00460E84" w:rsidP="00F04A50">
      <w:pPr>
        <w:ind w:firstLine="698"/>
        <w:rPr>
          <w:rFonts w:ascii="Arial" w:hAnsi="Arial" w:cs="Arial"/>
          <w:b/>
          <w:bCs/>
        </w:rPr>
      </w:pPr>
      <w:r w:rsidRPr="00F04A50">
        <w:rPr>
          <w:rFonts w:ascii="Arial" w:hAnsi="Arial" w:cs="Arial"/>
          <w:b/>
          <w:bCs/>
        </w:rPr>
        <w:t xml:space="preserve">Figura </w:t>
      </w:r>
      <w:r w:rsidR="00F04A50">
        <w:rPr>
          <w:rFonts w:ascii="Arial" w:hAnsi="Arial" w:cs="Arial"/>
          <w:b/>
          <w:bCs/>
        </w:rPr>
        <w:t>11</w:t>
      </w:r>
    </w:p>
    <w:p w14:paraId="73B9FB22" w14:textId="79EB9D58" w:rsidR="00460E84" w:rsidRPr="00460E84" w:rsidRDefault="00F2750C" w:rsidP="00F04A50">
      <w:pPr>
        <w:spacing w:before="100" w:beforeAutospacing="1" w:after="240" w:line="360" w:lineRule="auto"/>
        <w:ind w:firstLine="698"/>
        <w:jc w:val="both"/>
        <w:rPr>
          <w:rFonts w:ascii="Arial" w:hAnsi="Arial" w:cs="Arial"/>
          <w:b/>
          <w:bCs/>
        </w:rPr>
      </w:pPr>
      <w:r>
        <w:rPr>
          <w:rFonts w:ascii="Arial" w:hAnsi="Arial" w:cs="Arial"/>
          <w:b/>
          <w:bCs/>
          <w:noProof/>
          <w:lang w:val="es-ES" w:eastAsia="es-ES"/>
        </w:rPr>
        <w:drawing>
          <wp:anchor distT="0" distB="0" distL="114300" distR="114300" simplePos="0" relativeHeight="251680768" behindDoc="0" locked="0" layoutInCell="1" allowOverlap="1" wp14:anchorId="5A2F19A6" wp14:editId="242B7AED">
            <wp:simplePos x="0" y="0"/>
            <wp:positionH relativeFrom="column">
              <wp:posOffset>443865</wp:posOffset>
            </wp:positionH>
            <wp:positionV relativeFrom="paragraph">
              <wp:posOffset>403860</wp:posOffset>
            </wp:positionV>
            <wp:extent cx="4914900" cy="293370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14900" cy="2933700"/>
                    </a:xfrm>
                    <a:prstGeom prst="rect">
                      <a:avLst/>
                    </a:prstGeom>
                    <a:noFill/>
                  </pic:spPr>
                </pic:pic>
              </a:graphicData>
            </a:graphic>
            <wp14:sizeRelH relativeFrom="page">
              <wp14:pctWidth>0</wp14:pctWidth>
            </wp14:sizeRelH>
            <wp14:sizeRelV relativeFrom="page">
              <wp14:pctHeight>0</wp14:pctHeight>
            </wp14:sizeRelV>
          </wp:anchor>
        </w:drawing>
      </w:r>
      <w:r w:rsidR="00F04A50" w:rsidRPr="00823829">
        <w:rPr>
          <w:rFonts w:ascii="Arial" w:hAnsi="Arial" w:cs="Arial"/>
          <w:i/>
          <w:iCs/>
        </w:rPr>
        <w:t>Resultados del grupo según edad</w:t>
      </w:r>
    </w:p>
    <w:p w14:paraId="16B905BD" w14:textId="5DE2FEC7" w:rsidR="00F2750C" w:rsidRDefault="00F2750C" w:rsidP="00F2750C">
      <w:pPr>
        <w:spacing w:line="360" w:lineRule="auto"/>
        <w:jc w:val="both"/>
        <w:rPr>
          <w:rFonts w:ascii="Arial" w:hAnsi="Arial" w:cs="Arial"/>
          <w:i/>
          <w:iCs/>
          <w:sz w:val="20"/>
          <w:szCs w:val="20"/>
        </w:rPr>
      </w:pPr>
    </w:p>
    <w:p w14:paraId="3DC169A2" w14:textId="4373B83A" w:rsidR="00F2750C" w:rsidRDefault="00F2750C" w:rsidP="00F2750C">
      <w:pPr>
        <w:spacing w:line="360" w:lineRule="auto"/>
        <w:jc w:val="both"/>
        <w:rPr>
          <w:rFonts w:ascii="Arial" w:hAnsi="Arial" w:cs="Arial"/>
          <w:i/>
          <w:iCs/>
          <w:sz w:val="20"/>
          <w:szCs w:val="20"/>
        </w:rPr>
      </w:pPr>
    </w:p>
    <w:p w14:paraId="187C8C35" w14:textId="4DC0FAF6" w:rsidR="00F2750C" w:rsidRDefault="00F2750C" w:rsidP="00F2750C">
      <w:pPr>
        <w:spacing w:line="360" w:lineRule="auto"/>
        <w:jc w:val="both"/>
        <w:rPr>
          <w:rFonts w:ascii="Arial" w:hAnsi="Arial" w:cs="Arial"/>
          <w:i/>
          <w:iCs/>
          <w:sz w:val="20"/>
          <w:szCs w:val="20"/>
        </w:rPr>
      </w:pPr>
    </w:p>
    <w:p w14:paraId="27060AFD" w14:textId="61BF5DB8" w:rsidR="00F2750C" w:rsidRDefault="00F2750C" w:rsidP="00F2750C">
      <w:pPr>
        <w:spacing w:line="360" w:lineRule="auto"/>
        <w:jc w:val="both"/>
        <w:rPr>
          <w:rFonts w:ascii="Arial" w:hAnsi="Arial" w:cs="Arial"/>
          <w:i/>
          <w:iCs/>
          <w:sz w:val="20"/>
          <w:szCs w:val="20"/>
        </w:rPr>
      </w:pPr>
    </w:p>
    <w:p w14:paraId="1444CD15" w14:textId="58870E9A" w:rsidR="00F2750C" w:rsidRDefault="00F2750C" w:rsidP="00F2750C">
      <w:pPr>
        <w:spacing w:line="360" w:lineRule="auto"/>
        <w:jc w:val="both"/>
        <w:rPr>
          <w:rFonts w:ascii="Arial" w:hAnsi="Arial" w:cs="Arial"/>
          <w:i/>
          <w:iCs/>
          <w:sz w:val="20"/>
          <w:szCs w:val="20"/>
        </w:rPr>
      </w:pPr>
    </w:p>
    <w:p w14:paraId="7191F10C" w14:textId="79764D3D" w:rsidR="00F2750C" w:rsidRDefault="00F2750C" w:rsidP="00F2750C">
      <w:pPr>
        <w:spacing w:line="360" w:lineRule="auto"/>
        <w:jc w:val="both"/>
        <w:rPr>
          <w:rFonts w:ascii="Arial" w:hAnsi="Arial" w:cs="Arial"/>
          <w:i/>
          <w:iCs/>
          <w:sz w:val="20"/>
          <w:szCs w:val="20"/>
        </w:rPr>
      </w:pPr>
    </w:p>
    <w:p w14:paraId="5AF1BF32" w14:textId="6DA30DA6" w:rsidR="00F2750C" w:rsidRDefault="00F2750C" w:rsidP="00F2750C">
      <w:pPr>
        <w:spacing w:line="360" w:lineRule="auto"/>
        <w:jc w:val="both"/>
        <w:rPr>
          <w:rFonts w:ascii="Arial" w:hAnsi="Arial" w:cs="Arial"/>
          <w:i/>
          <w:iCs/>
          <w:sz w:val="20"/>
          <w:szCs w:val="20"/>
        </w:rPr>
      </w:pPr>
    </w:p>
    <w:p w14:paraId="5CD0DED0" w14:textId="49D8CAD3" w:rsidR="00F2750C" w:rsidRDefault="00F2750C" w:rsidP="00F2750C">
      <w:pPr>
        <w:spacing w:line="360" w:lineRule="auto"/>
        <w:jc w:val="both"/>
        <w:rPr>
          <w:rFonts w:ascii="Arial" w:hAnsi="Arial" w:cs="Arial"/>
          <w:i/>
          <w:iCs/>
          <w:sz w:val="20"/>
          <w:szCs w:val="20"/>
        </w:rPr>
      </w:pPr>
    </w:p>
    <w:p w14:paraId="3C1219AE" w14:textId="026F5114" w:rsidR="00F2750C" w:rsidRDefault="00F2750C" w:rsidP="00F2750C">
      <w:pPr>
        <w:spacing w:line="360" w:lineRule="auto"/>
        <w:jc w:val="both"/>
        <w:rPr>
          <w:rFonts w:ascii="Arial" w:hAnsi="Arial" w:cs="Arial"/>
          <w:i/>
          <w:iCs/>
          <w:sz w:val="20"/>
          <w:szCs w:val="20"/>
        </w:rPr>
      </w:pPr>
    </w:p>
    <w:p w14:paraId="63F5DABC" w14:textId="56E68908" w:rsidR="00F2750C" w:rsidRPr="00823829" w:rsidRDefault="00F2750C" w:rsidP="00F2750C">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 de acuerdo a la edad.</w:t>
      </w:r>
    </w:p>
    <w:p w14:paraId="3DE89A3A" w14:textId="7CC537C8" w:rsidR="00843297" w:rsidRDefault="001B24DC" w:rsidP="00151259">
      <w:pPr>
        <w:spacing w:before="100" w:beforeAutospacing="1" w:after="240" w:line="360" w:lineRule="auto"/>
        <w:ind w:firstLine="698"/>
        <w:jc w:val="both"/>
        <w:rPr>
          <w:rFonts w:ascii="Arial" w:hAnsi="Arial" w:cs="Arial"/>
        </w:rPr>
      </w:pPr>
      <w:r w:rsidRPr="00823829">
        <w:rPr>
          <w:rFonts w:ascii="Arial" w:hAnsi="Arial" w:cs="Arial"/>
        </w:rPr>
        <w:t xml:space="preserve">En la figura </w:t>
      </w:r>
      <w:r>
        <w:rPr>
          <w:rFonts w:ascii="Arial" w:hAnsi="Arial" w:cs="Arial"/>
        </w:rPr>
        <w:t>11</w:t>
      </w:r>
      <w:r w:rsidRPr="00823829">
        <w:rPr>
          <w:rFonts w:ascii="Arial" w:hAnsi="Arial" w:cs="Arial"/>
        </w:rPr>
        <w:t>,</w:t>
      </w:r>
      <w:r>
        <w:rPr>
          <w:rFonts w:ascii="Arial" w:hAnsi="Arial" w:cs="Arial"/>
        </w:rPr>
        <w:t xml:space="preserve"> se muestra que el personal de 20 a 30 años, percibe un ambiente laboral favorable y desfavorable representado con el 36%, seguido de un 27% en el que es percibido como medio. El personal de 31 a 40 años, percibe en un 43% que su ambiente laboral es desfavorable, seguido del 29% que lo percibe como favorable y medio</w:t>
      </w:r>
      <w:r w:rsidR="00A866E2">
        <w:rPr>
          <w:rFonts w:ascii="Arial" w:hAnsi="Arial" w:cs="Arial"/>
        </w:rPr>
        <w:t>. Finalmente, el personal de 41 a 50 años lo percibe como favorable y medianamente satisfactorio.</w:t>
      </w:r>
    </w:p>
    <w:p w14:paraId="6689CD2A" w14:textId="77777777" w:rsidR="00843297" w:rsidRDefault="00843297">
      <w:pPr>
        <w:rPr>
          <w:rFonts w:ascii="Arial" w:hAnsi="Arial" w:cs="Arial"/>
        </w:rPr>
      </w:pPr>
      <w:r>
        <w:rPr>
          <w:rFonts w:ascii="Arial" w:hAnsi="Arial" w:cs="Arial"/>
        </w:rPr>
        <w:br w:type="page"/>
      </w:r>
    </w:p>
    <w:p w14:paraId="1F718335" w14:textId="6A71CF4D" w:rsidR="00D129A3" w:rsidRDefault="00D129A3" w:rsidP="00D129A3">
      <w:pPr>
        <w:pStyle w:val="Prrafodelista"/>
        <w:numPr>
          <w:ilvl w:val="2"/>
          <w:numId w:val="8"/>
        </w:numPr>
        <w:spacing w:before="100" w:beforeAutospacing="1" w:after="240" w:line="360" w:lineRule="auto"/>
        <w:ind w:left="1418"/>
        <w:jc w:val="both"/>
        <w:rPr>
          <w:rFonts w:ascii="Arial" w:hAnsi="Arial" w:cs="Arial"/>
          <w:b/>
          <w:bCs/>
        </w:rPr>
      </w:pPr>
      <w:r w:rsidRPr="005F67DE">
        <w:rPr>
          <w:rFonts w:ascii="Arial" w:hAnsi="Arial" w:cs="Arial"/>
          <w:b/>
          <w:bCs/>
        </w:rPr>
        <w:lastRenderedPageBreak/>
        <w:t xml:space="preserve">Análisis de clima </w:t>
      </w:r>
      <w:r>
        <w:rPr>
          <w:rFonts w:ascii="Arial" w:hAnsi="Arial" w:cs="Arial"/>
          <w:b/>
          <w:bCs/>
        </w:rPr>
        <w:t xml:space="preserve">laboral del grupo de </w:t>
      </w:r>
      <w:r w:rsidR="00651589">
        <w:rPr>
          <w:rFonts w:ascii="Arial" w:hAnsi="Arial" w:cs="Arial"/>
          <w:b/>
          <w:bCs/>
        </w:rPr>
        <w:t>m</w:t>
      </w:r>
      <w:r>
        <w:rPr>
          <w:rFonts w:ascii="Arial" w:hAnsi="Arial" w:cs="Arial"/>
          <w:b/>
          <w:bCs/>
        </w:rPr>
        <w:t xml:space="preserve">edicina, pediatría, </w:t>
      </w:r>
      <w:r w:rsidR="00651589">
        <w:rPr>
          <w:rFonts w:ascii="Arial" w:hAnsi="Arial" w:cs="Arial"/>
          <w:b/>
          <w:bCs/>
        </w:rPr>
        <w:t>oftalmología y</w:t>
      </w:r>
      <w:r>
        <w:rPr>
          <w:rFonts w:ascii="Arial" w:hAnsi="Arial" w:cs="Arial"/>
          <w:b/>
          <w:bCs/>
        </w:rPr>
        <w:t xml:space="preserve"> odontología:</w:t>
      </w:r>
    </w:p>
    <w:p w14:paraId="74FCCFE1" w14:textId="3728295F" w:rsidR="00651589" w:rsidRPr="00651589" w:rsidRDefault="00651589" w:rsidP="00843297">
      <w:pPr>
        <w:ind w:firstLine="698"/>
        <w:rPr>
          <w:rFonts w:ascii="Arial" w:hAnsi="Arial" w:cs="Arial"/>
          <w:b/>
          <w:bCs/>
        </w:rPr>
      </w:pPr>
      <w:r w:rsidRPr="00651589">
        <w:rPr>
          <w:rFonts w:ascii="Arial" w:hAnsi="Arial" w:cs="Arial"/>
          <w:b/>
          <w:bCs/>
        </w:rPr>
        <w:t>Figura 1</w:t>
      </w:r>
      <w:r>
        <w:rPr>
          <w:rFonts w:ascii="Arial" w:hAnsi="Arial" w:cs="Arial"/>
          <w:b/>
          <w:bCs/>
        </w:rPr>
        <w:t>2</w:t>
      </w:r>
    </w:p>
    <w:p w14:paraId="60C33D74" w14:textId="4352CF9C" w:rsidR="00D129A3" w:rsidRDefault="00843297" w:rsidP="00651589">
      <w:pPr>
        <w:spacing w:before="100" w:beforeAutospacing="1" w:after="240" w:line="360" w:lineRule="auto"/>
        <w:ind w:firstLine="698"/>
        <w:rPr>
          <w:rFonts w:ascii="Arial" w:hAnsi="Arial" w:cs="Arial"/>
          <w:i/>
          <w:iCs/>
        </w:rPr>
      </w:pPr>
      <w:r>
        <w:rPr>
          <w:rFonts w:ascii="Arial" w:hAnsi="Arial" w:cs="Arial"/>
          <w:b/>
          <w:bCs/>
          <w:noProof/>
          <w:lang w:val="es-ES" w:eastAsia="es-ES"/>
        </w:rPr>
        <w:drawing>
          <wp:anchor distT="0" distB="0" distL="114300" distR="114300" simplePos="0" relativeHeight="251681792" behindDoc="0" locked="0" layoutInCell="1" allowOverlap="1" wp14:anchorId="5B00CE4B" wp14:editId="48106883">
            <wp:simplePos x="0" y="0"/>
            <wp:positionH relativeFrom="column">
              <wp:posOffset>481965</wp:posOffset>
            </wp:positionH>
            <wp:positionV relativeFrom="paragraph">
              <wp:posOffset>377825</wp:posOffset>
            </wp:positionV>
            <wp:extent cx="4838700" cy="2834640"/>
            <wp:effectExtent l="0" t="0" r="0" b="381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38700" cy="2834640"/>
                    </a:xfrm>
                    <a:prstGeom prst="rect">
                      <a:avLst/>
                    </a:prstGeom>
                    <a:noFill/>
                  </pic:spPr>
                </pic:pic>
              </a:graphicData>
            </a:graphic>
            <wp14:sizeRelH relativeFrom="page">
              <wp14:pctWidth>0</wp14:pctWidth>
            </wp14:sizeRelH>
            <wp14:sizeRelV relativeFrom="page">
              <wp14:pctHeight>0</wp14:pctHeight>
            </wp14:sizeRelV>
          </wp:anchor>
        </w:drawing>
      </w:r>
      <w:r w:rsidR="00651589" w:rsidRPr="00823829">
        <w:rPr>
          <w:rFonts w:ascii="Arial" w:hAnsi="Arial" w:cs="Arial"/>
          <w:i/>
          <w:iCs/>
        </w:rPr>
        <w:t>Resultados</w:t>
      </w:r>
      <w:r w:rsidR="00651589">
        <w:rPr>
          <w:rFonts w:ascii="Arial" w:hAnsi="Arial" w:cs="Arial"/>
          <w:i/>
          <w:iCs/>
        </w:rPr>
        <w:t xml:space="preserve"> del grupo según la edad</w:t>
      </w:r>
    </w:p>
    <w:p w14:paraId="4822CC6B" w14:textId="10FBEE85" w:rsidR="00651589" w:rsidRDefault="00651589" w:rsidP="00651589">
      <w:pPr>
        <w:rPr>
          <w:rFonts w:ascii="Arial" w:hAnsi="Arial" w:cs="Arial"/>
        </w:rPr>
      </w:pPr>
    </w:p>
    <w:p w14:paraId="1524930E" w14:textId="4A8529B2" w:rsidR="00651589" w:rsidRDefault="00651589" w:rsidP="00651589">
      <w:pPr>
        <w:rPr>
          <w:rFonts w:ascii="Arial" w:hAnsi="Arial" w:cs="Arial"/>
        </w:rPr>
      </w:pPr>
    </w:p>
    <w:p w14:paraId="7F619597" w14:textId="766A1E1E" w:rsidR="00651589" w:rsidRDefault="00651589" w:rsidP="00651589">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 de acuerdo a la edad.</w:t>
      </w:r>
    </w:p>
    <w:p w14:paraId="6BE8CBE0" w14:textId="4AC7D7D5" w:rsidR="00651589" w:rsidRDefault="00651589" w:rsidP="00843297">
      <w:pPr>
        <w:spacing w:line="360" w:lineRule="auto"/>
        <w:ind w:firstLine="698"/>
        <w:jc w:val="both"/>
        <w:rPr>
          <w:rFonts w:ascii="Arial" w:hAnsi="Arial" w:cs="Arial"/>
        </w:rPr>
      </w:pPr>
      <w:r w:rsidRPr="00823829">
        <w:rPr>
          <w:rFonts w:ascii="Arial" w:hAnsi="Arial" w:cs="Arial"/>
        </w:rPr>
        <w:t xml:space="preserve">En la figura </w:t>
      </w:r>
      <w:r>
        <w:rPr>
          <w:rFonts w:ascii="Arial" w:hAnsi="Arial" w:cs="Arial"/>
        </w:rPr>
        <w:t>12, se observa que el personal con edades de 31 a 41 años, perciben su ambiente laboral como desfavorable (50%) y medianamente satisfactorio</w:t>
      </w:r>
      <w:r w:rsidR="00843297">
        <w:rPr>
          <w:rFonts w:ascii="Arial" w:hAnsi="Arial" w:cs="Arial"/>
        </w:rPr>
        <w:t xml:space="preserve"> (50%)</w:t>
      </w:r>
      <w:r>
        <w:rPr>
          <w:rFonts w:ascii="Arial" w:hAnsi="Arial" w:cs="Arial"/>
        </w:rPr>
        <w:t>.</w:t>
      </w:r>
      <w:r w:rsidR="00843297">
        <w:rPr>
          <w:rFonts w:ascii="Arial" w:hAnsi="Arial" w:cs="Arial"/>
        </w:rPr>
        <w:t xml:space="preserve"> Por otra parte, el personal con edades entre los 41 y 50 años, lo perciben como desfavorable (60%), seguido de una percepción favorable (20%) y media (20%).</w:t>
      </w:r>
    </w:p>
    <w:p w14:paraId="282A5C7F" w14:textId="736BF740" w:rsidR="00843297" w:rsidRDefault="00843297" w:rsidP="00843297">
      <w:pPr>
        <w:spacing w:line="360" w:lineRule="auto"/>
        <w:ind w:firstLine="698"/>
        <w:jc w:val="both"/>
        <w:rPr>
          <w:rFonts w:ascii="Arial" w:hAnsi="Arial" w:cs="Arial"/>
        </w:rPr>
      </w:pPr>
    </w:p>
    <w:p w14:paraId="20E30975" w14:textId="40EE8806" w:rsidR="00843297" w:rsidRDefault="00843297" w:rsidP="00843297">
      <w:pPr>
        <w:spacing w:line="360" w:lineRule="auto"/>
        <w:ind w:firstLine="698"/>
        <w:jc w:val="both"/>
        <w:rPr>
          <w:rFonts w:ascii="Arial" w:hAnsi="Arial" w:cs="Arial"/>
        </w:rPr>
      </w:pPr>
    </w:p>
    <w:p w14:paraId="19E522B4" w14:textId="25A962ED" w:rsidR="00843297" w:rsidRDefault="00843297" w:rsidP="00843297">
      <w:pPr>
        <w:spacing w:line="360" w:lineRule="auto"/>
        <w:ind w:firstLine="698"/>
        <w:jc w:val="both"/>
        <w:rPr>
          <w:rFonts w:ascii="Arial" w:hAnsi="Arial" w:cs="Arial"/>
        </w:rPr>
      </w:pPr>
    </w:p>
    <w:p w14:paraId="38804B90" w14:textId="2CDFAD4E" w:rsidR="00843297" w:rsidRDefault="00843297" w:rsidP="00843297">
      <w:pPr>
        <w:spacing w:line="360" w:lineRule="auto"/>
        <w:ind w:firstLine="698"/>
        <w:jc w:val="both"/>
        <w:rPr>
          <w:rFonts w:ascii="Arial" w:hAnsi="Arial" w:cs="Arial"/>
        </w:rPr>
      </w:pPr>
    </w:p>
    <w:p w14:paraId="1C084295" w14:textId="6F5D1633" w:rsidR="00843297" w:rsidRDefault="00843297" w:rsidP="00843297">
      <w:pPr>
        <w:spacing w:line="360" w:lineRule="auto"/>
        <w:ind w:firstLine="698"/>
        <w:jc w:val="both"/>
        <w:rPr>
          <w:rFonts w:ascii="Arial" w:hAnsi="Arial" w:cs="Arial"/>
        </w:rPr>
      </w:pPr>
    </w:p>
    <w:p w14:paraId="078FB5C5" w14:textId="2F3D0B47" w:rsidR="00843297" w:rsidRDefault="00843297" w:rsidP="00843297">
      <w:pPr>
        <w:spacing w:line="360" w:lineRule="auto"/>
        <w:ind w:firstLine="698"/>
        <w:jc w:val="both"/>
        <w:rPr>
          <w:rFonts w:ascii="Arial" w:hAnsi="Arial" w:cs="Arial"/>
        </w:rPr>
      </w:pPr>
    </w:p>
    <w:p w14:paraId="53E66BEC" w14:textId="713F8235" w:rsidR="00843297" w:rsidRDefault="00843297" w:rsidP="00843297">
      <w:pPr>
        <w:spacing w:line="360" w:lineRule="auto"/>
        <w:ind w:firstLine="698"/>
        <w:jc w:val="both"/>
        <w:rPr>
          <w:rFonts w:ascii="Arial" w:hAnsi="Arial" w:cs="Arial"/>
        </w:rPr>
      </w:pPr>
    </w:p>
    <w:p w14:paraId="7757C473" w14:textId="038AECA2" w:rsidR="00843297" w:rsidRPr="00651589" w:rsidRDefault="00843297" w:rsidP="00843297">
      <w:pPr>
        <w:spacing w:line="360" w:lineRule="auto"/>
        <w:ind w:firstLine="698"/>
        <w:jc w:val="both"/>
        <w:rPr>
          <w:rFonts w:ascii="Arial" w:hAnsi="Arial" w:cs="Arial"/>
        </w:rPr>
      </w:pPr>
    </w:p>
    <w:p w14:paraId="3D1963A2" w14:textId="48CC4B9D" w:rsidR="00D129A3" w:rsidRDefault="00D129A3" w:rsidP="00D129A3">
      <w:pPr>
        <w:pStyle w:val="Prrafodelista"/>
        <w:numPr>
          <w:ilvl w:val="2"/>
          <w:numId w:val="8"/>
        </w:numPr>
        <w:spacing w:before="100" w:beforeAutospacing="1" w:after="240" w:line="360" w:lineRule="auto"/>
        <w:ind w:left="1418"/>
        <w:jc w:val="both"/>
        <w:rPr>
          <w:rFonts w:ascii="Arial" w:hAnsi="Arial" w:cs="Arial"/>
          <w:b/>
          <w:bCs/>
        </w:rPr>
      </w:pPr>
      <w:bookmarkStart w:id="9" w:name="_Hlk112928192"/>
      <w:r w:rsidRPr="005F67DE">
        <w:rPr>
          <w:rFonts w:ascii="Arial" w:hAnsi="Arial" w:cs="Arial"/>
          <w:b/>
          <w:bCs/>
        </w:rPr>
        <w:lastRenderedPageBreak/>
        <w:t xml:space="preserve">Análisis de clima </w:t>
      </w:r>
      <w:r>
        <w:rPr>
          <w:rFonts w:ascii="Arial" w:hAnsi="Arial" w:cs="Arial"/>
          <w:b/>
          <w:bCs/>
        </w:rPr>
        <w:t>laboral del grupo de psicología y unidad de seguros</w:t>
      </w:r>
    </w:p>
    <w:p w14:paraId="14C1897C" w14:textId="0F01A0A7" w:rsidR="00843297" w:rsidRDefault="00843297" w:rsidP="00843297">
      <w:pPr>
        <w:ind w:firstLine="698"/>
        <w:rPr>
          <w:rFonts w:ascii="Arial" w:hAnsi="Arial" w:cs="Arial"/>
          <w:b/>
          <w:bCs/>
        </w:rPr>
      </w:pPr>
      <w:r w:rsidRPr="00843297">
        <w:rPr>
          <w:rFonts w:ascii="Arial" w:hAnsi="Arial" w:cs="Arial"/>
          <w:b/>
          <w:bCs/>
        </w:rPr>
        <w:t>Figura 1</w:t>
      </w:r>
      <w:r w:rsidR="005A33E5">
        <w:rPr>
          <w:rFonts w:ascii="Arial" w:hAnsi="Arial" w:cs="Arial"/>
          <w:b/>
          <w:bCs/>
        </w:rPr>
        <w:t>3</w:t>
      </w:r>
    </w:p>
    <w:p w14:paraId="4E580264" w14:textId="4CAFC01F" w:rsidR="00843297" w:rsidRPr="00843297" w:rsidRDefault="00843297" w:rsidP="00843297">
      <w:pPr>
        <w:ind w:firstLine="698"/>
        <w:rPr>
          <w:rFonts w:ascii="Arial" w:hAnsi="Arial" w:cs="Arial"/>
          <w:b/>
          <w:bCs/>
        </w:rPr>
      </w:pPr>
      <w:r w:rsidRPr="00843297">
        <w:rPr>
          <w:rFonts w:ascii="Arial" w:hAnsi="Arial" w:cs="Arial"/>
          <w:i/>
          <w:iCs/>
        </w:rPr>
        <w:t>Resultados del grupo según la edad</w:t>
      </w:r>
    </w:p>
    <w:p w14:paraId="7B90F87F" w14:textId="7C776455" w:rsidR="00843297" w:rsidRPr="00843297" w:rsidRDefault="005A33E5" w:rsidP="00843297">
      <w:pPr>
        <w:spacing w:before="100" w:beforeAutospacing="1" w:after="240" w:line="360" w:lineRule="auto"/>
        <w:jc w:val="both"/>
        <w:rPr>
          <w:rFonts w:ascii="Arial" w:hAnsi="Arial" w:cs="Arial"/>
          <w:b/>
          <w:bCs/>
        </w:rPr>
      </w:pPr>
      <w:r>
        <w:rPr>
          <w:rFonts w:ascii="Arial" w:hAnsi="Arial" w:cs="Arial"/>
          <w:b/>
          <w:bCs/>
          <w:noProof/>
          <w:lang w:val="es-ES" w:eastAsia="es-ES"/>
        </w:rPr>
        <w:drawing>
          <wp:anchor distT="0" distB="0" distL="114300" distR="114300" simplePos="0" relativeHeight="251682816" behindDoc="0" locked="0" layoutInCell="1" allowOverlap="1" wp14:anchorId="3127A6BB" wp14:editId="4164F4A7">
            <wp:simplePos x="0" y="0"/>
            <wp:positionH relativeFrom="column">
              <wp:posOffset>459105</wp:posOffset>
            </wp:positionH>
            <wp:positionV relativeFrom="paragraph">
              <wp:posOffset>110490</wp:posOffset>
            </wp:positionV>
            <wp:extent cx="5006340" cy="2910840"/>
            <wp:effectExtent l="0" t="0" r="3810" b="381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06340" cy="2910840"/>
                    </a:xfrm>
                    <a:prstGeom prst="rect">
                      <a:avLst/>
                    </a:prstGeom>
                    <a:noFill/>
                  </pic:spPr>
                </pic:pic>
              </a:graphicData>
            </a:graphic>
            <wp14:sizeRelH relativeFrom="page">
              <wp14:pctWidth>0</wp14:pctWidth>
            </wp14:sizeRelH>
            <wp14:sizeRelV relativeFrom="page">
              <wp14:pctHeight>0</wp14:pctHeight>
            </wp14:sizeRelV>
          </wp:anchor>
        </w:drawing>
      </w:r>
    </w:p>
    <w:p w14:paraId="12100530" w14:textId="00059C7D" w:rsidR="00D129A3" w:rsidRDefault="00D129A3" w:rsidP="00D129A3">
      <w:pPr>
        <w:spacing w:before="100" w:beforeAutospacing="1" w:after="240" w:line="360" w:lineRule="auto"/>
        <w:rPr>
          <w:rFonts w:ascii="Arial" w:hAnsi="Arial" w:cs="Arial"/>
          <w:b/>
          <w:bCs/>
        </w:rPr>
      </w:pPr>
    </w:p>
    <w:p w14:paraId="77881020" w14:textId="62D4E86C" w:rsidR="005A33E5" w:rsidRPr="005A33E5" w:rsidRDefault="005A33E5" w:rsidP="005A33E5">
      <w:pPr>
        <w:rPr>
          <w:rFonts w:ascii="Arial" w:hAnsi="Arial" w:cs="Arial"/>
        </w:rPr>
      </w:pPr>
    </w:p>
    <w:p w14:paraId="511C74C3" w14:textId="7FE45499" w:rsidR="005A33E5" w:rsidRPr="005A33E5" w:rsidRDefault="005A33E5" w:rsidP="005A33E5">
      <w:pPr>
        <w:rPr>
          <w:rFonts w:ascii="Arial" w:hAnsi="Arial" w:cs="Arial"/>
        </w:rPr>
      </w:pPr>
    </w:p>
    <w:p w14:paraId="78B6F91B" w14:textId="61AE7FB6" w:rsidR="005A33E5" w:rsidRPr="005A33E5" w:rsidRDefault="005A33E5" w:rsidP="005A33E5">
      <w:pPr>
        <w:rPr>
          <w:rFonts w:ascii="Arial" w:hAnsi="Arial" w:cs="Arial"/>
        </w:rPr>
      </w:pPr>
    </w:p>
    <w:p w14:paraId="1E316E7F" w14:textId="45D4A22C" w:rsidR="005A33E5" w:rsidRPr="005A33E5" w:rsidRDefault="005A33E5" w:rsidP="005A33E5">
      <w:pPr>
        <w:rPr>
          <w:rFonts w:ascii="Arial" w:hAnsi="Arial" w:cs="Arial"/>
        </w:rPr>
      </w:pPr>
    </w:p>
    <w:p w14:paraId="7058C6DE" w14:textId="5996B4AA" w:rsidR="005A33E5" w:rsidRPr="005A33E5" w:rsidRDefault="005A33E5" w:rsidP="005A33E5">
      <w:pPr>
        <w:rPr>
          <w:rFonts w:ascii="Arial" w:hAnsi="Arial" w:cs="Arial"/>
        </w:rPr>
      </w:pPr>
    </w:p>
    <w:p w14:paraId="52B389D7" w14:textId="25B7E90D" w:rsidR="005A33E5" w:rsidRPr="005A33E5" w:rsidRDefault="005A33E5" w:rsidP="005A33E5">
      <w:pPr>
        <w:rPr>
          <w:rFonts w:ascii="Arial" w:hAnsi="Arial" w:cs="Arial"/>
        </w:rPr>
      </w:pPr>
    </w:p>
    <w:p w14:paraId="5FD55531" w14:textId="1A47987F" w:rsidR="005A33E5" w:rsidRDefault="005A33E5" w:rsidP="005A33E5">
      <w:pPr>
        <w:rPr>
          <w:rFonts w:ascii="Arial" w:hAnsi="Arial" w:cs="Arial"/>
          <w:b/>
          <w:bCs/>
        </w:rPr>
      </w:pPr>
    </w:p>
    <w:p w14:paraId="5977160E" w14:textId="3D719CFF" w:rsidR="005A33E5" w:rsidRDefault="005A33E5" w:rsidP="005A33E5">
      <w:pPr>
        <w:rPr>
          <w:rFonts w:ascii="Arial" w:hAnsi="Arial" w:cs="Arial"/>
        </w:rPr>
      </w:pPr>
    </w:p>
    <w:p w14:paraId="01387F01" w14:textId="416B048D" w:rsidR="005A33E5" w:rsidRDefault="005A33E5" w:rsidP="005A33E5">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 de acuerdo a la edad.</w:t>
      </w:r>
    </w:p>
    <w:p w14:paraId="3F141A0F" w14:textId="46B8D404" w:rsidR="005A33E5" w:rsidRDefault="005A33E5" w:rsidP="00CC1A03">
      <w:pPr>
        <w:spacing w:line="360" w:lineRule="auto"/>
        <w:ind w:firstLine="698"/>
        <w:jc w:val="both"/>
        <w:rPr>
          <w:rFonts w:ascii="Arial" w:hAnsi="Arial" w:cs="Arial"/>
        </w:rPr>
      </w:pPr>
      <w:r w:rsidRPr="00823829">
        <w:rPr>
          <w:rFonts w:ascii="Arial" w:hAnsi="Arial" w:cs="Arial"/>
        </w:rPr>
        <w:t xml:space="preserve">En la figura </w:t>
      </w:r>
      <w:r>
        <w:rPr>
          <w:rFonts w:ascii="Arial" w:hAnsi="Arial" w:cs="Arial"/>
        </w:rPr>
        <w:t xml:space="preserve">13, se observa que el personal con edades de 20 a 30 años, perciben un ambiente laboral medianamente satisfactorio (100%). El personal con edades de 31 a 40 años lo percibe medio (87%), seguido de desfavorable (17%) y favorable (13%). Finalmente, el personal con edades entre los 41 </w:t>
      </w:r>
      <w:r w:rsidR="00CC1A03">
        <w:rPr>
          <w:rFonts w:ascii="Arial" w:hAnsi="Arial" w:cs="Arial"/>
        </w:rPr>
        <w:t>y 50 años lo percibe como medianamente satisfactorio (100%) seguido de una percepción desfavorable (50%).</w:t>
      </w:r>
    </w:p>
    <w:p w14:paraId="4452A090" w14:textId="30E68742" w:rsidR="00CC1A03" w:rsidRDefault="00CC1A03" w:rsidP="00CC1A03">
      <w:pPr>
        <w:spacing w:line="360" w:lineRule="auto"/>
        <w:ind w:firstLine="698"/>
        <w:jc w:val="both"/>
        <w:rPr>
          <w:rFonts w:ascii="Arial" w:hAnsi="Arial" w:cs="Arial"/>
        </w:rPr>
      </w:pPr>
    </w:p>
    <w:p w14:paraId="16DFCBBE" w14:textId="74CD8B5B" w:rsidR="00CC1A03" w:rsidRDefault="00CC1A03" w:rsidP="00CC1A03">
      <w:pPr>
        <w:spacing w:line="360" w:lineRule="auto"/>
        <w:ind w:firstLine="698"/>
        <w:jc w:val="both"/>
        <w:rPr>
          <w:rFonts w:ascii="Arial" w:hAnsi="Arial" w:cs="Arial"/>
        </w:rPr>
      </w:pPr>
    </w:p>
    <w:p w14:paraId="3874A7B5" w14:textId="6E52A796" w:rsidR="00CC1A03" w:rsidRDefault="00CC1A03" w:rsidP="00CC1A03">
      <w:pPr>
        <w:spacing w:line="360" w:lineRule="auto"/>
        <w:ind w:firstLine="698"/>
        <w:jc w:val="both"/>
        <w:rPr>
          <w:rFonts w:ascii="Arial" w:hAnsi="Arial" w:cs="Arial"/>
        </w:rPr>
      </w:pPr>
    </w:p>
    <w:p w14:paraId="73F427B7" w14:textId="78A48BFE" w:rsidR="00CC1A03" w:rsidRDefault="00CC1A03" w:rsidP="00CC1A03">
      <w:pPr>
        <w:spacing w:line="360" w:lineRule="auto"/>
        <w:ind w:firstLine="698"/>
        <w:jc w:val="both"/>
        <w:rPr>
          <w:rFonts w:ascii="Arial" w:hAnsi="Arial" w:cs="Arial"/>
        </w:rPr>
      </w:pPr>
    </w:p>
    <w:p w14:paraId="5B9B7A7F" w14:textId="76B73146" w:rsidR="00CC1A03" w:rsidRDefault="00CC1A03" w:rsidP="00CC1A03">
      <w:pPr>
        <w:spacing w:line="360" w:lineRule="auto"/>
        <w:ind w:firstLine="698"/>
        <w:jc w:val="both"/>
        <w:rPr>
          <w:rFonts w:ascii="Arial" w:hAnsi="Arial" w:cs="Arial"/>
        </w:rPr>
      </w:pPr>
    </w:p>
    <w:p w14:paraId="6CEA5425" w14:textId="0E22E7EA" w:rsidR="00CC1A03" w:rsidRDefault="00CC1A03" w:rsidP="00CC1A03">
      <w:pPr>
        <w:spacing w:line="360" w:lineRule="auto"/>
        <w:ind w:firstLine="698"/>
        <w:jc w:val="both"/>
        <w:rPr>
          <w:rFonts w:ascii="Arial" w:hAnsi="Arial" w:cs="Arial"/>
        </w:rPr>
      </w:pPr>
    </w:p>
    <w:p w14:paraId="60B507FF" w14:textId="65488EC3" w:rsidR="00CC1A03" w:rsidRDefault="00CC1A03" w:rsidP="00CC1A03">
      <w:pPr>
        <w:spacing w:line="360" w:lineRule="auto"/>
        <w:ind w:firstLine="698"/>
        <w:jc w:val="both"/>
        <w:rPr>
          <w:rFonts w:ascii="Arial" w:hAnsi="Arial" w:cs="Arial"/>
        </w:rPr>
      </w:pPr>
    </w:p>
    <w:p w14:paraId="638F2CFC" w14:textId="77777777" w:rsidR="00CC1A03" w:rsidRPr="005A33E5" w:rsidRDefault="00CC1A03" w:rsidP="00CC1A03">
      <w:pPr>
        <w:spacing w:line="360" w:lineRule="auto"/>
        <w:ind w:firstLine="698"/>
        <w:jc w:val="both"/>
        <w:rPr>
          <w:rFonts w:ascii="Arial" w:hAnsi="Arial" w:cs="Arial"/>
        </w:rPr>
      </w:pPr>
    </w:p>
    <w:p w14:paraId="0BA3B2EB" w14:textId="5AC153F1" w:rsidR="00D129A3" w:rsidRDefault="00D129A3" w:rsidP="00D129A3">
      <w:pPr>
        <w:pStyle w:val="Prrafodelista"/>
        <w:numPr>
          <w:ilvl w:val="2"/>
          <w:numId w:val="8"/>
        </w:numPr>
        <w:spacing w:before="100" w:beforeAutospacing="1" w:after="240" w:line="360" w:lineRule="auto"/>
        <w:ind w:left="1418"/>
        <w:rPr>
          <w:rFonts w:ascii="Arial" w:hAnsi="Arial" w:cs="Arial"/>
          <w:b/>
          <w:bCs/>
        </w:rPr>
      </w:pPr>
      <w:r w:rsidRPr="005F67DE">
        <w:rPr>
          <w:rFonts w:ascii="Arial" w:hAnsi="Arial" w:cs="Arial"/>
          <w:b/>
          <w:bCs/>
        </w:rPr>
        <w:t xml:space="preserve">Análisis de clima </w:t>
      </w:r>
      <w:r>
        <w:rPr>
          <w:rFonts w:ascii="Arial" w:hAnsi="Arial" w:cs="Arial"/>
          <w:b/>
          <w:bCs/>
        </w:rPr>
        <w:t>laboral del grupo de obstetricia</w:t>
      </w:r>
    </w:p>
    <w:p w14:paraId="09317737" w14:textId="55669F12" w:rsidR="00CC1A03" w:rsidRPr="00CC1A03" w:rsidRDefault="00CC1A03" w:rsidP="00CC1A03">
      <w:pPr>
        <w:ind w:firstLine="698"/>
        <w:rPr>
          <w:rFonts w:ascii="Arial" w:hAnsi="Arial" w:cs="Arial"/>
          <w:b/>
          <w:bCs/>
        </w:rPr>
      </w:pPr>
      <w:r w:rsidRPr="00CC1A03">
        <w:rPr>
          <w:rFonts w:ascii="Arial" w:hAnsi="Arial" w:cs="Arial"/>
          <w:b/>
          <w:bCs/>
        </w:rPr>
        <w:t>Figura 1</w:t>
      </w:r>
      <w:r w:rsidR="00433986">
        <w:rPr>
          <w:rFonts w:ascii="Arial" w:hAnsi="Arial" w:cs="Arial"/>
          <w:b/>
          <w:bCs/>
        </w:rPr>
        <w:t>4</w:t>
      </w:r>
    </w:p>
    <w:p w14:paraId="49B734EC" w14:textId="77777777" w:rsidR="00CC1A03" w:rsidRPr="00CC1A03" w:rsidRDefault="00CC1A03" w:rsidP="00CC1A03">
      <w:pPr>
        <w:ind w:firstLine="698"/>
        <w:rPr>
          <w:rFonts w:ascii="Arial" w:hAnsi="Arial" w:cs="Arial"/>
          <w:b/>
          <w:bCs/>
        </w:rPr>
      </w:pPr>
      <w:r w:rsidRPr="00CC1A03">
        <w:rPr>
          <w:rFonts w:ascii="Arial" w:hAnsi="Arial" w:cs="Arial"/>
          <w:i/>
          <w:iCs/>
        </w:rPr>
        <w:t>Resultados del grupo según la edad</w:t>
      </w:r>
    </w:p>
    <w:p w14:paraId="35CBC9C8" w14:textId="75C15E4A" w:rsidR="00CC1A03" w:rsidRPr="00CC1A03" w:rsidRDefault="00CC1A03" w:rsidP="00CC1A03">
      <w:pPr>
        <w:spacing w:before="100" w:beforeAutospacing="1" w:after="240" w:line="360" w:lineRule="auto"/>
        <w:rPr>
          <w:rFonts w:ascii="Arial" w:hAnsi="Arial" w:cs="Arial"/>
          <w:b/>
          <w:bCs/>
        </w:rPr>
      </w:pPr>
      <w:r>
        <w:rPr>
          <w:rFonts w:ascii="Arial" w:hAnsi="Arial" w:cs="Arial"/>
          <w:b/>
          <w:bCs/>
          <w:noProof/>
          <w:lang w:val="es-ES" w:eastAsia="es-ES"/>
        </w:rPr>
        <w:drawing>
          <wp:anchor distT="0" distB="0" distL="114300" distR="114300" simplePos="0" relativeHeight="251683840" behindDoc="0" locked="0" layoutInCell="1" allowOverlap="1" wp14:anchorId="5CBFFBBA" wp14:editId="7B211464">
            <wp:simplePos x="0" y="0"/>
            <wp:positionH relativeFrom="column">
              <wp:posOffset>436245</wp:posOffset>
            </wp:positionH>
            <wp:positionV relativeFrom="paragraph">
              <wp:posOffset>31750</wp:posOffset>
            </wp:positionV>
            <wp:extent cx="4953000" cy="3680460"/>
            <wp:effectExtent l="0" t="0" r="0" b="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53000" cy="3680460"/>
                    </a:xfrm>
                    <a:prstGeom prst="rect">
                      <a:avLst/>
                    </a:prstGeom>
                    <a:noFill/>
                  </pic:spPr>
                </pic:pic>
              </a:graphicData>
            </a:graphic>
            <wp14:sizeRelH relativeFrom="page">
              <wp14:pctWidth>0</wp14:pctWidth>
            </wp14:sizeRelH>
            <wp14:sizeRelV relativeFrom="page">
              <wp14:pctHeight>0</wp14:pctHeight>
            </wp14:sizeRelV>
          </wp:anchor>
        </w:drawing>
      </w:r>
    </w:p>
    <w:p w14:paraId="2213A8DB" w14:textId="60000066" w:rsidR="00D129A3" w:rsidRDefault="00D129A3" w:rsidP="00D129A3">
      <w:pPr>
        <w:spacing w:before="100" w:beforeAutospacing="1" w:after="240" w:line="360" w:lineRule="auto"/>
        <w:rPr>
          <w:rFonts w:ascii="Arial" w:hAnsi="Arial" w:cs="Arial"/>
          <w:b/>
          <w:bCs/>
        </w:rPr>
      </w:pPr>
    </w:p>
    <w:p w14:paraId="7B1C3120" w14:textId="0395A44C" w:rsidR="00433986" w:rsidRPr="00433986" w:rsidRDefault="00433986" w:rsidP="00433986">
      <w:pPr>
        <w:rPr>
          <w:rFonts w:ascii="Arial" w:hAnsi="Arial" w:cs="Arial"/>
        </w:rPr>
      </w:pPr>
    </w:p>
    <w:p w14:paraId="1ECC9AE7" w14:textId="2A5F589A" w:rsidR="00433986" w:rsidRPr="00433986" w:rsidRDefault="00433986" w:rsidP="00433986">
      <w:pPr>
        <w:rPr>
          <w:rFonts w:ascii="Arial" w:hAnsi="Arial" w:cs="Arial"/>
        </w:rPr>
      </w:pPr>
    </w:p>
    <w:p w14:paraId="26D6C6C4" w14:textId="1894173C" w:rsidR="00433986" w:rsidRPr="00433986" w:rsidRDefault="00433986" w:rsidP="00433986">
      <w:pPr>
        <w:rPr>
          <w:rFonts w:ascii="Arial" w:hAnsi="Arial" w:cs="Arial"/>
        </w:rPr>
      </w:pPr>
    </w:p>
    <w:p w14:paraId="044C1DF6" w14:textId="77260C94" w:rsidR="00433986" w:rsidRPr="00433986" w:rsidRDefault="00433986" w:rsidP="00433986">
      <w:pPr>
        <w:rPr>
          <w:rFonts w:ascii="Arial" w:hAnsi="Arial" w:cs="Arial"/>
        </w:rPr>
      </w:pPr>
    </w:p>
    <w:p w14:paraId="09BD7C09" w14:textId="454C18E5" w:rsidR="00433986" w:rsidRPr="00433986" w:rsidRDefault="00433986" w:rsidP="00433986">
      <w:pPr>
        <w:rPr>
          <w:rFonts w:ascii="Arial" w:hAnsi="Arial" w:cs="Arial"/>
        </w:rPr>
      </w:pPr>
    </w:p>
    <w:p w14:paraId="1363E8CE" w14:textId="7AE6D19E" w:rsidR="00433986" w:rsidRDefault="00433986" w:rsidP="00433986">
      <w:pPr>
        <w:rPr>
          <w:rFonts w:ascii="Arial" w:hAnsi="Arial" w:cs="Arial"/>
          <w:b/>
          <w:bCs/>
        </w:rPr>
      </w:pPr>
    </w:p>
    <w:p w14:paraId="04048FBD" w14:textId="3E0B0A85" w:rsidR="00433986" w:rsidRDefault="00433986" w:rsidP="00433986">
      <w:pPr>
        <w:rPr>
          <w:rFonts w:ascii="Arial" w:hAnsi="Arial" w:cs="Arial"/>
        </w:rPr>
      </w:pPr>
    </w:p>
    <w:p w14:paraId="6AC4A881" w14:textId="77777777" w:rsidR="00036722" w:rsidRDefault="00036722" w:rsidP="00036722">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 de acuerdo a la edad.</w:t>
      </w:r>
    </w:p>
    <w:p w14:paraId="5A48E077" w14:textId="760CBD74" w:rsidR="009221B8" w:rsidRDefault="009221B8" w:rsidP="009221B8">
      <w:pPr>
        <w:spacing w:line="360" w:lineRule="auto"/>
        <w:ind w:firstLine="698"/>
        <w:jc w:val="both"/>
        <w:rPr>
          <w:rFonts w:ascii="Arial" w:hAnsi="Arial" w:cs="Arial"/>
        </w:rPr>
      </w:pPr>
      <w:r w:rsidRPr="00823829">
        <w:rPr>
          <w:rFonts w:ascii="Arial" w:hAnsi="Arial" w:cs="Arial"/>
        </w:rPr>
        <w:t xml:space="preserve">En la figura </w:t>
      </w:r>
      <w:r>
        <w:rPr>
          <w:rFonts w:ascii="Arial" w:hAnsi="Arial" w:cs="Arial"/>
        </w:rPr>
        <w:t xml:space="preserve">14, se observa que el personal con edades de 20 a 30 años, perciben un ambiente laboral muy satisfactorio (100%). El personal con edades de 31 a 40 años lo percibe medio (50%), seguido de favorable (38%) y muy favorable (13%). Finalmente, el personal con edades entre los 51 y 60 años lo percibe como favorable (50%) </w:t>
      </w:r>
      <w:r w:rsidR="008B783D">
        <w:rPr>
          <w:rFonts w:ascii="Arial" w:hAnsi="Arial" w:cs="Arial"/>
        </w:rPr>
        <w:t xml:space="preserve">y </w:t>
      </w:r>
      <w:r>
        <w:rPr>
          <w:rFonts w:ascii="Arial" w:hAnsi="Arial" w:cs="Arial"/>
        </w:rPr>
        <w:t>desfavorable (50%).</w:t>
      </w:r>
    </w:p>
    <w:p w14:paraId="489F6762" w14:textId="264DF6FD" w:rsidR="00433986" w:rsidRDefault="00433986" w:rsidP="00433986">
      <w:pPr>
        <w:rPr>
          <w:rFonts w:ascii="Arial" w:hAnsi="Arial" w:cs="Arial"/>
        </w:rPr>
      </w:pPr>
    </w:p>
    <w:p w14:paraId="18092054" w14:textId="3129F6E1" w:rsidR="00433986" w:rsidRDefault="00433986" w:rsidP="00433986">
      <w:pPr>
        <w:rPr>
          <w:rFonts w:ascii="Arial" w:hAnsi="Arial" w:cs="Arial"/>
        </w:rPr>
      </w:pPr>
    </w:p>
    <w:p w14:paraId="31F0F0B4" w14:textId="65ED196A" w:rsidR="00433986" w:rsidRDefault="00433986" w:rsidP="00433986">
      <w:pPr>
        <w:rPr>
          <w:rFonts w:ascii="Arial" w:hAnsi="Arial" w:cs="Arial"/>
        </w:rPr>
      </w:pPr>
    </w:p>
    <w:p w14:paraId="53F4E281" w14:textId="74A25763" w:rsidR="00C335F0" w:rsidRDefault="00C335F0" w:rsidP="00433986">
      <w:pPr>
        <w:rPr>
          <w:rFonts w:ascii="Arial" w:hAnsi="Arial" w:cs="Arial"/>
        </w:rPr>
      </w:pPr>
    </w:p>
    <w:p w14:paraId="12FF59B8" w14:textId="692198EB" w:rsidR="00C335F0" w:rsidRDefault="00C335F0" w:rsidP="00433986">
      <w:pPr>
        <w:rPr>
          <w:rFonts w:ascii="Arial" w:hAnsi="Arial" w:cs="Arial"/>
        </w:rPr>
      </w:pPr>
    </w:p>
    <w:p w14:paraId="48F46E99" w14:textId="6443CDC1" w:rsidR="00C335F0" w:rsidRDefault="00C335F0" w:rsidP="00433986">
      <w:pPr>
        <w:rPr>
          <w:rFonts w:ascii="Arial" w:hAnsi="Arial" w:cs="Arial"/>
        </w:rPr>
      </w:pPr>
    </w:p>
    <w:p w14:paraId="18394DB7" w14:textId="69672ED5" w:rsidR="00C335F0" w:rsidRDefault="00C335F0" w:rsidP="00433986">
      <w:pPr>
        <w:rPr>
          <w:rFonts w:ascii="Arial" w:hAnsi="Arial" w:cs="Arial"/>
        </w:rPr>
      </w:pPr>
    </w:p>
    <w:p w14:paraId="367C9AEA" w14:textId="654FCE4F" w:rsidR="00C335F0" w:rsidRDefault="00C335F0" w:rsidP="00433986">
      <w:pPr>
        <w:rPr>
          <w:rFonts w:ascii="Arial" w:hAnsi="Arial" w:cs="Arial"/>
        </w:rPr>
      </w:pPr>
    </w:p>
    <w:p w14:paraId="41AA9B98" w14:textId="491FE977" w:rsidR="00C335F0" w:rsidRDefault="00C335F0" w:rsidP="00433986">
      <w:pPr>
        <w:rPr>
          <w:rFonts w:ascii="Arial" w:hAnsi="Arial" w:cs="Arial"/>
        </w:rPr>
      </w:pPr>
    </w:p>
    <w:p w14:paraId="674197F9" w14:textId="76C3F3B7" w:rsidR="00D129A3" w:rsidRDefault="00D129A3" w:rsidP="00D129A3">
      <w:pPr>
        <w:pStyle w:val="Prrafodelista"/>
        <w:numPr>
          <w:ilvl w:val="2"/>
          <w:numId w:val="8"/>
        </w:numPr>
        <w:spacing w:before="100" w:beforeAutospacing="1" w:after="240" w:line="360" w:lineRule="auto"/>
        <w:ind w:left="1418"/>
        <w:rPr>
          <w:rFonts w:ascii="Arial" w:hAnsi="Arial" w:cs="Arial"/>
          <w:b/>
          <w:bCs/>
        </w:rPr>
      </w:pPr>
      <w:r w:rsidRPr="005F67DE">
        <w:rPr>
          <w:rFonts w:ascii="Arial" w:hAnsi="Arial" w:cs="Arial"/>
          <w:b/>
          <w:bCs/>
        </w:rPr>
        <w:t xml:space="preserve">Análisis de clima </w:t>
      </w:r>
      <w:r>
        <w:rPr>
          <w:rFonts w:ascii="Arial" w:hAnsi="Arial" w:cs="Arial"/>
          <w:b/>
          <w:bCs/>
        </w:rPr>
        <w:t>laboral del grupo de emergencia, centro quirúrgico, laboratorio y farmacia</w:t>
      </w:r>
    </w:p>
    <w:p w14:paraId="3E734BB9" w14:textId="4632556E" w:rsidR="00036722" w:rsidRPr="00036722" w:rsidRDefault="00036722" w:rsidP="00036722">
      <w:pPr>
        <w:ind w:firstLine="698"/>
        <w:rPr>
          <w:rFonts w:ascii="Arial" w:hAnsi="Arial" w:cs="Arial"/>
          <w:b/>
          <w:bCs/>
        </w:rPr>
      </w:pPr>
      <w:r w:rsidRPr="00036722">
        <w:rPr>
          <w:rFonts w:ascii="Arial" w:hAnsi="Arial" w:cs="Arial"/>
          <w:b/>
          <w:bCs/>
        </w:rPr>
        <w:t>Figura 1</w:t>
      </w:r>
      <w:r w:rsidR="0051053E">
        <w:rPr>
          <w:rFonts w:ascii="Arial" w:hAnsi="Arial" w:cs="Arial"/>
          <w:b/>
          <w:bCs/>
        </w:rPr>
        <w:t>5</w:t>
      </w:r>
    </w:p>
    <w:p w14:paraId="682CDF62" w14:textId="546E712F" w:rsidR="00036722" w:rsidRDefault="008039A3" w:rsidP="00036722">
      <w:pPr>
        <w:ind w:firstLine="698"/>
        <w:rPr>
          <w:rFonts w:ascii="Arial" w:hAnsi="Arial" w:cs="Arial"/>
          <w:i/>
          <w:iCs/>
        </w:rPr>
      </w:pPr>
      <w:r>
        <w:rPr>
          <w:rFonts w:ascii="Arial" w:hAnsi="Arial" w:cs="Arial"/>
          <w:b/>
          <w:bCs/>
          <w:noProof/>
          <w:lang w:val="es-ES" w:eastAsia="es-ES"/>
        </w:rPr>
        <w:drawing>
          <wp:anchor distT="0" distB="0" distL="114300" distR="114300" simplePos="0" relativeHeight="251684864" behindDoc="0" locked="0" layoutInCell="1" allowOverlap="1" wp14:anchorId="4D1C9DD1" wp14:editId="557F573D">
            <wp:simplePos x="0" y="0"/>
            <wp:positionH relativeFrom="column">
              <wp:posOffset>481965</wp:posOffset>
            </wp:positionH>
            <wp:positionV relativeFrom="paragraph">
              <wp:posOffset>270510</wp:posOffset>
            </wp:positionV>
            <wp:extent cx="4946015" cy="3360420"/>
            <wp:effectExtent l="0" t="0" r="6985"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46015" cy="3360420"/>
                    </a:xfrm>
                    <a:prstGeom prst="rect">
                      <a:avLst/>
                    </a:prstGeom>
                    <a:noFill/>
                  </pic:spPr>
                </pic:pic>
              </a:graphicData>
            </a:graphic>
            <wp14:sizeRelH relativeFrom="page">
              <wp14:pctWidth>0</wp14:pctWidth>
            </wp14:sizeRelH>
            <wp14:sizeRelV relativeFrom="page">
              <wp14:pctHeight>0</wp14:pctHeight>
            </wp14:sizeRelV>
          </wp:anchor>
        </w:drawing>
      </w:r>
      <w:r w:rsidR="00036722" w:rsidRPr="00036722">
        <w:rPr>
          <w:rFonts w:ascii="Arial" w:hAnsi="Arial" w:cs="Arial"/>
          <w:i/>
          <w:iCs/>
        </w:rPr>
        <w:t>Resultados del grupo según la edad</w:t>
      </w:r>
    </w:p>
    <w:p w14:paraId="4BC4FDB5" w14:textId="689ED6F3" w:rsidR="008039A3" w:rsidRDefault="008039A3" w:rsidP="008039A3">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 de acuerdo a la edad.</w:t>
      </w:r>
    </w:p>
    <w:p w14:paraId="0CA0A494" w14:textId="12ED6766" w:rsidR="009221B8" w:rsidRDefault="009221B8" w:rsidP="009221B8">
      <w:pPr>
        <w:spacing w:line="360" w:lineRule="auto"/>
        <w:ind w:firstLine="698"/>
        <w:jc w:val="both"/>
        <w:rPr>
          <w:rFonts w:ascii="Arial" w:hAnsi="Arial" w:cs="Arial"/>
        </w:rPr>
      </w:pPr>
      <w:r w:rsidRPr="00823829">
        <w:rPr>
          <w:rFonts w:ascii="Arial" w:hAnsi="Arial" w:cs="Arial"/>
        </w:rPr>
        <w:t xml:space="preserve">En la figura </w:t>
      </w:r>
      <w:r>
        <w:rPr>
          <w:rFonts w:ascii="Arial" w:hAnsi="Arial" w:cs="Arial"/>
        </w:rPr>
        <w:t>15, se observa que el personal con edades de 20 a 30 años, perciben un ambiente laboral muy favorable (100%). El personal con edades de 31 a 40 años lo percibe media (75%), seguido de favorable (25%)</w:t>
      </w:r>
      <w:r w:rsidR="008B783D">
        <w:rPr>
          <w:rFonts w:ascii="Arial" w:hAnsi="Arial" w:cs="Arial"/>
        </w:rPr>
        <w:t>. S</w:t>
      </w:r>
      <w:r>
        <w:rPr>
          <w:rFonts w:ascii="Arial" w:hAnsi="Arial" w:cs="Arial"/>
        </w:rPr>
        <w:t xml:space="preserve">eguidamente el personal de 41 a 50 años </w:t>
      </w:r>
      <w:r w:rsidR="008B783D">
        <w:rPr>
          <w:rFonts w:ascii="Arial" w:hAnsi="Arial" w:cs="Arial"/>
        </w:rPr>
        <w:t xml:space="preserve">lo percibe </w:t>
      </w:r>
      <w:r>
        <w:rPr>
          <w:rFonts w:ascii="Arial" w:hAnsi="Arial" w:cs="Arial"/>
        </w:rPr>
        <w:t>favorable</w:t>
      </w:r>
      <w:r w:rsidR="008B783D">
        <w:rPr>
          <w:rFonts w:ascii="Arial" w:hAnsi="Arial" w:cs="Arial"/>
        </w:rPr>
        <w:t xml:space="preserve"> (33%)</w:t>
      </w:r>
      <w:r>
        <w:rPr>
          <w:rFonts w:ascii="Arial" w:hAnsi="Arial" w:cs="Arial"/>
        </w:rPr>
        <w:t xml:space="preserve">, Media </w:t>
      </w:r>
      <w:r w:rsidR="008B783D">
        <w:rPr>
          <w:rFonts w:ascii="Arial" w:hAnsi="Arial" w:cs="Arial"/>
        </w:rPr>
        <w:t xml:space="preserve">(33%) </w:t>
      </w:r>
      <w:r>
        <w:rPr>
          <w:rFonts w:ascii="Arial" w:hAnsi="Arial" w:cs="Arial"/>
        </w:rPr>
        <w:t xml:space="preserve">y Desfavorable </w:t>
      </w:r>
      <w:r w:rsidR="008B783D">
        <w:rPr>
          <w:rFonts w:ascii="Arial" w:hAnsi="Arial" w:cs="Arial"/>
        </w:rPr>
        <w:t>(33%). Co</w:t>
      </w:r>
      <w:r>
        <w:rPr>
          <w:rFonts w:ascii="Arial" w:hAnsi="Arial" w:cs="Arial"/>
        </w:rPr>
        <w:t xml:space="preserve">n respecto al personal con edades </w:t>
      </w:r>
      <w:r w:rsidR="008B783D">
        <w:rPr>
          <w:rFonts w:ascii="Arial" w:hAnsi="Arial" w:cs="Arial"/>
        </w:rPr>
        <w:t>de 61 a más</w:t>
      </w:r>
      <w:r>
        <w:rPr>
          <w:rFonts w:ascii="Arial" w:hAnsi="Arial" w:cs="Arial"/>
        </w:rPr>
        <w:t xml:space="preserve"> años</w:t>
      </w:r>
      <w:r w:rsidR="008B783D">
        <w:rPr>
          <w:rFonts w:ascii="Arial" w:hAnsi="Arial" w:cs="Arial"/>
        </w:rPr>
        <w:t>,</w:t>
      </w:r>
      <w:r>
        <w:rPr>
          <w:rFonts w:ascii="Arial" w:hAnsi="Arial" w:cs="Arial"/>
        </w:rPr>
        <w:t xml:space="preserve"> lo percibe como desfavorable (</w:t>
      </w:r>
      <w:r w:rsidR="008B783D">
        <w:rPr>
          <w:rFonts w:ascii="Arial" w:hAnsi="Arial" w:cs="Arial"/>
        </w:rPr>
        <w:t>100</w:t>
      </w:r>
      <w:r>
        <w:rPr>
          <w:rFonts w:ascii="Arial" w:hAnsi="Arial" w:cs="Arial"/>
        </w:rPr>
        <w:t>%)</w:t>
      </w:r>
      <w:r w:rsidR="008B783D">
        <w:rPr>
          <w:rFonts w:ascii="Arial" w:hAnsi="Arial" w:cs="Arial"/>
        </w:rPr>
        <w:t>.</w:t>
      </w:r>
    </w:p>
    <w:p w14:paraId="4507004E" w14:textId="143871B2" w:rsidR="00FA4889" w:rsidRPr="00036722" w:rsidRDefault="00FA4889" w:rsidP="00036722">
      <w:pPr>
        <w:ind w:firstLine="698"/>
        <w:rPr>
          <w:rFonts w:ascii="Arial" w:hAnsi="Arial" w:cs="Arial"/>
          <w:b/>
          <w:bCs/>
        </w:rPr>
      </w:pPr>
    </w:p>
    <w:p w14:paraId="5A70110F" w14:textId="55C228C4" w:rsidR="00D129A3" w:rsidRDefault="00D129A3" w:rsidP="00D129A3">
      <w:pPr>
        <w:spacing w:before="100" w:beforeAutospacing="1" w:after="240" w:line="360" w:lineRule="auto"/>
        <w:rPr>
          <w:rFonts w:ascii="Arial" w:hAnsi="Arial" w:cs="Arial"/>
          <w:b/>
          <w:bCs/>
        </w:rPr>
      </w:pPr>
    </w:p>
    <w:p w14:paraId="14A2D713" w14:textId="4621AEA5" w:rsidR="00C335F0" w:rsidRDefault="00C335F0" w:rsidP="00D129A3">
      <w:pPr>
        <w:spacing w:before="100" w:beforeAutospacing="1" w:after="240" w:line="360" w:lineRule="auto"/>
        <w:rPr>
          <w:rFonts w:ascii="Arial" w:hAnsi="Arial" w:cs="Arial"/>
          <w:b/>
          <w:bCs/>
        </w:rPr>
      </w:pPr>
    </w:p>
    <w:p w14:paraId="427BAC1B" w14:textId="77777777" w:rsidR="008B783D" w:rsidRDefault="008B783D" w:rsidP="00D129A3">
      <w:pPr>
        <w:spacing w:before="100" w:beforeAutospacing="1" w:after="240" w:line="360" w:lineRule="auto"/>
        <w:rPr>
          <w:rFonts w:ascii="Arial" w:hAnsi="Arial" w:cs="Arial"/>
          <w:b/>
          <w:bCs/>
        </w:rPr>
      </w:pPr>
    </w:p>
    <w:p w14:paraId="50A924D7" w14:textId="77777777" w:rsidR="00EE4B60" w:rsidRDefault="00EE4B60" w:rsidP="00D129A3">
      <w:pPr>
        <w:spacing w:before="100" w:beforeAutospacing="1" w:after="240" w:line="360" w:lineRule="auto"/>
        <w:rPr>
          <w:rFonts w:ascii="Arial" w:hAnsi="Arial" w:cs="Arial"/>
          <w:b/>
          <w:bCs/>
        </w:rPr>
      </w:pPr>
    </w:p>
    <w:p w14:paraId="184B51FB" w14:textId="53E8376F" w:rsidR="00D129A3" w:rsidRDefault="00D129A3" w:rsidP="00D129A3">
      <w:pPr>
        <w:pStyle w:val="Prrafodelista"/>
        <w:numPr>
          <w:ilvl w:val="2"/>
          <w:numId w:val="8"/>
        </w:numPr>
        <w:spacing w:before="100" w:beforeAutospacing="1" w:after="240" w:line="360" w:lineRule="auto"/>
        <w:ind w:left="1418"/>
        <w:jc w:val="both"/>
        <w:rPr>
          <w:rFonts w:ascii="Arial" w:hAnsi="Arial" w:cs="Arial"/>
          <w:b/>
          <w:bCs/>
        </w:rPr>
      </w:pPr>
      <w:r w:rsidRPr="005F67DE">
        <w:rPr>
          <w:rFonts w:ascii="Arial" w:hAnsi="Arial" w:cs="Arial"/>
          <w:b/>
          <w:bCs/>
        </w:rPr>
        <w:t xml:space="preserve">Análisis de clima </w:t>
      </w:r>
      <w:r>
        <w:rPr>
          <w:rFonts w:ascii="Arial" w:hAnsi="Arial" w:cs="Arial"/>
          <w:b/>
          <w:bCs/>
        </w:rPr>
        <w:t>laboral del grupo de administración (</w:t>
      </w:r>
      <w:r w:rsidRPr="00D129A3">
        <w:rPr>
          <w:rFonts w:ascii="Arial" w:hAnsi="Arial" w:cs="Arial"/>
          <w:b/>
          <w:bCs/>
        </w:rPr>
        <w:t>Informática admisión, logística y almacén, planificación de presupuesto, asesoría legal, economía)</w:t>
      </w:r>
    </w:p>
    <w:p w14:paraId="2CE6089A" w14:textId="57B119BD" w:rsidR="00036722" w:rsidRPr="00036722" w:rsidRDefault="00036722" w:rsidP="00036722">
      <w:pPr>
        <w:ind w:firstLine="698"/>
        <w:rPr>
          <w:rFonts w:ascii="Arial" w:hAnsi="Arial" w:cs="Arial"/>
          <w:b/>
          <w:bCs/>
        </w:rPr>
      </w:pPr>
      <w:r w:rsidRPr="00036722">
        <w:rPr>
          <w:rFonts w:ascii="Arial" w:hAnsi="Arial" w:cs="Arial"/>
          <w:b/>
          <w:bCs/>
        </w:rPr>
        <w:t>Figura 1</w:t>
      </w:r>
      <w:r w:rsidR="00C335F0">
        <w:rPr>
          <w:rFonts w:ascii="Arial" w:hAnsi="Arial" w:cs="Arial"/>
          <w:b/>
          <w:bCs/>
        </w:rPr>
        <w:t>6</w:t>
      </w:r>
    </w:p>
    <w:p w14:paraId="0FE4CB39" w14:textId="1AD30F70" w:rsidR="00036722" w:rsidRDefault="008039A3" w:rsidP="00036722">
      <w:pPr>
        <w:ind w:firstLine="698"/>
        <w:rPr>
          <w:rFonts w:ascii="Arial" w:hAnsi="Arial" w:cs="Arial"/>
          <w:i/>
          <w:iCs/>
        </w:rPr>
      </w:pPr>
      <w:r>
        <w:rPr>
          <w:rFonts w:ascii="Arial" w:hAnsi="Arial" w:cs="Arial"/>
          <w:b/>
          <w:bCs/>
          <w:noProof/>
          <w:lang w:val="es-ES" w:eastAsia="es-ES"/>
        </w:rPr>
        <w:drawing>
          <wp:anchor distT="0" distB="0" distL="114300" distR="114300" simplePos="0" relativeHeight="251685888" behindDoc="0" locked="0" layoutInCell="1" allowOverlap="1" wp14:anchorId="73DE04E9" wp14:editId="73DA6829">
            <wp:simplePos x="0" y="0"/>
            <wp:positionH relativeFrom="column">
              <wp:posOffset>443865</wp:posOffset>
            </wp:positionH>
            <wp:positionV relativeFrom="paragraph">
              <wp:posOffset>274320</wp:posOffset>
            </wp:positionV>
            <wp:extent cx="5036820" cy="360426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36820" cy="3604260"/>
                    </a:xfrm>
                    <a:prstGeom prst="rect">
                      <a:avLst/>
                    </a:prstGeom>
                    <a:noFill/>
                  </pic:spPr>
                </pic:pic>
              </a:graphicData>
            </a:graphic>
            <wp14:sizeRelH relativeFrom="page">
              <wp14:pctWidth>0</wp14:pctWidth>
            </wp14:sizeRelH>
            <wp14:sizeRelV relativeFrom="page">
              <wp14:pctHeight>0</wp14:pctHeight>
            </wp14:sizeRelV>
          </wp:anchor>
        </w:drawing>
      </w:r>
      <w:r w:rsidR="00036722" w:rsidRPr="00036722">
        <w:rPr>
          <w:rFonts w:ascii="Arial" w:hAnsi="Arial" w:cs="Arial"/>
          <w:i/>
          <w:iCs/>
        </w:rPr>
        <w:t>Resultados del grupo según la edad</w:t>
      </w:r>
    </w:p>
    <w:p w14:paraId="2BF908C5" w14:textId="77777777" w:rsidR="008039A3" w:rsidRDefault="008039A3" w:rsidP="008039A3">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 de acuerdo a la edad.</w:t>
      </w:r>
    </w:p>
    <w:p w14:paraId="379F9C8C" w14:textId="569E68E3" w:rsidR="009221B8" w:rsidRDefault="009221B8" w:rsidP="00EE4B60">
      <w:pPr>
        <w:spacing w:line="360" w:lineRule="auto"/>
        <w:ind w:firstLine="698"/>
        <w:jc w:val="both"/>
        <w:rPr>
          <w:rFonts w:ascii="Arial" w:hAnsi="Arial" w:cs="Arial"/>
        </w:rPr>
      </w:pPr>
      <w:r w:rsidRPr="00823829">
        <w:rPr>
          <w:rFonts w:ascii="Arial" w:hAnsi="Arial" w:cs="Arial"/>
        </w:rPr>
        <w:t xml:space="preserve">En la figura </w:t>
      </w:r>
      <w:r>
        <w:rPr>
          <w:rFonts w:ascii="Arial" w:hAnsi="Arial" w:cs="Arial"/>
        </w:rPr>
        <w:t>16, se observa que el personal con edades de 20 a 30 años, perciben un ambiente laboral medi</w:t>
      </w:r>
      <w:r w:rsidR="00EE4B60">
        <w:rPr>
          <w:rFonts w:ascii="Arial" w:hAnsi="Arial" w:cs="Arial"/>
        </w:rPr>
        <w:t>o (</w:t>
      </w:r>
      <w:r>
        <w:rPr>
          <w:rFonts w:ascii="Arial" w:hAnsi="Arial" w:cs="Arial"/>
        </w:rPr>
        <w:t>67%)</w:t>
      </w:r>
      <w:r w:rsidR="00EE4B60">
        <w:rPr>
          <w:rFonts w:ascii="Arial" w:hAnsi="Arial" w:cs="Arial"/>
        </w:rPr>
        <w:t xml:space="preserve"> </w:t>
      </w:r>
      <w:r>
        <w:rPr>
          <w:rFonts w:ascii="Arial" w:hAnsi="Arial" w:cs="Arial"/>
        </w:rPr>
        <w:t xml:space="preserve">con un ambiente desfavorable </w:t>
      </w:r>
      <w:r w:rsidR="00EE4B60">
        <w:rPr>
          <w:rFonts w:ascii="Arial" w:hAnsi="Arial" w:cs="Arial"/>
        </w:rPr>
        <w:t>(</w:t>
      </w:r>
      <w:r>
        <w:rPr>
          <w:rFonts w:ascii="Arial" w:hAnsi="Arial" w:cs="Arial"/>
        </w:rPr>
        <w:t>33%</w:t>
      </w:r>
      <w:r w:rsidR="00EE4B60">
        <w:rPr>
          <w:rFonts w:ascii="Arial" w:hAnsi="Arial" w:cs="Arial"/>
        </w:rPr>
        <w:t>)</w:t>
      </w:r>
      <w:r>
        <w:rPr>
          <w:rFonts w:ascii="Arial" w:hAnsi="Arial" w:cs="Arial"/>
        </w:rPr>
        <w:t>. El personal con edades de 31 a 40 años lo percibe medi</w:t>
      </w:r>
      <w:r w:rsidR="00EE4B60">
        <w:rPr>
          <w:rFonts w:ascii="Arial" w:hAnsi="Arial" w:cs="Arial"/>
        </w:rPr>
        <w:t>o</w:t>
      </w:r>
      <w:r>
        <w:rPr>
          <w:rFonts w:ascii="Arial" w:hAnsi="Arial" w:cs="Arial"/>
        </w:rPr>
        <w:t xml:space="preserve"> (38%), seguido de desfavorable (13%)</w:t>
      </w:r>
      <w:r w:rsidR="00EE4B60">
        <w:rPr>
          <w:rFonts w:ascii="Arial" w:hAnsi="Arial" w:cs="Arial"/>
        </w:rPr>
        <w:t>. E</w:t>
      </w:r>
      <w:r>
        <w:rPr>
          <w:rFonts w:ascii="Arial" w:hAnsi="Arial" w:cs="Arial"/>
        </w:rPr>
        <w:t xml:space="preserve">l personal de 41 a 50 años </w:t>
      </w:r>
      <w:r w:rsidR="00EE4B60">
        <w:rPr>
          <w:rFonts w:ascii="Arial" w:hAnsi="Arial" w:cs="Arial"/>
        </w:rPr>
        <w:t>lo percibe m</w:t>
      </w:r>
      <w:r>
        <w:rPr>
          <w:rFonts w:ascii="Arial" w:hAnsi="Arial" w:cs="Arial"/>
        </w:rPr>
        <w:t>edi</w:t>
      </w:r>
      <w:r w:rsidR="00EE4B60">
        <w:rPr>
          <w:rFonts w:ascii="Arial" w:hAnsi="Arial" w:cs="Arial"/>
        </w:rPr>
        <w:t xml:space="preserve">o (50%) </w:t>
      </w:r>
      <w:r>
        <w:rPr>
          <w:rFonts w:ascii="Arial" w:hAnsi="Arial" w:cs="Arial"/>
        </w:rPr>
        <w:t xml:space="preserve">y </w:t>
      </w:r>
      <w:r w:rsidR="00EE4B60">
        <w:rPr>
          <w:rFonts w:ascii="Arial" w:hAnsi="Arial" w:cs="Arial"/>
        </w:rPr>
        <w:t>d</w:t>
      </w:r>
      <w:r>
        <w:rPr>
          <w:rFonts w:ascii="Arial" w:hAnsi="Arial" w:cs="Arial"/>
        </w:rPr>
        <w:t xml:space="preserve">esfavorable </w:t>
      </w:r>
      <w:r w:rsidR="00EE4B60">
        <w:rPr>
          <w:rFonts w:ascii="Arial" w:hAnsi="Arial" w:cs="Arial"/>
        </w:rPr>
        <w:t>(50%). C</w:t>
      </w:r>
      <w:r>
        <w:rPr>
          <w:rFonts w:ascii="Arial" w:hAnsi="Arial" w:cs="Arial"/>
        </w:rPr>
        <w:t>on respecto al personal con edades entre los 51 y 60 años lo percibe como des favorable (100%).</w:t>
      </w:r>
    </w:p>
    <w:p w14:paraId="5A65CBE6" w14:textId="1D864E78" w:rsidR="00C335F0" w:rsidRDefault="00C335F0" w:rsidP="00036722">
      <w:pPr>
        <w:ind w:firstLine="698"/>
        <w:rPr>
          <w:rFonts w:ascii="Arial" w:hAnsi="Arial" w:cs="Arial"/>
          <w:b/>
          <w:bCs/>
        </w:rPr>
      </w:pPr>
    </w:p>
    <w:p w14:paraId="447D1016" w14:textId="0CDEE234" w:rsidR="008B783D" w:rsidRDefault="008B783D" w:rsidP="00036722">
      <w:pPr>
        <w:ind w:firstLine="698"/>
        <w:rPr>
          <w:rFonts w:ascii="Arial" w:hAnsi="Arial" w:cs="Arial"/>
          <w:b/>
          <w:bCs/>
        </w:rPr>
      </w:pPr>
    </w:p>
    <w:p w14:paraId="5D989FEF" w14:textId="433C72C2" w:rsidR="008B783D" w:rsidRDefault="008B783D" w:rsidP="00036722">
      <w:pPr>
        <w:ind w:firstLine="698"/>
        <w:rPr>
          <w:rFonts w:ascii="Arial" w:hAnsi="Arial" w:cs="Arial"/>
          <w:b/>
          <w:bCs/>
        </w:rPr>
      </w:pPr>
    </w:p>
    <w:p w14:paraId="010B5BA4" w14:textId="2BC749EB" w:rsidR="008B783D" w:rsidRDefault="008B783D" w:rsidP="00036722">
      <w:pPr>
        <w:ind w:firstLine="698"/>
        <w:rPr>
          <w:rFonts w:ascii="Arial" w:hAnsi="Arial" w:cs="Arial"/>
          <w:b/>
          <w:bCs/>
        </w:rPr>
      </w:pPr>
    </w:p>
    <w:p w14:paraId="176B7DB6" w14:textId="11C27D15" w:rsidR="008B783D" w:rsidRDefault="008B783D" w:rsidP="00036722">
      <w:pPr>
        <w:ind w:firstLine="698"/>
        <w:rPr>
          <w:rFonts w:ascii="Arial" w:hAnsi="Arial" w:cs="Arial"/>
          <w:b/>
          <w:bCs/>
        </w:rPr>
      </w:pPr>
    </w:p>
    <w:p w14:paraId="6D45552C" w14:textId="17E16692" w:rsidR="008B783D" w:rsidRDefault="008B783D" w:rsidP="00036722">
      <w:pPr>
        <w:ind w:firstLine="698"/>
        <w:rPr>
          <w:rFonts w:ascii="Arial" w:hAnsi="Arial" w:cs="Arial"/>
          <w:b/>
          <w:bCs/>
        </w:rPr>
      </w:pPr>
    </w:p>
    <w:p w14:paraId="3D28A85C" w14:textId="162AABA1" w:rsidR="008B783D" w:rsidRDefault="008B783D" w:rsidP="00036722">
      <w:pPr>
        <w:ind w:firstLine="698"/>
        <w:rPr>
          <w:rFonts w:ascii="Arial" w:hAnsi="Arial" w:cs="Arial"/>
          <w:b/>
          <w:bCs/>
        </w:rPr>
      </w:pPr>
    </w:p>
    <w:p w14:paraId="518CF5ED" w14:textId="77777777" w:rsidR="00823829" w:rsidRPr="00823829" w:rsidRDefault="00823829" w:rsidP="00823829">
      <w:pPr>
        <w:pStyle w:val="Prrafodelista"/>
        <w:rPr>
          <w:rFonts w:ascii="Arial" w:hAnsi="Arial" w:cs="Arial"/>
          <w:b/>
          <w:bCs/>
        </w:rPr>
      </w:pPr>
    </w:p>
    <w:p w14:paraId="228757F9" w14:textId="14220E81" w:rsidR="0051053E" w:rsidRDefault="0051053E" w:rsidP="0051053E">
      <w:pPr>
        <w:pStyle w:val="Prrafodelista"/>
        <w:numPr>
          <w:ilvl w:val="2"/>
          <w:numId w:val="8"/>
        </w:numPr>
        <w:spacing w:before="100" w:beforeAutospacing="1" w:after="240" w:line="360" w:lineRule="auto"/>
        <w:ind w:left="1418"/>
        <w:jc w:val="both"/>
        <w:rPr>
          <w:rFonts w:ascii="Arial" w:hAnsi="Arial" w:cs="Arial"/>
          <w:b/>
          <w:bCs/>
        </w:rPr>
      </w:pPr>
      <w:r w:rsidRPr="005F67DE">
        <w:rPr>
          <w:rFonts w:ascii="Arial" w:hAnsi="Arial" w:cs="Arial"/>
          <w:b/>
          <w:bCs/>
        </w:rPr>
        <w:t xml:space="preserve">Análisis de clima </w:t>
      </w:r>
      <w:r>
        <w:rPr>
          <w:rFonts w:ascii="Arial" w:hAnsi="Arial" w:cs="Arial"/>
          <w:b/>
          <w:bCs/>
        </w:rPr>
        <w:t>laboral del grupo de servicios generales, seguridad y vigilancia</w:t>
      </w:r>
    </w:p>
    <w:p w14:paraId="3D46A407" w14:textId="1D2FF574" w:rsidR="0051053E" w:rsidRPr="00036722" w:rsidRDefault="0051053E" w:rsidP="0051053E">
      <w:pPr>
        <w:ind w:firstLine="698"/>
        <w:rPr>
          <w:rFonts w:ascii="Arial" w:hAnsi="Arial" w:cs="Arial"/>
          <w:b/>
          <w:bCs/>
        </w:rPr>
      </w:pPr>
      <w:r w:rsidRPr="00036722">
        <w:rPr>
          <w:rFonts w:ascii="Arial" w:hAnsi="Arial" w:cs="Arial"/>
          <w:b/>
          <w:bCs/>
        </w:rPr>
        <w:t>Figura 1</w:t>
      </w:r>
      <w:r w:rsidR="00B36123">
        <w:rPr>
          <w:rFonts w:ascii="Arial" w:hAnsi="Arial" w:cs="Arial"/>
          <w:b/>
          <w:bCs/>
        </w:rPr>
        <w:t>7</w:t>
      </w:r>
    </w:p>
    <w:p w14:paraId="61F3B579" w14:textId="154CD934" w:rsidR="008039A3" w:rsidRDefault="00EE4B60" w:rsidP="00EE4B60">
      <w:pPr>
        <w:ind w:firstLine="698"/>
        <w:rPr>
          <w:rFonts w:ascii="Arial" w:hAnsi="Arial" w:cs="Arial"/>
          <w:b/>
          <w:bCs/>
        </w:rPr>
      </w:pPr>
      <w:r>
        <w:rPr>
          <w:rFonts w:ascii="Arial" w:hAnsi="Arial" w:cs="Arial"/>
          <w:b/>
          <w:bCs/>
          <w:noProof/>
          <w:lang w:val="es-ES" w:eastAsia="es-ES"/>
        </w:rPr>
        <w:drawing>
          <wp:anchor distT="0" distB="0" distL="114300" distR="114300" simplePos="0" relativeHeight="251693056" behindDoc="0" locked="0" layoutInCell="1" allowOverlap="1" wp14:anchorId="42E512AA" wp14:editId="1D614D59">
            <wp:simplePos x="0" y="0"/>
            <wp:positionH relativeFrom="column">
              <wp:posOffset>413385</wp:posOffset>
            </wp:positionH>
            <wp:positionV relativeFrom="paragraph">
              <wp:posOffset>349250</wp:posOffset>
            </wp:positionV>
            <wp:extent cx="5187950" cy="3817620"/>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87950" cy="3817620"/>
                    </a:xfrm>
                    <a:prstGeom prst="rect">
                      <a:avLst/>
                    </a:prstGeom>
                    <a:noFill/>
                  </pic:spPr>
                </pic:pic>
              </a:graphicData>
            </a:graphic>
            <wp14:sizeRelH relativeFrom="page">
              <wp14:pctWidth>0</wp14:pctWidth>
            </wp14:sizeRelH>
            <wp14:sizeRelV relativeFrom="page">
              <wp14:pctHeight>0</wp14:pctHeight>
            </wp14:sizeRelV>
          </wp:anchor>
        </w:drawing>
      </w:r>
      <w:r w:rsidR="0051053E" w:rsidRPr="00036722">
        <w:rPr>
          <w:rFonts w:ascii="Arial" w:hAnsi="Arial" w:cs="Arial"/>
          <w:i/>
          <w:iCs/>
        </w:rPr>
        <w:t>Resultados del grupo según la edad</w:t>
      </w:r>
    </w:p>
    <w:p w14:paraId="06813325" w14:textId="37FA3841" w:rsidR="008039A3" w:rsidRPr="008039A3" w:rsidRDefault="008039A3" w:rsidP="008039A3">
      <w:pPr>
        <w:spacing w:before="100" w:beforeAutospacing="1" w:after="240" w:line="360" w:lineRule="auto"/>
        <w:jc w:val="both"/>
        <w:rPr>
          <w:rFonts w:ascii="Arial" w:hAnsi="Arial" w:cs="Arial"/>
          <w:b/>
          <w:bCs/>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 de acuerdo a la edad.</w:t>
      </w:r>
    </w:p>
    <w:p w14:paraId="29E1A1A9" w14:textId="31A415EB" w:rsidR="00EE4B60" w:rsidRDefault="00EE4B60" w:rsidP="00EE4B60">
      <w:pPr>
        <w:spacing w:line="360" w:lineRule="auto"/>
        <w:ind w:firstLine="698"/>
        <w:jc w:val="both"/>
        <w:rPr>
          <w:rFonts w:ascii="Arial" w:hAnsi="Arial" w:cs="Arial"/>
        </w:rPr>
      </w:pPr>
      <w:r w:rsidRPr="00823829">
        <w:rPr>
          <w:rFonts w:ascii="Arial" w:hAnsi="Arial" w:cs="Arial"/>
        </w:rPr>
        <w:t xml:space="preserve">En la figura </w:t>
      </w:r>
      <w:r>
        <w:rPr>
          <w:rFonts w:ascii="Arial" w:hAnsi="Arial" w:cs="Arial"/>
        </w:rPr>
        <w:t xml:space="preserve">17, se observa que el personal con edades de 20 a 30 años, perciben un ambiente laboral </w:t>
      </w:r>
      <w:r w:rsidR="00E5423F">
        <w:rPr>
          <w:rFonts w:ascii="Arial" w:hAnsi="Arial" w:cs="Arial"/>
        </w:rPr>
        <w:t>favorable</w:t>
      </w:r>
      <w:r>
        <w:rPr>
          <w:rFonts w:ascii="Arial" w:hAnsi="Arial" w:cs="Arial"/>
        </w:rPr>
        <w:t xml:space="preserve"> (67%). El personal con edades de 31 a 40 años lo percibe medi</w:t>
      </w:r>
      <w:r w:rsidR="00E5423F">
        <w:rPr>
          <w:rFonts w:ascii="Arial" w:hAnsi="Arial" w:cs="Arial"/>
        </w:rPr>
        <w:t>o</w:t>
      </w:r>
      <w:r>
        <w:rPr>
          <w:rFonts w:ascii="Arial" w:hAnsi="Arial" w:cs="Arial"/>
        </w:rPr>
        <w:t xml:space="preserve"> (</w:t>
      </w:r>
      <w:r w:rsidR="00E5423F">
        <w:rPr>
          <w:rFonts w:ascii="Arial" w:hAnsi="Arial" w:cs="Arial"/>
        </w:rPr>
        <w:t>50</w:t>
      </w:r>
      <w:r>
        <w:rPr>
          <w:rFonts w:ascii="Arial" w:hAnsi="Arial" w:cs="Arial"/>
        </w:rPr>
        <w:t>%), seguido de des favorable (</w:t>
      </w:r>
      <w:r w:rsidR="00E5423F">
        <w:rPr>
          <w:rFonts w:ascii="Arial" w:hAnsi="Arial" w:cs="Arial"/>
        </w:rPr>
        <w:t>25</w:t>
      </w:r>
      <w:r>
        <w:rPr>
          <w:rFonts w:ascii="Arial" w:hAnsi="Arial" w:cs="Arial"/>
        </w:rPr>
        <w:t xml:space="preserve">%) y </w:t>
      </w:r>
      <w:r w:rsidR="00E5423F">
        <w:rPr>
          <w:rFonts w:ascii="Arial" w:hAnsi="Arial" w:cs="Arial"/>
        </w:rPr>
        <w:t>desfavorable (25%). S</w:t>
      </w:r>
      <w:r>
        <w:rPr>
          <w:rFonts w:ascii="Arial" w:hAnsi="Arial" w:cs="Arial"/>
        </w:rPr>
        <w:t xml:space="preserve">eguidamente el personal de 41 a 50 años </w:t>
      </w:r>
      <w:r w:rsidR="00E5423F">
        <w:rPr>
          <w:rFonts w:ascii="Arial" w:hAnsi="Arial" w:cs="Arial"/>
        </w:rPr>
        <w:t>lo percibe media (50%) y desfavorable (50%).</w:t>
      </w:r>
    </w:p>
    <w:p w14:paraId="0D04A6D7" w14:textId="2E63E564" w:rsidR="008039A3" w:rsidRDefault="008039A3" w:rsidP="008039A3">
      <w:pPr>
        <w:spacing w:before="100" w:beforeAutospacing="1" w:after="240" w:line="360" w:lineRule="auto"/>
        <w:jc w:val="both"/>
        <w:rPr>
          <w:rFonts w:ascii="Arial" w:hAnsi="Arial" w:cs="Arial"/>
          <w:b/>
          <w:bCs/>
        </w:rPr>
      </w:pPr>
    </w:p>
    <w:p w14:paraId="4963F020" w14:textId="19FFE610" w:rsidR="008039A3" w:rsidRDefault="008039A3" w:rsidP="008039A3">
      <w:pPr>
        <w:spacing w:before="100" w:beforeAutospacing="1" w:after="240" w:line="360" w:lineRule="auto"/>
        <w:jc w:val="both"/>
        <w:rPr>
          <w:rFonts w:ascii="Arial" w:hAnsi="Arial" w:cs="Arial"/>
          <w:b/>
          <w:bCs/>
        </w:rPr>
      </w:pPr>
    </w:p>
    <w:p w14:paraId="0929BB4C" w14:textId="5CAD4AE7" w:rsidR="008039A3" w:rsidRDefault="008039A3" w:rsidP="008039A3">
      <w:pPr>
        <w:spacing w:before="100" w:beforeAutospacing="1" w:after="240" w:line="360" w:lineRule="auto"/>
        <w:jc w:val="both"/>
        <w:rPr>
          <w:rFonts w:ascii="Arial" w:hAnsi="Arial" w:cs="Arial"/>
          <w:b/>
          <w:bCs/>
        </w:rPr>
      </w:pPr>
    </w:p>
    <w:p w14:paraId="7F1F752D" w14:textId="74DF49D0" w:rsidR="00D3682D" w:rsidRDefault="00D3682D" w:rsidP="008039A3">
      <w:pPr>
        <w:spacing w:before="100" w:beforeAutospacing="1" w:after="240" w:line="360" w:lineRule="auto"/>
        <w:jc w:val="both"/>
        <w:rPr>
          <w:rFonts w:ascii="Arial" w:hAnsi="Arial" w:cs="Arial"/>
          <w:b/>
          <w:bCs/>
        </w:rPr>
      </w:pPr>
    </w:p>
    <w:p w14:paraId="19EA36AE" w14:textId="0B05292C" w:rsidR="00D3682D" w:rsidRDefault="00D3682D" w:rsidP="00D3682D">
      <w:pPr>
        <w:pStyle w:val="Prrafodelista"/>
        <w:numPr>
          <w:ilvl w:val="2"/>
          <w:numId w:val="8"/>
        </w:numPr>
        <w:spacing w:before="100" w:beforeAutospacing="1" w:after="240" w:line="360" w:lineRule="auto"/>
        <w:ind w:left="1418"/>
        <w:jc w:val="both"/>
        <w:rPr>
          <w:rFonts w:ascii="Arial" w:hAnsi="Arial" w:cs="Arial"/>
          <w:b/>
          <w:bCs/>
        </w:rPr>
      </w:pPr>
      <w:bookmarkStart w:id="10" w:name="_Hlk113263358"/>
      <w:r w:rsidRPr="005F67DE">
        <w:rPr>
          <w:rFonts w:ascii="Arial" w:hAnsi="Arial" w:cs="Arial"/>
          <w:b/>
          <w:bCs/>
        </w:rPr>
        <w:t xml:space="preserve">Análisis </w:t>
      </w:r>
      <w:r w:rsidR="006D3D0E">
        <w:rPr>
          <w:rFonts w:ascii="Arial" w:hAnsi="Arial" w:cs="Arial"/>
          <w:b/>
          <w:bCs/>
        </w:rPr>
        <w:t xml:space="preserve">general </w:t>
      </w:r>
      <w:r w:rsidRPr="005F67DE">
        <w:rPr>
          <w:rFonts w:ascii="Arial" w:hAnsi="Arial" w:cs="Arial"/>
          <w:b/>
          <w:bCs/>
        </w:rPr>
        <w:t xml:space="preserve">de clima </w:t>
      </w:r>
      <w:r>
        <w:rPr>
          <w:rFonts w:ascii="Arial" w:hAnsi="Arial" w:cs="Arial"/>
          <w:b/>
          <w:bCs/>
        </w:rPr>
        <w:t xml:space="preserve">laboral </w:t>
      </w:r>
      <w:r w:rsidR="006D3D0E">
        <w:rPr>
          <w:rFonts w:ascii="Arial" w:hAnsi="Arial" w:cs="Arial"/>
          <w:b/>
          <w:bCs/>
        </w:rPr>
        <w:t>de acuerdo a la edad de los trabajadores</w:t>
      </w:r>
    </w:p>
    <w:bookmarkEnd w:id="10"/>
    <w:p w14:paraId="5E359246" w14:textId="70CB59D4" w:rsidR="006D3D0E" w:rsidRPr="006D3D0E" w:rsidRDefault="006D3D0E" w:rsidP="006D3D0E">
      <w:pPr>
        <w:ind w:firstLine="698"/>
        <w:rPr>
          <w:rFonts w:ascii="Arial" w:hAnsi="Arial" w:cs="Arial"/>
          <w:b/>
          <w:bCs/>
        </w:rPr>
      </w:pPr>
      <w:r w:rsidRPr="006D3D0E">
        <w:rPr>
          <w:rFonts w:ascii="Arial" w:hAnsi="Arial" w:cs="Arial"/>
          <w:b/>
          <w:bCs/>
        </w:rPr>
        <w:t>Figura 1</w:t>
      </w:r>
      <w:r>
        <w:rPr>
          <w:rFonts w:ascii="Arial" w:hAnsi="Arial" w:cs="Arial"/>
          <w:b/>
          <w:bCs/>
        </w:rPr>
        <w:t>8</w:t>
      </w:r>
    </w:p>
    <w:p w14:paraId="29514FBB" w14:textId="65981E3D" w:rsidR="006D3D0E" w:rsidRPr="006D3D0E" w:rsidRDefault="006D3D0E" w:rsidP="006D3D0E">
      <w:pPr>
        <w:spacing w:before="100" w:beforeAutospacing="1" w:after="240" w:line="360" w:lineRule="auto"/>
        <w:ind w:left="698"/>
        <w:jc w:val="both"/>
        <w:rPr>
          <w:rFonts w:ascii="Arial" w:hAnsi="Arial" w:cs="Arial"/>
          <w:b/>
          <w:bCs/>
        </w:rPr>
      </w:pPr>
      <w:r>
        <w:rPr>
          <w:rFonts w:ascii="Arial" w:hAnsi="Arial" w:cs="Arial"/>
          <w:b/>
          <w:bCs/>
          <w:noProof/>
          <w:lang w:val="es-ES" w:eastAsia="es-ES"/>
        </w:rPr>
        <w:drawing>
          <wp:anchor distT="0" distB="0" distL="114300" distR="114300" simplePos="0" relativeHeight="251697152" behindDoc="0" locked="0" layoutInCell="1" allowOverlap="1" wp14:anchorId="10ACCF2D" wp14:editId="38A36F49">
            <wp:simplePos x="0" y="0"/>
            <wp:positionH relativeFrom="column">
              <wp:posOffset>443865</wp:posOffset>
            </wp:positionH>
            <wp:positionV relativeFrom="paragraph">
              <wp:posOffset>393065</wp:posOffset>
            </wp:positionV>
            <wp:extent cx="4945380" cy="3558540"/>
            <wp:effectExtent l="0" t="0" r="7620" b="381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45380" cy="3558540"/>
                    </a:xfrm>
                    <a:prstGeom prst="rect">
                      <a:avLst/>
                    </a:prstGeom>
                    <a:noFill/>
                  </pic:spPr>
                </pic:pic>
              </a:graphicData>
            </a:graphic>
            <wp14:sizeRelH relativeFrom="page">
              <wp14:pctWidth>0</wp14:pctWidth>
            </wp14:sizeRelH>
            <wp14:sizeRelV relativeFrom="page">
              <wp14:pctHeight>0</wp14:pctHeight>
            </wp14:sizeRelV>
          </wp:anchor>
        </w:drawing>
      </w:r>
      <w:r w:rsidRPr="00036722">
        <w:rPr>
          <w:rFonts w:ascii="Arial" w:hAnsi="Arial" w:cs="Arial"/>
          <w:i/>
          <w:iCs/>
        </w:rPr>
        <w:t xml:space="preserve">Resultados </w:t>
      </w:r>
      <w:r>
        <w:rPr>
          <w:rFonts w:ascii="Arial" w:hAnsi="Arial" w:cs="Arial"/>
          <w:i/>
          <w:iCs/>
        </w:rPr>
        <w:t>generales de acuerdo a la edad</w:t>
      </w:r>
    </w:p>
    <w:p w14:paraId="6D07AAB7" w14:textId="77777777" w:rsidR="006D3D0E" w:rsidRDefault="006D3D0E" w:rsidP="006D3D0E">
      <w:pPr>
        <w:spacing w:line="360" w:lineRule="auto"/>
        <w:jc w:val="both"/>
        <w:rPr>
          <w:rFonts w:ascii="Arial" w:hAnsi="Arial" w:cs="Arial"/>
          <w:i/>
          <w:iCs/>
          <w:sz w:val="20"/>
          <w:szCs w:val="20"/>
        </w:rPr>
      </w:pPr>
    </w:p>
    <w:p w14:paraId="107C174F" w14:textId="77777777" w:rsidR="006D3D0E" w:rsidRDefault="006D3D0E" w:rsidP="006D3D0E">
      <w:pPr>
        <w:spacing w:line="360" w:lineRule="auto"/>
        <w:jc w:val="both"/>
        <w:rPr>
          <w:rFonts w:ascii="Arial" w:hAnsi="Arial" w:cs="Arial"/>
          <w:i/>
          <w:iCs/>
          <w:sz w:val="20"/>
          <w:szCs w:val="20"/>
        </w:rPr>
      </w:pPr>
    </w:p>
    <w:p w14:paraId="515E0470" w14:textId="77777777" w:rsidR="006D3D0E" w:rsidRDefault="006D3D0E" w:rsidP="006D3D0E">
      <w:pPr>
        <w:spacing w:line="360" w:lineRule="auto"/>
        <w:jc w:val="both"/>
        <w:rPr>
          <w:rFonts w:ascii="Arial" w:hAnsi="Arial" w:cs="Arial"/>
          <w:i/>
          <w:iCs/>
          <w:sz w:val="20"/>
          <w:szCs w:val="20"/>
        </w:rPr>
      </w:pPr>
    </w:p>
    <w:p w14:paraId="24231A4B" w14:textId="77777777" w:rsidR="006D3D0E" w:rsidRDefault="006D3D0E" w:rsidP="006D3D0E">
      <w:pPr>
        <w:spacing w:line="360" w:lineRule="auto"/>
        <w:jc w:val="both"/>
        <w:rPr>
          <w:rFonts w:ascii="Arial" w:hAnsi="Arial" w:cs="Arial"/>
          <w:i/>
          <w:iCs/>
          <w:sz w:val="20"/>
          <w:szCs w:val="20"/>
        </w:rPr>
      </w:pPr>
    </w:p>
    <w:p w14:paraId="3238EDFD" w14:textId="77777777" w:rsidR="006D3D0E" w:rsidRDefault="006D3D0E" w:rsidP="006D3D0E">
      <w:pPr>
        <w:spacing w:line="360" w:lineRule="auto"/>
        <w:jc w:val="both"/>
        <w:rPr>
          <w:rFonts w:ascii="Arial" w:hAnsi="Arial" w:cs="Arial"/>
          <w:i/>
          <w:iCs/>
          <w:sz w:val="20"/>
          <w:szCs w:val="20"/>
        </w:rPr>
      </w:pPr>
    </w:p>
    <w:p w14:paraId="4E1504F9" w14:textId="77777777" w:rsidR="006D3D0E" w:rsidRDefault="006D3D0E" w:rsidP="006D3D0E">
      <w:pPr>
        <w:spacing w:line="360" w:lineRule="auto"/>
        <w:jc w:val="both"/>
        <w:rPr>
          <w:rFonts w:ascii="Arial" w:hAnsi="Arial" w:cs="Arial"/>
          <w:i/>
          <w:iCs/>
          <w:sz w:val="20"/>
          <w:szCs w:val="20"/>
        </w:rPr>
      </w:pPr>
    </w:p>
    <w:p w14:paraId="3E99C8EB" w14:textId="77777777" w:rsidR="006D3D0E" w:rsidRDefault="006D3D0E" w:rsidP="006D3D0E">
      <w:pPr>
        <w:spacing w:line="360" w:lineRule="auto"/>
        <w:jc w:val="both"/>
        <w:rPr>
          <w:rFonts w:ascii="Arial" w:hAnsi="Arial" w:cs="Arial"/>
          <w:i/>
          <w:iCs/>
          <w:sz w:val="20"/>
          <w:szCs w:val="20"/>
        </w:rPr>
      </w:pPr>
    </w:p>
    <w:p w14:paraId="03F02FE2" w14:textId="77777777" w:rsidR="006D3D0E" w:rsidRDefault="006D3D0E" w:rsidP="006D3D0E">
      <w:pPr>
        <w:spacing w:line="360" w:lineRule="auto"/>
        <w:jc w:val="both"/>
        <w:rPr>
          <w:rFonts w:ascii="Arial" w:hAnsi="Arial" w:cs="Arial"/>
          <w:i/>
          <w:iCs/>
          <w:sz w:val="20"/>
          <w:szCs w:val="20"/>
        </w:rPr>
      </w:pPr>
    </w:p>
    <w:p w14:paraId="5D8B6E14" w14:textId="77777777" w:rsidR="006D3D0E" w:rsidRDefault="006D3D0E" w:rsidP="006D3D0E">
      <w:pPr>
        <w:spacing w:line="360" w:lineRule="auto"/>
        <w:jc w:val="both"/>
        <w:rPr>
          <w:rFonts w:ascii="Arial" w:hAnsi="Arial" w:cs="Arial"/>
          <w:i/>
          <w:iCs/>
          <w:sz w:val="20"/>
          <w:szCs w:val="20"/>
        </w:rPr>
      </w:pPr>
    </w:p>
    <w:p w14:paraId="3F6488B9" w14:textId="77777777" w:rsidR="006D3D0E" w:rsidRDefault="006D3D0E" w:rsidP="006D3D0E">
      <w:pPr>
        <w:spacing w:line="360" w:lineRule="auto"/>
        <w:jc w:val="both"/>
        <w:rPr>
          <w:rFonts w:ascii="Arial" w:hAnsi="Arial" w:cs="Arial"/>
          <w:i/>
          <w:iCs/>
          <w:sz w:val="20"/>
          <w:szCs w:val="20"/>
        </w:rPr>
      </w:pPr>
    </w:p>
    <w:p w14:paraId="72542B4A" w14:textId="77777777" w:rsidR="006D3D0E" w:rsidRDefault="006D3D0E" w:rsidP="006D3D0E">
      <w:pPr>
        <w:spacing w:line="360" w:lineRule="auto"/>
        <w:jc w:val="both"/>
        <w:rPr>
          <w:rFonts w:ascii="Arial" w:hAnsi="Arial" w:cs="Arial"/>
          <w:i/>
          <w:iCs/>
          <w:sz w:val="20"/>
          <w:szCs w:val="20"/>
        </w:rPr>
      </w:pPr>
    </w:p>
    <w:p w14:paraId="18C6F12B" w14:textId="7B4EF9EA" w:rsidR="006D3D0E" w:rsidRPr="00823829" w:rsidRDefault="006D3D0E" w:rsidP="006D3D0E">
      <w:pPr>
        <w:spacing w:line="360" w:lineRule="auto"/>
        <w:ind w:left="708"/>
        <w:jc w:val="both"/>
        <w:rPr>
          <w:rFonts w:ascii="Arial" w:hAnsi="Arial" w:cs="Arial"/>
          <w:sz w:val="18"/>
          <w:szCs w:val="18"/>
        </w:rPr>
      </w:pPr>
      <w:bookmarkStart w:id="11" w:name="_Hlk113128764"/>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w:t>
      </w:r>
      <w:r>
        <w:rPr>
          <w:rFonts w:ascii="Arial" w:hAnsi="Arial" w:cs="Arial"/>
          <w:sz w:val="18"/>
          <w:szCs w:val="18"/>
        </w:rPr>
        <w:t xml:space="preserve"> de acuerdo</w:t>
      </w:r>
      <w:r w:rsidRPr="00823829">
        <w:rPr>
          <w:rFonts w:ascii="Arial" w:hAnsi="Arial" w:cs="Arial"/>
          <w:sz w:val="18"/>
          <w:szCs w:val="18"/>
        </w:rPr>
        <w:t xml:space="preserve"> </w:t>
      </w:r>
      <w:r>
        <w:rPr>
          <w:rFonts w:ascii="Arial" w:hAnsi="Arial" w:cs="Arial"/>
          <w:sz w:val="18"/>
          <w:szCs w:val="18"/>
        </w:rPr>
        <w:t>a la edad de todos los trabajadores del Hospital de Espinar – U.E. 408.</w:t>
      </w:r>
    </w:p>
    <w:p w14:paraId="635A42F1" w14:textId="052ED40D" w:rsidR="006D3D0E" w:rsidRPr="006D3D0E" w:rsidRDefault="006D3D0E" w:rsidP="006D3D0E">
      <w:pPr>
        <w:spacing w:before="100" w:beforeAutospacing="1" w:after="240" w:line="360" w:lineRule="auto"/>
        <w:ind w:left="698"/>
        <w:jc w:val="both"/>
        <w:rPr>
          <w:rFonts w:ascii="Arial" w:hAnsi="Arial" w:cs="Arial"/>
        </w:rPr>
      </w:pPr>
      <w:bookmarkStart w:id="12" w:name="_Hlk113217326"/>
      <w:bookmarkEnd w:id="11"/>
      <w:r w:rsidRPr="006D3D0E">
        <w:rPr>
          <w:rFonts w:ascii="Arial" w:hAnsi="Arial" w:cs="Arial"/>
        </w:rPr>
        <w:t>En la figura 18, se aprecia que el personal que tiene edades entre los 20 a 30 años</w:t>
      </w:r>
      <w:r w:rsidR="005A4C88">
        <w:rPr>
          <w:rFonts w:ascii="Arial" w:hAnsi="Arial" w:cs="Arial"/>
        </w:rPr>
        <w:t>,</w:t>
      </w:r>
      <w:r>
        <w:rPr>
          <w:rFonts w:ascii="Arial" w:hAnsi="Arial" w:cs="Arial"/>
        </w:rPr>
        <w:t xml:space="preserve"> percibe su clima laboral</w:t>
      </w:r>
      <w:r w:rsidR="005A4C88">
        <w:rPr>
          <w:rFonts w:ascii="Arial" w:hAnsi="Arial" w:cs="Arial"/>
        </w:rPr>
        <w:t xml:space="preserve"> es favorable, medio y desfavorable en un 33%. Asimismo, el personal con edades de 31 a 40 años, lo percibe medio en 50%, seguido de desfavorable con un 32% y favorable con 18%. Respecto al personal de 41 a 50 años, lo perciben como medio en un 41%, desfavorable en un 32%, seguido de favorable en un 21% y muy favorable en un 6%. Por otra parte, el personal que presenta de 51 a 60 años, lo percibe 100% desfavorable. Finalmente, el personal que posee de 61 años a más, lo percibe tanto medio como desfavorable en un 50%.</w:t>
      </w:r>
    </w:p>
    <w:bookmarkEnd w:id="12"/>
    <w:p w14:paraId="351FA42E" w14:textId="77777777" w:rsidR="00D3682D" w:rsidRDefault="00D3682D" w:rsidP="008039A3">
      <w:pPr>
        <w:spacing w:before="100" w:beforeAutospacing="1" w:after="240" w:line="360" w:lineRule="auto"/>
        <w:jc w:val="both"/>
        <w:rPr>
          <w:rFonts w:ascii="Arial" w:hAnsi="Arial" w:cs="Arial"/>
          <w:b/>
          <w:bCs/>
        </w:rPr>
      </w:pPr>
    </w:p>
    <w:p w14:paraId="0DB0F8C9" w14:textId="5944F62F" w:rsidR="008039A3" w:rsidRDefault="008039A3" w:rsidP="008039A3">
      <w:pPr>
        <w:spacing w:before="100" w:beforeAutospacing="1" w:after="240" w:line="360" w:lineRule="auto"/>
        <w:jc w:val="both"/>
        <w:rPr>
          <w:rFonts w:ascii="Arial" w:hAnsi="Arial" w:cs="Arial"/>
          <w:b/>
          <w:bCs/>
        </w:rPr>
      </w:pPr>
    </w:p>
    <w:p w14:paraId="5BD5F2C2" w14:textId="5BB6B882" w:rsidR="00823829" w:rsidRPr="00597F49" w:rsidRDefault="00597F49" w:rsidP="00823829">
      <w:pPr>
        <w:pStyle w:val="Prrafodelista"/>
        <w:numPr>
          <w:ilvl w:val="1"/>
          <w:numId w:val="8"/>
        </w:numPr>
        <w:spacing w:before="100" w:beforeAutospacing="1" w:after="240" w:line="360" w:lineRule="auto"/>
        <w:ind w:left="709"/>
        <w:rPr>
          <w:rFonts w:ascii="Arial" w:hAnsi="Arial" w:cs="Arial"/>
          <w:b/>
          <w:bCs/>
          <w:sz w:val="36"/>
          <w:szCs w:val="36"/>
        </w:rPr>
      </w:pPr>
      <w:bookmarkStart w:id="13" w:name="_Hlk113263417"/>
      <w:r w:rsidRPr="00597F49">
        <w:rPr>
          <w:rFonts w:ascii="Arial" w:hAnsi="Arial" w:cs="Arial"/>
          <w:b/>
          <w:bCs/>
        </w:rPr>
        <w:t>ANÁLISIS DE CLIMA LABORAL DE LOS GRUPOS DE SERVICIO DE ACUERDO A LOS AÑOS DE LABOR</w:t>
      </w:r>
    </w:p>
    <w:bookmarkEnd w:id="13"/>
    <w:p w14:paraId="39CEE6A7" w14:textId="5859B83B" w:rsidR="00823829" w:rsidRDefault="00823829" w:rsidP="00823829">
      <w:pPr>
        <w:pStyle w:val="Prrafodelista"/>
        <w:numPr>
          <w:ilvl w:val="2"/>
          <w:numId w:val="8"/>
        </w:numPr>
        <w:spacing w:before="100" w:beforeAutospacing="1" w:after="240" w:line="360" w:lineRule="auto"/>
        <w:ind w:left="1418"/>
        <w:rPr>
          <w:rFonts w:ascii="Arial" w:hAnsi="Arial" w:cs="Arial"/>
          <w:b/>
          <w:bCs/>
        </w:rPr>
      </w:pPr>
      <w:r w:rsidRPr="005F67DE">
        <w:rPr>
          <w:rFonts w:ascii="Arial" w:hAnsi="Arial" w:cs="Arial"/>
          <w:b/>
          <w:bCs/>
        </w:rPr>
        <w:t xml:space="preserve">Análisis de clima </w:t>
      </w:r>
      <w:r>
        <w:rPr>
          <w:rFonts w:ascii="Arial" w:hAnsi="Arial" w:cs="Arial"/>
          <w:b/>
          <w:bCs/>
        </w:rPr>
        <w:t>laboral del grupo de nutrición:</w:t>
      </w:r>
    </w:p>
    <w:p w14:paraId="2AA02F31" w14:textId="3F0BC5C4" w:rsidR="00823829" w:rsidRPr="00823829" w:rsidRDefault="00823829" w:rsidP="00823829">
      <w:pPr>
        <w:rPr>
          <w:rFonts w:ascii="Arial" w:hAnsi="Arial" w:cs="Arial"/>
          <w:b/>
          <w:bCs/>
        </w:rPr>
      </w:pPr>
      <w:r w:rsidRPr="00823829">
        <w:rPr>
          <w:rFonts w:ascii="Arial" w:hAnsi="Arial" w:cs="Arial"/>
          <w:b/>
          <w:bCs/>
        </w:rPr>
        <w:t xml:space="preserve">Figura </w:t>
      </w:r>
      <w:r w:rsidR="0051053E">
        <w:rPr>
          <w:rFonts w:ascii="Arial" w:hAnsi="Arial" w:cs="Arial"/>
          <w:b/>
          <w:bCs/>
        </w:rPr>
        <w:t>1</w:t>
      </w:r>
      <w:r w:rsidR="00776F08">
        <w:rPr>
          <w:rFonts w:ascii="Arial" w:hAnsi="Arial" w:cs="Arial"/>
          <w:b/>
          <w:bCs/>
        </w:rPr>
        <w:t>9</w:t>
      </w:r>
    </w:p>
    <w:p w14:paraId="0DF3EA54" w14:textId="560C57F3" w:rsidR="00A12AB3" w:rsidRPr="00823829" w:rsidRDefault="00A12AB3" w:rsidP="00A12AB3">
      <w:pPr>
        <w:rPr>
          <w:rFonts w:ascii="Arial" w:hAnsi="Arial" w:cs="Arial"/>
          <w:i/>
          <w:iCs/>
        </w:rPr>
      </w:pPr>
      <w:r>
        <w:rPr>
          <w:noProof/>
          <w:lang w:val="es-ES" w:eastAsia="es-ES"/>
        </w:rPr>
        <w:lastRenderedPageBreak/>
        <w:drawing>
          <wp:anchor distT="0" distB="0" distL="114300" distR="114300" simplePos="0" relativeHeight="251694080" behindDoc="0" locked="0" layoutInCell="1" allowOverlap="1" wp14:anchorId="209B9839" wp14:editId="30D29823">
            <wp:simplePos x="0" y="0"/>
            <wp:positionH relativeFrom="column">
              <wp:posOffset>1905</wp:posOffset>
            </wp:positionH>
            <wp:positionV relativeFrom="paragraph">
              <wp:posOffset>251460</wp:posOffset>
            </wp:positionV>
            <wp:extent cx="5524500" cy="3497580"/>
            <wp:effectExtent l="0" t="0" r="0" b="762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24500" cy="3497580"/>
                    </a:xfrm>
                    <a:prstGeom prst="rect">
                      <a:avLst/>
                    </a:prstGeom>
                    <a:noFill/>
                  </pic:spPr>
                </pic:pic>
              </a:graphicData>
            </a:graphic>
            <wp14:sizeRelH relativeFrom="page">
              <wp14:pctWidth>0</wp14:pctWidth>
            </wp14:sizeRelH>
            <wp14:sizeRelV relativeFrom="page">
              <wp14:pctHeight>0</wp14:pctHeight>
            </wp14:sizeRelV>
          </wp:anchor>
        </w:drawing>
      </w:r>
      <w:r w:rsidRPr="00A12AB3">
        <w:rPr>
          <w:rFonts w:ascii="Arial" w:hAnsi="Arial" w:cs="Arial"/>
          <w:i/>
          <w:iCs/>
        </w:rPr>
        <w:t xml:space="preserve"> </w:t>
      </w:r>
      <w:r w:rsidRPr="00823829">
        <w:rPr>
          <w:rFonts w:ascii="Arial" w:hAnsi="Arial" w:cs="Arial"/>
          <w:i/>
          <w:iCs/>
        </w:rPr>
        <w:t xml:space="preserve">Resultados del grupo de nutrición según los años de labor </w:t>
      </w:r>
    </w:p>
    <w:p w14:paraId="2EA9FE2D" w14:textId="4A88D4BF" w:rsidR="002C0B64" w:rsidRPr="00823829" w:rsidRDefault="00823829" w:rsidP="00823829">
      <w:pPr>
        <w:spacing w:line="360" w:lineRule="auto"/>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 de acuerdo a los años de labor en la institución</w:t>
      </w:r>
      <w:r w:rsidR="002C0B64">
        <w:rPr>
          <w:rFonts w:ascii="Arial" w:hAnsi="Arial" w:cs="Arial"/>
          <w:sz w:val="18"/>
          <w:szCs w:val="18"/>
        </w:rPr>
        <w:t>.</w:t>
      </w:r>
    </w:p>
    <w:p w14:paraId="21979F57" w14:textId="66A71AE7" w:rsidR="00823829" w:rsidRPr="00823829" w:rsidRDefault="00823829" w:rsidP="00823829">
      <w:pPr>
        <w:spacing w:line="360" w:lineRule="auto"/>
        <w:ind w:firstLine="698"/>
        <w:jc w:val="both"/>
        <w:rPr>
          <w:rFonts w:ascii="Arial" w:hAnsi="Arial" w:cs="Arial"/>
        </w:rPr>
      </w:pPr>
      <w:r w:rsidRPr="00823829">
        <w:rPr>
          <w:rFonts w:ascii="Arial" w:hAnsi="Arial" w:cs="Arial"/>
        </w:rPr>
        <w:t xml:space="preserve">En la figura </w:t>
      </w:r>
      <w:r w:rsidR="002C0B64">
        <w:rPr>
          <w:rFonts w:ascii="Arial" w:hAnsi="Arial" w:cs="Arial"/>
        </w:rPr>
        <w:t>1</w:t>
      </w:r>
      <w:r w:rsidR="00776F08">
        <w:rPr>
          <w:rFonts w:ascii="Arial" w:hAnsi="Arial" w:cs="Arial"/>
        </w:rPr>
        <w:t>9</w:t>
      </w:r>
      <w:r w:rsidRPr="00823829">
        <w:rPr>
          <w:rFonts w:ascii="Arial" w:hAnsi="Arial" w:cs="Arial"/>
        </w:rPr>
        <w:t>, se observa que el personal que ha laborado de 1 a 2 años, percibe un ambiente laboral favorable (40%), desfavorable (40%)</w:t>
      </w:r>
      <w:r w:rsidR="00A12AB3">
        <w:rPr>
          <w:rFonts w:ascii="Arial" w:hAnsi="Arial" w:cs="Arial"/>
        </w:rPr>
        <w:t xml:space="preserve">, seguido de una percepción </w:t>
      </w:r>
      <w:r w:rsidRPr="00823829">
        <w:rPr>
          <w:rFonts w:ascii="Arial" w:hAnsi="Arial" w:cs="Arial"/>
        </w:rPr>
        <w:t>medi</w:t>
      </w:r>
      <w:r w:rsidR="00A12AB3">
        <w:rPr>
          <w:rFonts w:ascii="Arial" w:hAnsi="Arial" w:cs="Arial"/>
        </w:rPr>
        <w:t>a</w:t>
      </w:r>
      <w:r w:rsidRPr="00823829">
        <w:rPr>
          <w:rFonts w:ascii="Arial" w:hAnsi="Arial" w:cs="Arial"/>
        </w:rPr>
        <w:t xml:space="preserve"> (20%). Asimismo, el personal que se encuentra laborando de 3 a 5 años y de 6 años a más, percibe un ambiente medio (100%).</w:t>
      </w:r>
    </w:p>
    <w:p w14:paraId="04FD974A" w14:textId="61CE6345" w:rsidR="00823829" w:rsidRDefault="00823829" w:rsidP="00823829">
      <w:pPr>
        <w:spacing w:before="100" w:beforeAutospacing="1" w:after="240" w:line="360" w:lineRule="auto"/>
        <w:rPr>
          <w:rFonts w:ascii="Arial" w:hAnsi="Arial" w:cs="Arial"/>
          <w:b/>
          <w:bCs/>
        </w:rPr>
      </w:pPr>
    </w:p>
    <w:p w14:paraId="45C3376A" w14:textId="6D31C62E" w:rsidR="002C0B64" w:rsidRDefault="002C0B64" w:rsidP="00823829">
      <w:pPr>
        <w:spacing w:before="100" w:beforeAutospacing="1" w:after="240" w:line="360" w:lineRule="auto"/>
        <w:rPr>
          <w:rFonts w:ascii="Arial" w:hAnsi="Arial" w:cs="Arial"/>
          <w:b/>
          <w:bCs/>
        </w:rPr>
      </w:pPr>
    </w:p>
    <w:p w14:paraId="298CC966" w14:textId="19171D1B" w:rsidR="002C0B64" w:rsidRDefault="002C0B64" w:rsidP="00823829">
      <w:pPr>
        <w:spacing w:before="100" w:beforeAutospacing="1" w:after="240" w:line="360" w:lineRule="auto"/>
        <w:rPr>
          <w:rFonts w:ascii="Arial" w:hAnsi="Arial" w:cs="Arial"/>
          <w:b/>
          <w:bCs/>
        </w:rPr>
      </w:pPr>
    </w:p>
    <w:p w14:paraId="26C4607D" w14:textId="56B6606B" w:rsidR="002C0B64" w:rsidRDefault="002C0B64" w:rsidP="00823829">
      <w:pPr>
        <w:spacing w:before="100" w:beforeAutospacing="1" w:after="240" w:line="360" w:lineRule="auto"/>
        <w:rPr>
          <w:rFonts w:ascii="Arial" w:hAnsi="Arial" w:cs="Arial"/>
          <w:b/>
          <w:bCs/>
        </w:rPr>
      </w:pPr>
    </w:p>
    <w:p w14:paraId="2D9DCDE0" w14:textId="19EFDE86" w:rsidR="002C0B64" w:rsidRDefault="002C0B64" w:rsidP="00823829">
      <w:pPr>
        <w:spacing w:before="100" w:beforeAutospacing="1" w:after="240" w:line="360" w:lineRule="auto"/>
        <w:rPr>
          <w:rFonts w:ascii="Arial" w:hAnsi="Arial" w:cs="Arial"/>
          <w:b/>
          <w:bCs/>
        </w:rPr>
      </w:pPr>
    </w:p>
    <w:p w14:paraId="2A5ED399" w14:textId="2BF011A5" w:rsidR="00823829" w:rsidRDefault="00823829" w:rsidP="00823829">
      <w:pPr>
        <w:pStyle w:val="Prrafodelista"/>
        <w:numPr>
          <w:ilvl w:val="2"/>
          <w:numId w:val="8"/>
        </w:numPr>
        <w:spacing w:before="100" w:beforeAutospacing="1" w:after="240" w:line="360" w:lineRule="auto"/>
        <w:ind w:left="1418"/>
        <w:jc w:val="both"/>
        <w:rPr>
          <w:rFonts w:ascii="Arial" w:hAnsi="Arial" w:cs="Arial"/>
          <w:b/>
          <w:bCs/>
        </w:rPr>
      </w:pPr>
      <w:r w:rsidRPr="005F67DE">
        <w:rPr>
          <w:rFonts w:ascii="Arial" w:hAnsi="Arial" w:cs="Arial"/>
          <w:b/>
          <w:bCs/>
        </w:rPr>
        <w:t xml:space="preserve">Análisis de clima </w:t>
      </w:r>
      <w:r>
        <w:rPr>
          <w:rFonts w:ascii="Arial" w:hAnsi="Arial" w:cs="Arial"/>
          <w:b/>
          <w:bCs/>
        </w:rPr>
        <w:t>la</w:t>
      </w:r>
      <w:r w:rsidRPr="0091613F">
        <w:rPr>
          <w:rFonts w:ascii="Arial" w:hAnsi="Arial" w:cs="Arial"/>
          <w:b/>
          <w:bCs/>
        </w:rPr>
        <w:t>bora</w:t>
      </w:r>
      <w:r>
        <w:rPr>
          <w:rFonts w:ascii="Arial" w:hAnsi="Arial" w:cs="Arial"/>
          <w:b/>
          <w:bCs/>
        </w:rPr>
        <w:t xml:space="preserve">l del grupo de </w:t>
      </w:r>
      <w:r w:rsidRPr="0091613F">
        <w:rPr>
          <w:rFonts w:ascii="Arial" w:hAnsi="Arial" w:cs="Arial"/>
          <w:b/>
          <w:bCs/>
        </w:rPr>
        <w:t xml:space="preserve">enfermería, </w:t>
      </w:r>
      <w:r>
        <w:rPr>
          <w:rFonts w:ascii="Arial" w:hAnsi="Arial" w:cs="Arial"/>
          <w:b/>
          <w:bCs/>
        </w:rPr>
        <w:t xml:space="preserve">niño sano, triaje, </w:t>
      </w:r>
      <w:r w:rsidRPr="0091613F">
        <w:rPr>
          <w:rFonts w:ascii="Arial" w:hAnsi="Arial" w:cs="Arial"/>
          <w:b/>
          <w:bCs/>
        </w:rPr>
        <w:t>tópico</w:t>
      </w:r>
      <w:r>
        <w:rPr>
          <w:rFonts w:ascii="Arial" w:hAnsi="Arial" w:cs="Arial"/>
          <w:b/>
          <w:bCs/>
        </w:rPr>
        <w:t xml:space="preserve">, </w:t>
      </w:r>
      <w:proofErr w:type="spellStart"/>
      <w:r w:rsidRPr="0091613F">
        <w:rPr>
          <w:rFonts w:ascii="Arial" w:hAnsi="Arial" w:cs="Arial"/>
          <w:b/>
          <w:bCs/>
        </w:rPr>
        <w:t>metaxenicas</w:t>
      </w:r>
      <w:proofErr w:type="spellEnd"/>
      <w:r w:rsidRPr="0091613F">
        <w:rPr>
          <w:rFonts w:ascii="Arial" w:hAnsi="Arial" w:cs="Arial"/>
          <w:b/>
          <w:bCs/>
        </w:rPr>
        <w:t xml:space="preserve"> y </w:t>
      </w:r>
      <w:r>
        <w:rPr>
          <w:rFonts w:ascii="Arial" w:hAnsi="Arial" w:cs="Arial"/>
          <w:b/>
          <w:bCs/>
        </w:rPr>
        <w:t>zoo</w:t>
      </w:r>
      <w:r w:rsidRPr="0091613F">
        <w:rPr>
          <w:rFonts w:ascii="Arial" w:hAnsi="Arial" w:cs="Arial"/>
          <w:b/>
          <w:bCs/>
        </w:rPr>
        <w:t>nosis, hospitalización</w:t>
      </w:r>
      <w:r>
        <w:rPr>
          <w:rFonts w:ascii="Arial" w:hAnsi="Arial" w:cs="Arial"/>
          <w:b/>
          <w:bCs/>
        </w:rPr>
        <w:t xml:space="preserve"> y</w:t>
      </w:r>
      <w:r w:rsidRPr="0091613F">
        <w:rPr>
          <w:rFonts w:ascii="Arial" w:hAnsi="Arial" w:cs="Arial"/>
          <w:b/>
          <w:bCs/>
        </w:rPr>
        <w:t xml:space="preserve"> </w:t>
      </w:r>
      <w:r>
        <w:rPr>
          <w:rFonts w:ascii="Arial" w:hAnsi="Arial" w:cs="Arial"/>
          <w:b/>
          <w:bCs/>
        </w:rPr>
        <w:t xml:space="preserve">TBC - </w:t>
      </w:r>
      <w:r w:rsidRPr="0091613F">
        <w:rPr>
          <w:rFonts w:ascii="Arial" w:hAnsi="Arial" w:cs="Arial"/>
          <w:b/>
          <w:bCs/>
        </w:rPr>
        <w:t>adulto mayor</w:t>
      </w:r>
      <w:r>
        <w:rPr>
          <w:rFonts w:ascii="Arial" w:hAnsi="Arial" w:cs="Arial"/>
          <w:b/>
          <w:bCs/>
        </w:rPr>
        <w:t>:</w:t>
      </w:r>
    </w:p>
    <w:p w14:paraId="7A773D29" w14:textId="785DEA3B" w:rsidR="002C0B64" w:rsidRPr="002C0B64" w:rsidRDefault="002C0B64" w:rsidP="002C0B64">
      <w:pPr>
        <w:ind w:firstLine="698"/>
        <w:rPr>
          <w:rFonts w:ascii="Arial" w:hAnsi="Arial" w:cs="Arial"/>
          <w:b/>
          <w:bCs/>
        </w:rPr>
      </w:pPr>
      <w:r w:rsidRPr="002C0B64">
        <w:rPr>
          <w:rFonts w:ascii="Arial" w:hAnsi="Arial" w:cs="Arial"/>
          <w:b/>
          <w:bCs/>
        </w:rPr>
        <w:lastRenderedPageBreak/>
        <w:t xml:space="preserve">Figura </w:t>
      </w:r>
      <w:r w:rsidR="00776F08">
        <w:rPr>
          <w:rFonts w:ascii="Arial" w:hAnsi="Arial" w:cs="Arial"/>
          <w:b/>
          <w:bCs/>
        </w:rPr>
        <w:t>20</w:t>
      </w:r>
    </w:p>
    <w:p w14:paraId="4B72579D" w14:textId="1471E1A8" w:rsidR="002C0B64" w:rsidRPr="002C0B64" w:rsidRDefault="002C0B64" w:rsidP="002C0B64">
      <w:pPr>
        <w:ind w:firstLine="698"/>
        <w:rPr>
          <w:rFonts w:ascii="Arial" w:hAnsi="Arial" w:cs="Arial"/>
          <w:i/>
          <w:iCs/>
        </w:rPr>
      </w:pPr>
      <w:r w:rsidRPr="002C0B64">
        <w:rPr>
          <w:rFonts w:ascii="Arial" w:hAnsi="Arial" w:cs="Arial"/>
          <w:i/>
          <w:iCs/>
        </w:rPr>
        <w:t xml:space="preserve">Resultados del grupo según los años de labor </w:t>
      </w:r>
    </w:p>
    <w:p w14:paraId="6B3BA03B" w14:textId="54DAC992" w:rsidR="002C0B64" w:rsidRDefault="002251BD" w:rsidP="002C0B64">
      <w:pPr>
        <w:rPr>
          <w:rFonts w:ascii="Arial" w:hAnsi="Arial" w:cs="Arial"/>
          <w:b/>
          <w:bCs/>
        </w:rPr>
      </w:pPr>
      <w:r>
        <w:rPr>
          <w:rFonts w:ascii="Arial" w:hAnsi="Arial" w:cs="Arial"/>
          <w:b/>
          <w:bCs/>
          <w:noProof/>
          <w:lang w:val="es-ES" w:eastAsia="es-ES"/>
        </w:rPr>
        <w:drawing>
          <wp:anchor distT="0" distB="0" distL="114300" distR="114300" simplePos="0" relativeHeight="251687936" behindDoc="0" locked="0" layoutInCell="1" allowOverlap="1" wp14:anchorId="06048490" wp14:editId="0C9A4BF2">
            <wp:simplePos x="0" y="0"/>
            <wp:positionH relativeFrom="column">
              <wp:posOffset>436245</wp:posOffset>
            </wp:positionH>
            <wp:positionV relativeFrom="paragraph">
              <wp:posOffset>29845</wp:posOffset>
            </wp:positionV>
            <wp:extent cx="4953000" cy="3832860"/>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53000" cy="3832860"/>
                    </a:xfrm>
                    <a:prstGeom prst="rect">
                      <a:avLst/>
                    </a:prstGeom>
                    <a:noFill/>
                  </pic:spPr>
                </pic:pic>
              </a:graphicData>
            </a:graphic>
            <wp14:sizeRelH relativeFrom="page">
              <wp14:pctWidth>0</wp14:pctWidth>
            </wp14:sizeRelH>
            <wp14:sizeRelV relativeFrom="page">
              <wp14:pctHeight>0</wp14:pctHeight>
            </wp14:sizeRelV>
          </wp:anchor>
        </w:drawing>
      </w:r>
    </w:p>
    <w:p w14:paraId="4F49FE29" w14:textId="64A84661" w:rsidR="002C0B64" w:rsidRDefault="002C0B64" w:rsidP="002C0B64">
      <w:pPr>
        <w:rPr>
          <w:rFonts w:ascii="Arial" w:hAnsi="Arial" w:cs="Arial"/>
          <w:b/>
          <w:bCs/>
        </w:rPr>
      </w:pPr>
    </w:p>
    <w:p w14:paraId="26A0EF20" w14:textId="07026A15" w:rsidR="002C0B64" w:rsidRDefault="002C0B64" w:rsidP="002C0B64">
      <w:pPr>
        <w:rPr>
          <w:rFonts w:ascii="Arial" w:hAnsi="Arial" w:cs="Arial"/>
          <w:b/>
          <w:bCs/>
        </w:rPr>
      </w:pPr>
    </w:p>
    <w:p w14:paraId="02AC57BD" w14:textId="28AE924D" w:rsidR="002C0B64" w:rsidRDefault="002C0B64" w:rsidP="002C0B64">
      <w:pPr>
        <w:rPr>
          <w:rFonts w:ascii="Arial" w:hAnsi="Arial" w:cs="Arial"/>
          <w:b/>
          <w:bCs/>
        </w:rPr>
      </w:pPr>
    </w:p>
    <w:p w14:paraId="4C2F66FF" w14:textId="518F1901" w:rsidR="002C0B64" w:rsidRDefault="002C0B64" w:rsidP="002C0B64">
      <w:pPr>
        <w:rPr>
          <w:rFonts w:ascii="Arial" w:hAnsi="Arial" w:cs="Arial"/>
          <w:b/>
          <w:bCs/>
        </w:rPr>
      </w:pPr>
    </w:p>
    <w:p w14:paraId="79BF296E" w14:textId="35A55AA5" w:rsidR="002C0B64" w:rsidRDefault="002C0B64" w:rsidP="002C0B64">
      <w:pPr>
        <w:rPr>
          <w:rFonts w:ascii="Arial" w:hAnsi="Arial" w:cs="Arial"/>
          <w:b/>
          <w:bCs/>
        </w:rPr>
      </w:pPr>
    </w:p>
    <w:p w14:paraId="2393452F" w14:textId="63D1DC5C" w:rsidR="002C0B64" w:rsidRDefault="002C0B64" w:rsidP="002C0B64">
      <w:pPr>
        <w:rPr>
          <w:rFonts w:ascii="Arial" w:hAnsi="Arial" w:cs="Arial"/>
          <w:b/>
          <w:bCs/>
        </w:rPr>
      </w:pPr>
    </w:p>
    <w:p w14:paraId="04FFAFC9" w14:textId="600756E2" w:rsidR="002C0B64" w:rsidRDefault="002C0B64" w:rsidP="002C0B64">
      <w:pPr>
        <w:rPr>
          <w:rFonts w:ascii="Arial" w:hAnsi="Arial" w:cs="Arial"/>
          <w:b/>
          <w:bCs/>
        </w:rPr>
      </w:pPr>
    </w:p>
    <w:p w14:paraId="149D0408" w14:textId="66B057E8" w:rsidR="002C0B64" w:rsidRDefault="002C0B64" w:rsidP="002C0B64">
      <w:pPr>
        <w:rPr>
          <w:rFonts w:ascii="Arial" w:hAnsi="Arial" w:cs="Arial"/>
          <w:b/>
          <w:bCs/>
        </w:rPr>
      </w:pPr>
    </w:p>
    <w:p w14:paraId="1629578B" w14:textId="77777777" w:rsidR="002C0B64" w:rsidRDefault="002C0B64" w:rsidP="002C0B64">
      <w:pPr>
        <w:rPr>
          <w:rFonts w:ascii="Arial" w:hAnsi="Arial" w:cs="Arial"/>
        </w:rPr>
      </w:pPr>
    </w:p>
    <w:p w14:paraId="44D85204" w14:textId="39CF4310" w:rsidR="002C0B64" w:rsidRDefault="002C0B64" w:rsidP="002C0B64">
      <w:pPr>
        <w:rPr>
          <w:rFonts w:ascii="Arial" w:hAnsi="Arial" w:cs="Arial"/>
        </w:rPr>
      </w:pPr>
    </w:p>
    <w:p w14:paraId="096F4D58" w14:textId="77777777" w:rsidR="002C0B64" w:rsidRPr="00823829" w:rsidRDefault="002C0B64" w:rsidP="002251BD">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 de acuerdo a los años de labor en la institución</w:t>
      </w:r>
      <w:r>
        <w:rPr>
          <w:rFonts w:ascii="Arial" w:hAnsi="Arial" w:cs="Arial"/>
          <w:sz w:val="18"/>
          <w:szCs w:val="18"/>
        </w:rPr>
        <w:t>.</w:t>
      </w:r>
    </w:p>
    <w:p w14:paraId="63E8F0F6" w14:textId="327E3DDE" w:rsidR="00A12AB3" w:rsidRDefault="00A12AB3" w:rsidP="00A12AB3">
      <w:pPr>
        <w:spacing w:line="360" w:lineRule="auto"/>
        <w:ind w:firstLine="698"/>
        <w:jc w:val="both"/>
        <w:rPr>
          <w:rFonts w:ascii="Arial" w:hAnsi="Arial" w:cs="Arial"/>
        </w:rPr>
      </w:pPr>
      <w:r>
        <w:rPr>
          <w:rFonts w:ascii="Arial" w:hAnsi="Arial" w:cs="Arial"/>
        </w:rPr>
        <w:tab/>
      </w:r>
      <w:r w:rsidRPr="00823829">
        <w:rPr>
          <w:rFonts w:ascii="Arial" w:hAnsi="Arial" w:cs="Arial"/>
        </w:rPr>
        <w:t xml:space="preserve">En la figura </w:t>
      </w:r>
      <w:r w:rsidR="00776F08">
        <w:rPr>
          <w:rFonts w:ascii="Arial" w:hAnsi="Arial" w:cs="Arial"/>
        </w:rPr>
        <w:t>20</w:t>
      </w:r>
      <w:r>
        <w:rPr>
          <w:rFonts w:ascii="Arial" w:hAnsi="Arial" w:cs="Arial"/>
        </w:rPr>
        <w:t>, se observa que el personal que labora menos de un año</w:t>
      </w:r>
      <w:r w:rsidR="00FF3C99">
        <w:rPr>
          <w:rFonts w:ascii="Arial" w:hAnsi="Arial" w:cs="Arial"/>
        </w:rPr>
        <w:t>,</w:t>
      </w:r>
      <w:r>
        <w:rPr>
          <w:rFonts w:ascii="Arial" w:hAnsi="Arial" w:cs="Arial"/>
        </w:rPr>
        <w:t xml:space="preserve"> </w:t>
      </w:r>
      <w:r w:rsidR="00FF3C99">
        <w:rPr>
          <w:rFonts w:ascii="Arial" w:hAnsi="Arial" w:cs="Arial"/>
        </w:rPr>
        <w:t>tiene</w:t>
      </w:r>
      <w:r>
        <w:rPr>
          <w:rFonts w:ascii="Arial" w:hAnsi="Arial" w:cs="Arial"/>
        </w:rPr>
        <w:t xml:space="preserve"> la </w:t>
      </w:r>
      <w:r w:rsidR="00FF3C99">
        <w:rPr>
          <w:rFonts w:ascii="Arial" w:hAnsi="Arial" w:cs="Arial"/>
        </w:rPr>
        <w:t xml:space="preserve">percibe el clima laboral </w:t>
      </w:r>
      <w:r>
        <w:rPr>
          <w:rFonts w:ascii="Arial" w:hAnsi="Arial" w:cs="Arial"/>
        </w:rPr>
        <w:t>favorable, media y desfavorable con un porcentaje de</w:t>
      </w:r>
      <w:r w:rsidR="00FF3C99">
        <w:rPr>
          <w:rFonts w:ascii="Arial" w:hAnsi="Arial" w:cs="Arial"/>
        </w:rPr>
        <w:t>l</w:t>
      </w:r>
      <w:r>
        <w:rPr>
          <w:rFonts w:ascii="Arial" w:hAnsi="Arial" w:cs="Arial"/>
        </w:rPr>
        <w:t xml:space="preserve"> 33%</w:t>
      </w:r>
      <w:r w:rsidR="00FF3C99">
        <w:rPr>
          <w:rFonts w:ascii="Arial" w:hAnsi="Arial" w:cs="Arial"/>
        </w:rPr>
        <w:t>.</w:t>
      </w:r>
      <w:r>
        <w:rPr>
          <w:rFonts w:ascii="Arial" w:hAnsi="Arial" w:cs="Arial"/>
        </w:rPr>
        <w:t xml:space="preserve"> </w:t>
      </w:r>
      <w:r w:rsidR="00FF3C99">
        <w:rPr>
          <w:rFonts w:ascii="Arial" w:hAnsi="Arial" w:cs="Arial"/>
        </w:rPr>
        <w:t>M</w:t>
      </w:r>
      <w:r>
        <w:rPr>
          <w:rFonts w:ascii="Arial" w:hAnsi="Arial" w:cs="Arial"/>
        </w:rPr>
        <w:t>ientras tanto</w:t>
      </w:r>
      <w:r w:rsidR="00FF3C99">
        <w:rPr>
          <w:rFonts w:ascii="Arial" w:hAnsi="Arial" w:cs="Arial"/>
        </w:rPr>
        <w:t>,</w:t>
      </w:r>
      <w:r>
        <w:rPr>
          <w:rFonts w:ascii="Arial" w:hAnsi="Arial" w:cs="Arial"/>
        </w:rPr>
        <w:t xml:space="preserve"> el personal que permanece de 1 a 2 años </w:t>
      </w:r>
      <w:r w:rsidR="00FF3C99">
        <w:rPr>
          <w:rFonts w:ascii="Arial" w:hAnsi="Arial" w:cs="Arial"/>
        </w:rPr>
        <w:t>lo percibe favorable</w:t>
      </w:r>
      <w:r>
        <w:rPr>
          <w:rFonts w:ascii="Arial" w:hAnsi="Arial" w:cs="Arial"/>
        </w:rPr>
        <w:t xml:space="preserve"> (40%)</w:t>
      </w:r>
      <w:r w:rsidR="00FF3C99">
        <w:rPr>
          <w:rFonts w:ascii="Arial" w:hAnsi="Arial" w:cs="Arial"/>
        </w:rPr>
        <w:t>,</w:t>
      </w:r>
      <w:r>
        <w:rPr>
          <w:rFonts w:ascii="Arial" w:hAnsi="Arial" w:cs="Arial"/>
        </w:rPr>
        <w:t xml:space="preserve"> </w:t>
      </w:r>
      <w:r w:rsidR="00FF3C99">
        <w:rPr>
          <w:rFonts w:ascii="Arial" w:hAnsi="Arial" w:cs="Arial"/>
        </w:rPr>
        <w:t>seguido del des</w:t>
      </w:r>
      <w:r>
        <w:rPr>
          <w:rFonts w:ascii="Arial" w:hAnsi="Arial" w:cs="Arial"/>
        </w:rPr>
        <w:t>favorable con un 33%</w:t>
      </w:r>
      <w:r w:rsidR="00FF3C99">
        <w:rPr>
          <w:rFonts w:ascii="Arial" w:hAnsi="Arial" w:cs="Arial"/>
        </w:rPr>
        <w:t xml:space="preserve"> y medio con un</w:t>
      </w:r>
      <w:r>
        <w:rPr>
          <w:rFonts w:ascii="Arial" w:hAnsi="Arial" w:cs="Arial"/>
        </w:rPr>
        <w:t xml:space="preserve"> 27%. Por otra parte</w:t>
      </w:r>
      <w:r w:rsidR="00FF3C99">
        <w:rPr>
          <w:rFonts w:ascii="Arial" w:hAnsi="Arial" w:cs="Arial"/>
        </w:rPr>
        <w:t>,</w:t>
      </w:r>
      <w:r>
        <w:rPr>
          <w:rFonts w:ascii="Arial" w:hAnsi="Arial" w:cs="Arial"/>
        </w:rPr>
        <w:t xml:space="preserve"> el personal con 6 años a más</w:t>
      </w:r>
      <w:r w:rsidR="00FF3C99">
        <w:rPr>
          <w:rFonts w:ascii="Arial" w:hAnsi="Arial" w:cs="Arial"/>
        </w:rPr>
        <w:t>,</w:t>
      </w:r>
      <w:r>
        <w:rPr>
          <w:rFonts w:ascii="Arial" w:hAnsi="Arial" w:cs="Arial"/>
        </w:rPr>
        <w:t xml:space="preserve"> presenta una similitud en su resultado, arrojando </w:t>
      </w:r>
      <w:r w:rsidR="00FF3C99">
        <w:rPr>
          <w:rFonts w:ascii="Arial" w:hAnsi="Arial" w:cs="Arial"/>
        </w:rPr>
        <w:t xml:space="preserve">un resultado </w:t>
      </w:r>
      <w:r>
        <w:rPr>
          <w:rFonts w:ascii="Arial" w:hAnsi="Arial" w:cs="Arial"/>
        </w:rPr>
        <w:t>tanto en media y desfavorable</w:t>
      </w:r>
      <w:r w:rsidR="00FF3C99">
        <w:rPr>
          <w:rFonts w:ascii="Arial" w:hAnsi="Arial" w:cs="Arial"/>
        </w:rPr>
        <w:t xml:space="preserve"> en el 50%</w:t>
      </w:r>
      <w:r>
        <w:rPr>
          <w:rFonts w:ascii="Arial" w:hAnsi="Arial" w:cs="Arial"/>
        </w:rPr>
        <w:t>.</w:t>
      </w:r>
    </w:p>
    <w:p w14:paraId="5F4C8DF5" w14:textId="7A71034D" w:rsidR="002C0B64" w:rsidRDefault="002C0B64" w:rsidP="00A12AB3">
      <w:pPr>
        <w:tabs>
          <w:tab w:val="left" w:pos="1092"/>
        </w:tabs>
        <w:rPr>
          <w:rFonts w:ascii="Arial" w:hAnsi="Arial" w:cs="Arial"/>
        </w:rPr>
      </w:pPr>
    </w:p>
    <w:p w14:paraId="3FAB38FA" w14:textId="77777777" w:rsidR="00FF3C99" w:rsidRDefault="00FF3C99" w:rsidP="002C0B64">
      <w:pPr>
        <w:rPr>
          <w:rFonts w:ascii="Arial" w:hAnsi="Arial" w:cs="Arial"/>
        </w:rPr>
      </w:pPr>
    </w:p>
    <w:p w14:paraId="4C8BD599" w14:textId="2B8E29C5" w:rsidR="002251BD" w:rsidRDefault="002251BD" w:rsidP="002C0B64">
      <w:pPr>
        <w:rPr>
          <w:rFonts w:ascii="Arial" w:hAnsi="Arial" w:cs="Arial"/>
        </w:rPr>
      </w:pPr>
    </w:p>
    <w:p w14:paraId="07E54695" w14:textId="01D177B5" w:rsidR="002251BD" w:rsidRDefault="002251BD" w:rsidP="002C0B64">
      <w:pPr>
        <w:rPr>
          <w:rFonts w:ascii="Arial" w:hAnsi="Arial" w:cs="Arial"/>
        </w:rPr>
      </w:pPr>
    </w:p>
    <w:p w14:paraId="5BEA095C" w14:textId="77777777" w:rsidR="002251BD" w:rsidRPr="002C0B64" w:rsidRDefault="002251BD" w:rsidP="002C0B64">
      <w:pPr>
        <w:rPr>
          <w:rFonts w:ascii="Arial" w:hAnsi="Arial" w:cs="Arial"/>
        </w:rPr>
      </w:pPr>
    </w:p>
    <w:p w14:paraId="78E40249" w14:textId="2FDD7AA7" w:rsidR="00823829" w:rsidRDefault="00823829" w:rsidP="00823829">
      <w:pPr>
        <w:pStyle w:val="Prrafodelista"/>
        <w:numPr>
          <w:ilvl w:val="2"/>
          <w:numId w:val="8"/>
        </w:numPr>
        <w:spacing w:before="100" w:beforeAutospacing="1" w:after="240" w:line="360" w:lineRule="auto"/>
        <w:ind w:left="1418"/>
        <w:jc w:val="both"/>
        <w:rPr>
          <w:rFonts w:ascii="Arial" w:hAnsi="Arial" w:cs="Arial"/>
          <w:b/>
          <w:bCs/>
        </w:rPr>
      </w:pPr>
      <w:r w:rsidRPr="005F67DE">
        <w:rPr>
          <w:rFonts w:ascii="Arial" w:hAnsi="Arial" w:cs="Arial"/>
          <w:b/>
          <w:bCs/>
        </w:rPr>
        <w:t xml:space="preserve">Análisis de clima </w:t>
      </w:r>
      <w:r>
        <w:rPr>
          <w:rFonts w:ascii="Arial" w:hAnsi="Arial" w:cs="Arial"/>
          <w:b/>
          <w:bCs/>
        </w:rPr>
        <w:t xml:space="preserve">laboral del grupo de </w:t>
      </w:r>
      <w:r w:rsidR="002251BD">
        <w:rPr>
          <w:rFonts w:ascii="Arial" w:hAnsi="Arial" w:cs="Arial"/>
          <w:b/>
          <w:bCs/>
        </w:rPr>
        <w:t>m</w:t>
      </w:r>
      <w:r>
        <w:rPr>
          <w:rFonts w:ascii="Arial" w:hAnsi="Arial" w:cs="Arial"/>
          <w:b/>
          <w:bCs/>
        </w:rPr>
        <w:t xml:space="preserve">edicina, pediatría, </w:t>
      </w:r>
      <w:r w:rsidR="002251BD">
        <w:rPr>
          <w:rFonts w:ascii="Arial" w:hAnsi="Arial" w:cs="Arial"/>
          <w:b/>
          <w:bCs/>
        </w:rPr>
        <w:t>oftalmología y</w:t>
      </w:r>
      <w:r>
        <w:rPr>
          <w:rFonts w:ascii="Arial" w:hAnsi="Arial" w:cs="Arial"/>
          <w:b/>
          <w:bCs/>
        </w:rPr>
        <w:t xml:space="preserve"> odontología:</w:t>
      </w:r>
    </w:p>
    <w:p w14:paraId="18018FA9" w14:textId="32D30428" w:rsidR="002251BD" w:rsidRPr="002251BD" w:rsidRDefault="002251BD" w:rsidP="002251BD">
      <w:pPr>
        <w:ind w:firstLine="698"/>
        <w:rPr>
          <w:rFonts w:ascii="Arial" w:hAnsi="Arial" w:cs="Arial"/>
          <w:b/>
          <w:bCs/>
        </w:rPr>
      </w:pPr>
      <w:r w:rsidRPr="002251BD">
        <w:rPr>
          <w:rFonts w:ascii="Arial" w:hAnsi="Arial" w:cs="Arial"/>
          <w:b/>
          <w:bCs/>
        </w:rPr>
        <w:lastRenderedPageBreak/>
        <w:t xml:space="preserve">Figura </w:t>
      </w:r>
      <w:r w:rsidR="00776F08">
        <w:rPr>
          <w:rFonts w:ascii="Arial" w:hAnsi="Arial" w:cs="Arial"/>
          <w:b/>
          <w:bCs/>
        </w:rPr>
        <w:t>21</w:t>
      </w:r>
    </w:p>
    <w:p w14:paraId="0EF108B6" w14:textId="4B89A123" w:rsidR="002251BD" w:rsidRPr="002251BD" w:rsidRDefault="002251BD" w:rsidP="002251BD">
      <w:pPr>
        <w:ind w:firstLine="698"/>
        <w:rPr>
          <w:rFonts w:ascii="Arial" w:hAnsi="Arial" w:cs="Arial"/>
          <w:i/>
          <w:iCs/>
        </w:rPr>
      </w:pPr>
      <w:r>
        <w:rPr>
          <w:rFonts w:ascii="Arial" w:hAnsi="Arial" w:cs="Arial"/>
          <w:b/>
          <w:bCs/>
          <w:noProof/>
          <w:lang w:val="es-ES" w:eastAsia="es-ES"/>
        </w:rPr>
        <w:drawing>
          <wp:anchor distT="0" distB="0" distL="114300" distR="114300" simplePos="0" relativeHeight="251688960" behindDoc="0" locked="0" layoutInCell="1" allowOverlap="1" wp14:anchorId="79D9786A" wp14:editId="757CC232">
            <wp:simplePos x="0" y="0"/>
            <wp:positionH relativeFrom="column">
              <wp:posOffset>436245</wp:posOffset>
            </wp:positionH>
            <wp:positionV relativeFrom="paragraph">
              <wp:posOffset>263525</wp:posOffset>
            </wp:positionV>
            <wp:extent cx="5067300" cy="3474720"/>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67300" cy="3474720"/>
                    </a:xfrm>
                    <a:prstGeom prst="rect">
                      <a:avLst/>
                    </a:prstGeom>
                    <a:noFill/>
                  </pic:spPr>
                </pic:pic>
              </a:graphicData>
            </a:graphic>
            <wp14:sizeRelH relativeFrom="page">
              <wp14:pctWidth>0</wp14:pctWidth>
            </wp14:sizeRelH>
            <wp14:sizeRelV relativeFrom="page">
              <wp14:pctHeight>0</wp14:pctHeight>
            </wp14:sizeRelV>
          </wp:anchor>
        </w:drawing>
      </w:r>
      <w:r w:rsidRPr="002251BD">
        <w:rPr>
          <w:rFonts w:ascii="Arial" w:hAnsi="Arial" w:cs="Arial"/>
          <w:i/>
          <w:iCs/>
        </w:rPr>
        <w:t xml:space="preserve">Resultados del grupo según los años de labor </w:t>
      </w:r>
    </w:p>
    <w:p w14:paraId="72FBADFC" w14:textId="77777777" w:rsidR="002251BD" w:rsidRPr="00823829" w:rsidRDefault="002251BD" w:rsidP="002251BD">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 de acuerdo a los años de labor en la institución</w:t>
      </w:r>
      <w:r>
        <w:rPr>
          <w:rFonts w:ascii="Arial" w:hAnsi="Arial" w:cs="Arial"/>
          <w:sz w:val="18"/>
          <w:szCs w:val="18"/>
        </w:rPr>
        <w:t>.</w:t>
      </w:r>
    </w:p>
    <w:p w14:paraId="12D3F251" w14:textId="6B29E43B" w:rsidR="00FF3C99" w:rsidRDefault="00FF3C99" w:rsidP="00D3682D">
      <w:pPr>
        <w:spacing w:before="100" w:beforeAutospacing="1" w:after="240" w:line="360" w:lineRule="auto"/>
        <w:ind w:firstLine="698"/>
        <w:jc w:val="both"/>
        <w:rPr>
          <w:rFonts w:ascii="Arial" w:hAnsi="Arial" w:cs="Arial"/>
          <w:b/>
          <w:bCs/>
        </w:rPr>
      </w:pPr>
      <w:r w:rsidRPr="00823829">
        <w:rPr>
          <w:rFonts w:ascii="Arial" w:hAnsi="Arial" w:cs="Arial"/>
        </w:rPr>
        <w:t xml:space="preserve">En la figura </w:t>
      </w:r>
      <w:r>
        <w:rPr>
          <w:rFonts w:ascii="Arial" w:hAnsi="Arial" w:cs="Arial"/>
        </w:rPr>
        <w:t>2</w:t>
      </w:r>
      <w:r w:rsidR="00776F08">
        <w:rPr>
          <w:rFonts w:ascii="Arial" w:hAnsi="Arial" w:cs="Arial"/>
        </w:rPr>
        <w:t>1</w:t>
      </w:r>
      <w:r>
        <w:rPr>
          <w:rFonts w:ascii="Arial" w:hAnsi="Arial" w:cs="Arial"/>
        </w:rPr>
        <w:t>, se observa que el personal que labora menos de un año</w:t>
      </w:r>
      <w:r w:rsidR="008029C0">
        <w:rPr>
          <w:rFonts w:ascii="Arial" w:hAnsi="Arial" w:cs="Arial"/>
        </w:rPr>
        <w:t xml:space="preserve">, percibe su ambiente laboral medio (100%). Los grupos que laboran </w:t>
      </w:r>
      <w:r>
        <w:rPr>
          <w:rFonts w:ascii="Arial" w:hAnsi="Arial" w:cs="Arial"/>
        </w:rPr>
        <w:t xml:space="preserve">de 1 a 2 años y de 3 a 5 años </w:t>
      </w:r>
      <w:r w:rsidR="008029C0">
        <w:rPr>
          <w:rFonts w:ascii="Arial" w:hAnsi="Arial" w:cs="Arial"/>
        </w:rPr>
        <w:t>muestran</w:t>
      </w:r>
      <w:r>
        <w:rPr>
          <w:rFonts w:ascii="Arial" w:hAnsi="Arial" w:cs="Arial"/>
        </w:rPr>
        <w:t xml:space="preserve"> </w:t>
      </w:r>
      <w:r w:rsidR="008029C0">
        <w:rPr>
          <w:rFonts w:ascii="Arial" w:hAnsi="Arial" w:cs="Arial"/>
        </w:rPr>
        <w:t>una percepción desfavorable</w:t>
      </w:r>
      <w:r>
        <w:rPr>
          <w:rFonts w:ascii="Arial" w:hAnsi="Arial" w:cs="Arial"/>
        </w:rPr>
        <w:t xml:space="preserve"> (100%)</w:t>
      </w:r>
      <w:r w:rsidR="008029C0">
        <w:rPr>
          <w:rFonts w:ascii="Arial" w:hAnsi="Arial" w:cs="Arial"/>
        </w:rPr>
        <w:t>. Finalmente,</w:t>
      </w:r>
      <w:r>
        <w:rPr>
          <w:rFonts w:ascii="Arial" w:hAnsi="Arial" w:cs="Arial"/>
        </w:rPr>
        <w:t xml:space="preserve"> el personal de </w:t>
      </w:r>
      <w:r w:rsidR="008029C0">
        <w:rPr>
          <w:rFonts w:ascii="Arial" w:hAnsi="Arial" w:cs="Arial"/>
        </w:rPr>
        <w:t xml:space="preserve">que labora de </w:t>
      </w:r>
      <w:r>
        <w:rPr>
          <w:rFonts w:ascii="Arial" w:hAnsi="Arial" w:cs="Arial"/>
        </w:rPr>
        <w:t>6 años a más</w:t>
      </w:r>
      <w:r w:rsidR="008029C0">
        <w:rPr>
          <w:rFonts w:ascii="Arial" w:hAnsi="Arial" w:cs="Arial"/>
        </w:rPr>
        <w:t xml:space="preserve"> lo percibe</w:t>
      </w:r>
      <w:r>
        <w:rPr>
          <w:rFonts w:ascii="Arial" w:hAnsi="Arial" w:cs="Arial"/>
        </w:rPr>
        <w:t xml:space="preserve"> desfavorable </w:t>
      </w:r>
      <w:r w:rsidR="008029C0">
        <w:rPr>
          <w:rFonts w:ascii="Arial" w:hAnsi="Arial" w:cs="Arial"/>
        </w:rPr>
        <w:t>(50%), seguido del medio (25%) y favorable (25%).</w:t>
      </w:r>
    </w:p>
    <w:p w14:paraId="6EFA6BAC" w14:textId="2D6E0301" w:rsidR="002251BD" w:rsidRDefault="002251BD" w:rsidP="002251BD">
      <w:pPr>
        <w:pStyle w:val="Prrafodelista"/>
        <w:spacing w:before="100" w:beforeAutospacing="1" w:after="240" w:line="360" w:lineRule="auto"/>
        <w:ind w:left="1418"/>
        <w:jc w:val="both"/>
        <w:rPr>
          <w:rFonts w:ascii="Arial" w:hAnsi="Arial" w:cs="Arial"/>
          <w:b/>
          <w:bCs/>
        </w:rPr>
      </w:pPr>
    </w:p>
    <w:p w14:paraId="5E38954A" w14:textId="48DFE4CA" w:rsidR="00823829" w:rsidRDefault="00823829" w:rsidP="00823829">
      <w:pPr>
        <w:spacing w:before="100" w:beforeAutospacing="1" w:after="240" w:line="360" w:lineRule="auto"/>
        <w:rPr>
          <w:rFonts w:ascii="Arial" w:hAnsi="Arial" w:cs="Arial"/>
          <w:b/>
          <w:bCs/>
        </w:rPr>
      </w:pPr>
    </w:p>
    <w:p w14:paraId="5058F0D3" w14:textId="7F1BA784" w:rsidR="002251BD" w:rsidRDefault="002251BD" w:rsidP="00823829">
      <w:pPr>
        <w:spacing w:before="100" w:beforeAutospacing="1" w:after="240" w:line="360" w:lineRule="auto"/>
        <w:rPr>
          <w:rFonts w:ascii="Arial" w:hAnsi="Arial" w:cs="Arial"/>
          <w:b/>
          <w:bCs/>
        </w:rPr>
      </w:pPr>
    </w:p>
    <w:p w14:paraId="62F65D20" w14:textId="205F7D4D" w:rsidR="002251BD" w:rsidRDefault="002251BD" w:rsidP="00823829">
      <w:pPr>
        <w:spacing w:before="100" w:beforeAutospacing="1" w:after="240" w:line="360" w:lineRule="auto"/>
        <w:rPr>
          <w:rFonts w:ascii="Arial" w:hAnsi="Arial" w:cs="Arial"/>
          <w:b/>
          <w:bCs/>
        </w:rPr>
      </w:pPr>
    </w:p>
    <w:p w14:paraId="0A56C34D" w14:textId="3D8F09A9" w:rsidR="002251BD" w:rsidRDefault="002251BD" w:rsidP="00823829">
      <w:pPr>
        <w:spacing w:before="100" w:beforeAutospacing="1" w:after="240" w:line="360" w:lineRule="auto"/>
        <w:rPr>
          <w:rFonts w:ascii="Arial" w:hAnsi="Arial" w:cs="Arial"/>
          <w:b/>
          <w:bCs/>
        </w:rPr>
      </w:pPr>
    </w:p>
    <w:p w14:paraId="031607EF" w14:textId="77777777" w:rsidR="008029C0" w:rsidRDefault="008029C0" w:rsidP="008029C0">
      <w:pPr>
        <w:pStyle w:val="Prrafodelista"/>
        <w:spacing w:before="100" w:beforeAutospacing="1" w:after="240" w:line="360" w:lineRule="auto"/>
        <w:ind w:left="1418"/>
        <w:jc w:val="both"/>
        <w:rPr>
          <w:rFonts w:ascii="Arial" w:hAnsi="Arial" w:cs="Arial"/>
          <w:b/>
          <w:bCs/>
        </w:rPr>
      </w:pPr>
    </w:p>
    <w:p w14:paraId="3BC431F1" w14:textId="6AEF8D8B" w:rsidR="00823829" w:rsidRDefault="00823829" w:rsidP="00823829">
      <w:pPr>
        <w:pStyle w:val="Prrafodelista"/>
        <w:numPr>
          <w:ilvl w:val="2"/>
          <w:numId w:val="8"/>
        </w:numPr>
        <w:spacing w:before="100" w:beforeAutospacing="1" w:after="240" w:line="360" w:lineRule="auto"/>
        <w:ind w:left="1418"/>
        <w:jc w:val="both"/>
        <w:rPr>
          <w:rFonts w:ascii="Arial" w:hAnsi="Arial" w:cs="Arial"/>
          <w:b/>
          <w:bCs/>
        </w:rPr>
      </w:pPr>
      <w:r w:rsidRPr="005F67DE">
        <w:rPr>
          <w:rFonts w:ascii="Arial" w:hAnsi="Arial" w:cs="Arial"/>
          <w:b/>
          <w:bCs/>
        </w:rPr>
        <w:lastRenderedPageBreak/>
        <w:t xml:space="preserve">Análisis de clima </w:t>
      </w:r>
      <w:r>
        <w:rPr>
          <w:rFonts w:ascii="Arial" w:hAnsi="Arial" w:cs="Arial"/>
          <w:b/>
          <w:bCs/>
        </w:rPr>
        <w:t>laboral del grupo de psicología y unidad de seguros</w:t>
      </w:r>
    </w:p>
    <w:p w14:paraId="079DB971" w14:textId="5D7B5ADB" w:rsidR="002251BD" w:rsidRDefault="002251BD" w:rsidP="002251BD">
      <w:pPr>
        <w:ind w:firstLine="698"/>
        <w:rPr>
          <w:rFonts w:ascii="Arial" w:hAnsi="Arial" w:cs="Arial"/>
          <w:b/>
          <w:bCs/>
        </w:rPr>
      </w:pPr>
      <w:r w:rsidRPr="002251BD">
        <w:rPr>
          <w:rFonts w:ascii="Arial" w:hAnsi="Arial" w:cs="Arial"/>
          <w:b/>
          <w:bCs/>
        </w:rPr>
        <w:t xml:space="preserve">Figura </w:t>
      </w:r>
      <w:r w:rsidR="008029C0">
        <w:rPr>
          <w:rFonts w:ascii="Arial" w:hAnsi="Arial" w:cs="Arial"/>
          <w:b/>
          <w:bCs/>
        </w:rPr>
        <w:t>2</w:t>
      </w:r>
      <w:r w:rsidR="00776F08">
        <w:rPr>
          <w:rFonts w:ascii="Arial" w:hAnsi="Arial" w:cs="Arial"/>
          <w:b/>
          <w:bCs/>
        </w:rPr>
        <w:t>2</w:t>
      </w:r>
    </w:p>
    <w:p w14:paraId="0C2389C1" w14:textId="7CFE86E3" w:rsidR="002251BD" w:rsidRPr="002251BD" w:rsidRDefault="002251BD" w:rsidP="002251BD">
      <w:pPr>
        <w:ind w:firstLine="698"/>
        <w:rPr>
          <w:rFonts w:ascii="Arial" w:hAnsi="Arial" w:cs="Arial"/>
          <w:b/>
          <w:bCs/>
        </w:rPr>
      </w:pPr>
      <w:r w:rsidRPr="002251BD">
        <w:rPr>
          <w:rFonts w:ascii="Arial" w:hAnsi="Arial" w:cs="Arial"/>
          <w:i/>
          <w:iCs/>
        </w:rPr>
        <w:t xml:space="preserve">Resultados del grupo según los años de labor </w:t>
      </w:r>
    </w:p>
    <w:p w14:paraId="70BCC044" w14:textId="25E6EC2C" w:rsidR="00823829" w:rsidRDefault="002251BD" w:rsidP="00823829">
      <w:pPr>
        <w:spacing w:before="100" w:beforeAutospacing="1" w:after="240" w:line="360" w:lineRule="auto"/>
        <w:rPr>
          <w:rFonts w:ascii="Arial" w:hAnsi="Arial" w:cs="Arial"/>
          <w:b/>
          <w:bCs/>
        </w:rPr>
      </w:pPr>
      <w:r>
        <w:rPr>
          <w:rFonts w:ascii="Arial" w:hAnsi="Arial" w:cs="Arial"/>
          <w:b/>
          <w:bCs/>
          <w:noProof/>
          <w:lang w:val="es-ES" w:eastAsia="es-ES"/>
        </w:rPr>
        <w:drawing>
          <wp:anchor distT="0" distB="0" distL="114300" distR="114300" simplePos="0" relativeHeight="251689984" behindDoc="0" locked="0" layoutInCell="1" allowOverlap="1" wp14:anchorId="6A028FD1" wp14:editId="00870158">
            <wp:simplePos x="0" y="0"/>
            <wp:positionH relativeFrom="column">
              <wp:posOffset>459105</wp:posOffset>
            </wp:positionH>
            <wp:positionV relativeFrom="paragraph">
              <wp:posOffset>29845</wp:posOffset>
            </wp:positionV>
            <wp:extent cx="5044440" cy="3436620"/>
            <wp:effectExtent l="0" t="0" r="381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44440" cy="3436620"/>
                    </a:xfrm>
                    <a:prstGeom prst="rect">
                      <a:avLst/>
                    </a:prstGeom>
                    <a:noFill/>
                  </pic:spPr>
                </pic:pic>
              </a:graphicData>
            </a:graphic>
            <wp14:sizeRelH relativeFrom="page">
              <wp14:pctWidth>0</wp14:pctWidth>
            </wp14:sizeRelH>
            <wp14:sizeRelV relativeFrom="page">
              <wp14:pctHeight>0</wp14:pctHeight>
            </wp14:sizeRelV>
          </wp:anchor>
        </w:drawing>
      </w:r>
    </w:p>
    <w:p w14:paraId="34AC3BD0" w14:textId="4E7F7719" w:rsidR="002251BD" w:rsidRDefault="002251BD" w:rsidP="00823829">
      <w:pPr>
        <w:spacing w:before="100" w:beforeAutospacing="1" w:after="240" w:line="360" w:lineRule="auto"/>
        <w:rPr>
          <w:rFonts w:ascii="Arial" w:hAnsi="Arial" w:cs="Arial"/>
          <w:b/>
          <w:bCs/>
        </w:rPr>
      </w:pPr>
    </w:p>
    <w:p w14:paraId="0B08E070" w14:textId="77777777" w:rsidR="002251BD" w:rsidRPr="00870EBB" w:rsidRDefault="002251BD" w:rsidP="00823829">
      <w:pPr>
        <w:spacing w:before="100" w:beforeAutospacing="1" w:after="240" w:line="360" w:lineRule="auto"/>
        <w:rPr>
          <w:rFonts w:ascii="Arial" w:hAnsi="Arial" w:cs="Arial"/>
          <w:b/>
          <w:bCs/>
        </w:rPr>
      </w:pPr>
    </w:p>
    <w:p w14:paraId="1A3466E1" w14:textId="41EAB908" w:rsidR="002F618B" w:rsidRDefault="002F618B" w:rsidP="002F618B">
      <w:pPr>
        <w:spacing w:before="100" w:beforeAutospacing="1" w:after="240" w:line="360" w:lineRule="auto"/>
        <w:rPr>
          <w:rFonts w:ascii="Arial" w:hAnsi="Arial" w:cs="Arial"/>
          <w:b/>
          <w:bCs/>
        </w:rPr>
      </w:pPr>
    </w:p>
    <w:p w14:paraId="64C932C2" w14:textId="15AD27ED" w:rsidR="002F618B" w:rsidRDefault="002F618B" w:rsidP="002F618B">
      <w:pPr>
        <w:spacing w:before="100" w:beforeAutospacing="1" w:after="240" w:line="360" w:lineRule="auto"/>
        <w:rPr>
          <w:rFonts w:ascii="Arial" w:hAnsi="Arial" w:cs="Arial"/>
          <w:b/>
          <w:bCs/>
        </w:rPr>
      </w:pPr>
    </w:p>
    <w:p w14:paraId="2EE174B5" w14:textId="1A4713C8" w:rsidR="002F618B" w:rsidRDefault="002F618B" w:rsidP="002F618B">
      <w:pPr>
        <w:spacing w:before="100" w:beforeAutospacing="1" w:after="240" w:line="360" w:lineRule="auto"/>
        <w:rPr>
          <w:rFonts w:ascii="Arial" w:hAnsi="Arial" w:cs="Arial"/>
          <w:b/>
          <w:bCs/>
        </w:rPr>
      </w:pPr>
    </w:p>
    <w:p w14:paraId="33CE92D5" w14:textId="16E3D18B" w:rsidR="002F618B" w:rsidRDefault="002F618B" w:rsidP="002F618B">
      <w:pPr>
        <w:spacing w:before="100" w:beforeAutospacing="1" w:after="240" w:line="360" w:lineRule="auto"/>
        <w:rPr>
          <w:rFonts w:ascii="Arial" w:hAnsi="Arial" w:cs="Arial"/>
          <w:b/>
          <w:bCs/>
        </w:rPr>
      </w:pPr>
    </w:p>
    <w:p w14:paraId="0BFD6A75" w14:textId="77777777" w:rsidR="002F618B" w:rsidRPr="00823829" w:rsidRDefault="002F618B" w:rsidP="002F618B">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 de acuerdo a los años de labor en la institución</w:t>
      </w:r>
      <w:r>
        <w:rPr>
          <w:rFonts w:ascii="Arial" w:hAnsi="Arial" w:cs="Arial"/>
          <w:sz w:val="18"/>
          <w:szCs w:val="18"/>
        </w:rPr>
        <w:t>.</w:t>
      </w:r>
    </w:p>
    <w:p w14:paraId="3CEA8502" w14:textId="62C7DC8A" w:rsidR="002F618B" w:rsidRDefault="00F466EE" w:rsidP="00F466EE">
      <w:pPr>
        <w:spacing w:before="100" w:beforeAutospacing="1" w:after="240" w:line="360" w:lineRule="auto"/>
        <w:ind w:firstLine="698"/>
        <w:jc w:val="both"/>
        <w:rPr>
          <w:rFonts w:ascii="Arial" w:hAnsi="Arial" w:cs="Arial"/>
        </w:rPr>
      </w:pPr>
      <w:r w:rsidRPr="00F466EE">
        <w:rPr>
          <w:rFonts w:ascii="Arial" w:hAnsi="Arial" w:cs="Arial"/>
        </w:rPr>
        <w:t>En la figura 2</w:t>
      </w:r>
      <w:r w:rsidR="00776F08">
        <w:rPr>
          <w:rFonts w:ascii="Arial" w:hAnsi="Arial" w:cs="Arial"/>
        </w:rPr>
        <w:t>2</w:t>
      </w:r>
      <w:r w:rsidRPr="00F466EE">
        <w:rPr>
          <w:rFonts w:ascii="Arial" w:hAnsi="Arial" w:cs="Arial"/>
        </w:rPr>
        <w:t>, se evidencia que el personal que labora menos de 1 año, de 1 a 2</w:t>
      </w:r>
      <w:r>
        <w:rPr>
          <w:rFonts w:ascii="Arial" w:hAnsi="Arial" w:cs="Arial"/>
        </w:rPr>
        <w:t xml:space="preserve"> años y el de 3 a 5 años percibe un ambiente laboral medio (100%). Por otra parte, el personal que labora de 6 años a más, lo identifica como medio (67%) y desfavorable (33%).</w:t>
      </w:r>
    </w:p>
    <w:p w14:paraId="50D558FC" w14:textId="23C38966" w:rsidR="00F466EE" w:rsidRDefault="00F466EE" w:rsidP="00F466EE">
      <w:pPr>
        <w:spacing w:before="100" w:beforeAutospacing="1" w:after="240" w:line="360" w:lineRule="auto"/>
        <w:jc w:val="both"/>
        <w:rPr>
          <w:rFonts w:ascii="Arial" w:hAnsi="Arial" w:cs="Arial"/>
        </w:rPr>
      </w:pPr>
    </w:p>
    <w:p w14:paraId="1F7ADD55" w14:textId="4789C019" w:rsidR="00F466EE" w:rsidRDefault="00F466EE" w:rsidP="00F466EE">
      <w:pPr>
        <w:spacing w:before="100" w:beforeAutospacing="1" w:after="240" w:line="360" w:lineRule="auto"/>
        <w:jc w:val="both"/>
        <w:rPr>
          <w:rFonts w:ascii="Arial" w:hAnsi="Arial" w:cs="Arial"/>
        </w:rPr>
      </w:pPr>
    </w:p>
    <w:p w14:paraId="0A9B5E18" w14:textId="05757E7D" w:rsidR="00F466EE" w:rsidRDefault="00F466EE" w:rsidP="00F466EE">
      <w:pPr>
        <w:spacing w:before="100" w:beforeAutospacing="1" w:after="240" w:line="360" w:lineRule="auto"/>
        <w:jc w:val="both"/>
        <w:rPr>
          <w:rFonts w:ascii="Arial" w:hAnsi="Arial" w:cs="Arial"/>
        </w:rPr>
      </w:pPr>
    </w:p>
    <w:p w14:paraId="078224A1" w14:textId="26C3F634" w:rsidR="00F466EE" w:rsidRDefault="00F466EE" w:rsidP="00F466EE">
      <w:pPr>
        <w:spacing w:before="100" w:beforeAutospacing="1" w:after="240" w:line="360" w:lineRule="auto"/>
        <w:jc w:val="both"/>
        <w:rPr>
          <w:rFonts w:ascii="Arial" w:hAnsi="Arial" w:cs="Arial"/>
        </w:rPr>
      </w:pPr>
    </w:p>
    <w:p w14:paraId="46C8E7D5" w14:textId="2472A009" w:rsidR="00F466EE" w:rsidRDefault="00F466EE" w:rsidP="00F466EE">
      <w:pPr>
        <w:spacing w:before="100" w:beforeAutospacing="1" w:after="240" w:line="360" w:lineRule="auto"/>
        <w:jc w:val="both"/>
        <w:rPr>
          <w:rFonts w:ascii="Arial" w:hAnsi="Arial" w:cs="Arial"/>
        </w:rPr>
      </w:pPr>
    </w:p>
    <w:p w14:paraId="1428E91E" w14:textId="123905FF" w:rsidR="00823829" w:rsidRDefault="00823829" w:rsidP="00823829">
      <w:pPr>
        <w:pStyle w:val="Prrafodelista"/>
        <w:numPr>
          <w:ilvl w:val="2"/>
          <w:numId w:val="8"/>
        </w:numPr>
        <w:spacing w:before="100" w:beforeAutospacing="1" w:after="240" w:line="360" w:lineRule="auto"/>
        <w:ind w:left="1418"/>
        <w:rPr>
          <w:rFonts w:ascii="Arial" w:hAnsi="Arial" w:cs="Arial"/>
          <w:b/>
          <w:bCs/>
        </w:rPr>
      </w:pPr>
      <w:r w:rsidRPr="005F67DE">
        <w:rPr>
          <w:rFonts w:ascii="Arial" w:hAnsi="Arial" w:cs="Arial"/>
          <w:b/>
          <w:bCs/>
        </w:rPr>
        <w:lastRenderedPageBreak/>
        <w:t xml:space="preserve">Análisis de clima </w:t>
      </w:r>
      <w:r>
        <w:rPr>
          <w:rFonts w:ascii="Arial" w:hAnsi="Arial" w:cs="Arial"/>
          <w:b/>
          <w:bCs/>
        </w:rPr>
        <w:t>laboral del grupo de obstetricia</w:t>
      </w:r>
    </w:p>
    <w:p w14:paraId="42D224BB" w14:textId="3348AC08" w:rsidR="002F618B" w:rsidRPr="002F618B" w:rsidRDefault="002F618B" w:rsidP="002F618B">
      <w:pPr>
        <w:ind w:firstLine="698"/>
        <w:rPr>
          <w:rFonts w:ascii="Arial" w:hAnsi="Arial" w:cs="Arial"/>
          <w:b/>
          <w:bCs/>
        </w:rPr>
      </w:pPr>
      <w:r w:rsidRPr="002F618B">
        <w:rPr>
          <w:rFonts w:ascii="Arial" w:hAnsi="Arial" w:cs="Arial"/>
          <w:b/>
          <w:bCs/>
        </w:rPr>
        <w:t xml:space="preserve">Figura </w:t>
      </w:r>
      <w:r w:rsidR="00F466EE">
        <w:rPr>
          <w:rFonts w:ascii="Arial" w:hAnsi="Arial" w:cs="Arial"/>
          <w:b/>
          <w:bCs/>
        </w:rPr>
        <w:t>2</w:t>
      </w:r>
      <w:r w:rsidR="00776F08">
        <w:rPr>
          <w:rFonts w:ascii="Arial" w:hAnsi="Arial" w:cs="Arial"/>
          <w:b/>
          <w:bCs/>
        </w:rPr>
        <w:t>3</w:t>
      </w:r>
    </w:p>
    <w:p w14:paraId="12D7F666" w14:textId="02A131C2" w:rsidR="002F618B" w:rsidRPr="002F618B" w:rsidRDefault="002F618B" w:rsidP="002F618B">
      <w:pPr>
        <w:ind w:firstLine="698"/>
        <w:rPr>
          <w:rFonts w:ascii="Arial" w:hAnsi="Arial" w:cs="Arial"/>
          <w:b/>
          <w:bCs/>
        </w:rPr>
      </w:pPr>
      <w:r>
        <w:rPr>
          <w:rFonts w:ascii="Arial" w:hAnsi="Arial" w:cs="Arial"/>
          <w:b/>
          <w:bCs/>
          <w:noProof/>
          <w:lang w:val="es-ES" w:eastAsia="es-ES"/>
        </w:rPr>
        <w:drawing>
          <wp:anchor distT="0" distB="0" distL="114300" distR="114300" simplePos="0" relativeHeight="251691008" behindDoc="0" locked="0" layoutInCell="1" allowOverlap="1" wp14:anchorId="5789DF62" wp14:editId="7CC78A88">
            <wp:simplePos x="0" y="0"/>
            <wp:positionH relativeFrom="column">
              <wp:posOffset>421005</wp:posOffset>
            </wp:positionH>
            <wp:positionV relativeFrom="paragraph">
              <wp:posOffset>253365</wp:posOffset>
            </wp:positionV>
            <wp:extent cx="5036820" cy="3589020"/>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36820" cy="3589020"/>
                    </a:xfrm>
                    <a:prstGeom prst="rect">
                      <a:avLst/>
                    </a:prstGeom>
                    <a:noFill/>
                  </pic:spPr>
                </pic:pic>
              </a:graphicData>
            </a:graphic>
            <wp14:sizeRelH relativeFrom="page">
              <wp14:pctWidth>0</wp14:pctWidth>
            </wp14:sizeRelH>
            <wp14:sizeRelV relativeFrom="page">
              <wp14:pctHeight>0</wp14:pctHeight>
            </wp14:sizeRelV>
          </wp:anchor>
        </w:drawing>
      </w:r>
      <w:r w:rsidRPr="002F618B">
        <w:rPr>
          <w:rFonts w:ascii="Arial" w:hAnsi="Arial" w:cs="Arial"/>
          <w:i/>
          <w:iCs/>
        </w:rPr>
        <w:t xml:space="preserve">Resultados del grupo según los años de labor </w:t>
      </w:r>
    </w:p>
    <w:p w14:paraId="02FFE3F1" w14:textId="77777777" w:rsidR="002F618B" w:rsidRPr="00823829" w:rsidRDefault="002F618B" w:rsidP="002F618B">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 de acuerdo a los años de labor en la institución</w:t>
      </w:r>
      <w:r>
        <w:rPr>
          <w:rFonts w:ascii="Arial" w:hAnsi="Arial" w:cs="Arial"/>
          <w:sz w:val="18"/>
          <w:szCs w:val="18"/>
        </w:rPr>
        <w:t>.</w:t>
      </w:r>
    </w:p>
    <w:p w14:paraId="3BDAC0E6" w14:textId="430B8516" w:rsidR="00F466EE" w:rsidRPr="001003EB" w:rsidRDefault="00F466EE" w:rsidP="001003EB">
      <w:pPr>
        <w:spacing w:before="100" w:beforeAutospacing="1" w:after="240" w:line="360" w:lineRule="auto"/>
        <w:ind w:firstLine="698"/>
        <w:jc w:val="both"/>
        <w:rPr>
          <w:rFonts w:ascii="Arial" w:hAnsi="Arial" w:cs="Arial"/>
        </w:rPr>
      </w:pPr>
      <w:r w:rsidRPr="00823829">
        <w:rPr>
          <w:rFonts w:ascii="Arial" w:hAnsi="Arial" w:cs="Arial"/>
        </w:rPr>
        <w:t xml:space="preserve">En la figura </w:t>
      </w:r>
      <w:r>
        <w:rPr>
          <w:rFonts w:ascii="Arial" w:hAnsi="Arial" w:cs="Arial"/>
        </w:rPr>
        <w:t>2</w:t>
      </w:r>
      <w:r w:rsidR="00776F08">
        <w:rPr>
          <w:rFonts w:ascii="Arial" w:hAnsi="Arial" w:cs="Arial"/>
        </w:rPr>
        <w:t>3</w:t>
      </w:r>
      <w:r>
        <w:rPr>
          <w:rFonts w:ascii="Arial" w:hAnsi="Arial" w:cs="Arial"/>
        </w:rPr>
        <w:t xml:space="preserve">, se observa que el personal que labora menos de un año </w:t>
      </w:r>
      <w:r w:rsidR="001003EB">
        <w:rPr>
          <w:rFonts w:ascii="Arial" w:hAnsi="Arial" w:cs="Arial"/>
        </w:rPr>
        <w:t>percibe el ambiente laboral favorable (50%) y medio (50%). E</w:t>
      </w:r>
      <w:r>
        <w:rPr>
          <w:rFonts w:ascii="Arial" w:hAnsi="Arial" w:cs="Arial"/>
        </w:rPr>
        <w:t xml:space="preserve">l personal que labora de 1 a 2 años </w:t>
      </w:r>
      <w:r w:rsidR="001003EB">
        <w:rPr>
          <w:rFonts w:ascii="Arial" w:hAnsi="Arial" w:cs="Arial"/>
        </w:rPr>
        <w:t xml:space="preserve">lo identifica como muy favorable (33%) y favorable (33%), </w:t>
      </w:r>
      <w:r w:rsidR="003C05D4">
        <w:rPr>
          <w:rFonts w:ascii="Arial" w:hAnsi="Arial" w:cs="Arial"/>
        </w:rPr>
        <w:t xml:space="preserve">seguido de una percepción media y desfavorable del </w:t>
      </w:r>
      <w:r>
        <w:rPr>
          <w:rFonts w:ascii="Arial" w:hAnsi="Arial" w:cs="Arial"/>
        </w:rPr>
        <w:t>17%</w:t>
      </w:r>
      <w:r w:rsidR="003C05D4">
        <w:rPr>
          <w:rFonts w:ascii="Arial" w:hAnsi="Arial" w:cs="Arial"/>
        </w:rPr>
        <w:t xml:space="preserve"> en ambas. Respecto al </w:t>
      </w:r>
      <w:r>
        <w:rPr>
          <w:rFonts w:ascii="Arial" w:hAnsi="Arial" w:cs="Arial"/>
        </w:rPr>
        <w:t>personal que labora de 3 a 5 años</w:t>
      </w:r>
      <w:r w:rsidR="003C05D4">
        <w:rPr>
          <w:rFonts w:ascii="Arial" w:hAnsi="Arial" w:cs="Arial"/>
        </w:rPr>
        <w:t>, se evidencia un resultado</w:t>
      </w:r>
      <w:r>
        <w:rPr>
          <w:rFonts w:ascii="Arial" w:hAnsi="Arial" w:cs="Arial"/>
        </w:rPr>
        <w:t xml:space="preserve"> </w:t>
      </w:r>
      <w:r w:rsidR="003C05D4">
        <w:rPr>
          <w:rFonts w:ascii="Arial" w:hAnsi="Arial" w:cs="Arial"/>
        </w:rPr>
        <w:t>m</w:t>
      </w:r>
      <w:r>
        <w:rPr>
          <w:rFonts w:ascii="Arial" w:hAnsi="Arial" w:cs="Arial"/>
        </w:rPr>
        <w:t>edi</w:t>
      </w:r>
      <w:r w:rsidR="003C05D4">
        <w:rPr>
          <w:rFonts w:ascii="Arial" w:hAnsi="Arial" w:cs="Arial"/>
        </w:rPr>
        <w:t>o</w:t>
      </w:r>
      <w:r>
        <w:rPr>
          <w:rFonts w:ascii="Arial" w:hAnsi="Arial" w:cs="Arial"/>
        </w:rPr>
        <w:t xml:space="preserve"> (67%) </w:t>
      </w:r>
      <w:r w:rsidR="003C05D4">
        <w:rPr>
          <w:rFonts w:ascii="Arial" w:hAnsi="Arial" w:cs="Arial"/>
        </w:rPr>
        <w:t>y favorable (33%).</w:t>
      </w:r>
    </w:p>
    <w:p w14:paraId="30A7D0FE" w14:textId="3DDC9AFC" w:rsidR="002F618B" w:rsidRPr="002F618B" w:rsidRDefault="002F618B" w:rsidP="002F618B">
      <w:pPr>
        <w:spacing w:before="100" w:beforeAutospacing="1" w:after="240" w:line="360" w:lineRule="auto"/>
        <w:ind w:left="698"/>
        <w:rPr>
          <w:rFonts w:ascii="Arial" w:hAnsi="Arial" w:cs="Arial"/>
          <w:b/>
          <w:bCs/>
        </w:rPr>
      </w:pPr>
    </w:p>
    <w:p w14:paraId="0083D37B" w14:textId="46696A8E" w:rsidR="00823829" w:rsidRDefault="00823829" w:rsidP="00823829">
      <w:pPr>
        <w:spacing w:before="100" w:beforeAutospacing="1" w:after="240" w:line="360" w:lineRule="auto"/>
        <w:rPr>
          <w:rFonts w:ascii="Arial" w:hAnsi="Arial" w:cs="Arial"/>
          <w:b/>
          <w:bCs/>
        </w:rPr>
      </w:pPr>
    </w:p>
    <w:p w14:paraId="5529A320" w14:textId="3963DECA" w:rsidR="001003EB" w:rsidRDefault="001003EB" w:rsidP="00823829">
      <w:pPr>
        <w:spacing w:before="100" w:beforeAutospacing="1" w:after="240" w:line="360" w:lineRule="auto"/>
        <w:rPr>
          <w:rFonts w:ascii="Arial" w:hAnsi="Arial" w:cs="Arial"/>
          <w:b/>
          <w:bCs/>
        </w:rPr>
      </w:pPr>
    </w:p>
    <w:p w14:paraId="4766AEE5" w14:textId="495053EB" w:rsidR="001003EB" w:rsidRDefault="001003EB" w:rsidP="00823829">
      <w:pPr>
        <w:spacing w:before="100" w:beforeAutospacing="1" w:after="240" w:line="360" w:lineRule="auto"/>
        <w:rPr>
          <w:rFonts w:ascii="Arial" w:hAnsi="Arial" w:cs="Arial"/>
          <w:b/>
          <w:bCs/>
        </w:rPr>
      </w:pPr>
    </w:p>
    <w:p w14:paraId="29B03836" w14:textId="68694149" w:rsidR="001003EB" w:rsidRDefault="001003EB" w:rsidP="00823829">
      <w:pPr>
        <w:spacing w:before="100" w:beforeAutospacing="1" w:after="240" w:line="360" w:lineRule="auto"/>
        <w:rPr>
          <w:rFonts w:ascii="Arial" w:hAnsi="Arial" w:cs="Arial"/>
          <w:b/>
          <w:bCs/>
        </w:rPr>
      </w:pPr>
    </w:p>
    <w:p w14:paraId="5C54D645" w14:textId="683BE344" w:rsidR="00823829" w:rsidRDefault="00823829" w:rsidP="002F618B">
      <w:pPr>
        <w:pStyle w:val="Prrafodelista"/>
        <w:numPr>
          <w:ilvl w:val="2"/>
          <w:numId w:val="8"/>
        </w:numPr>
        <w:spacing w:before="100" w:beforeAutospacing="1" w:after="240" w:line="360" w:lineRule="auto"/>
        <w:ind w:left="1418"/>
        <w:jc w:val="both"/>
        <w:rPr>
          <w:rFonts w:ascii="Arial" w:hAnsi="Arial" w:cs="Arial"/>
          <w:b/>
          <w:bCs/>
        </w:rPr>
      </w:pPr>
      <w:r w:rsidRPr="005F67DE">
        <w:rPr>
          <w:rFonts w:ascii="Arial" w:hAnsi="Arial" w:cs="Arial"/>
          <w:b/>
          <w:bCs/>
        </w:rPr>
        <w:lastRenderedPageBreak/>
        <w:t xml:space="preserve">Análisis de clima </w:t>
      </w:r>
      <w:r>
        <w:rPr>
          <w:rFonts w:ascii="Arial" w:hAnsi="Arial" w:cs="Arial"/>
          <w:b/>
          <w:bCs/>
        </w:rPr>
        <w:t>laboral del grupo de emergencia, centro quirúrgico, laboratorio y farmacia</w:t>
      </w:r>
    </w:p>
    <w:p w14:paraId="1917F7EA" w14:textId="35A4FC79" w:rsidR="003C05D4" w:rsidRDefault="003C05D4" w:rsidP="003C05D4">
      <w:pPr>
        <w:ind w:firstLine="698"/>
        <w:rPr>
          <w:rFonts w:ascii="Arial" w:hAnsi="Arial" w:cs="Arial"/>
          <w:b/>
          <w:bCs/>
        </w:rPr>
      </w:pPr>
      <w:r w:rsidRPr="003C05D4">
        <w:rPr>
          <w:rFonts w:ascii="Arial" w:hAnsi="Arial" w:cs="Arial"/>
          <w:b/>
          <w:bCs/>
        </w:rPr>
        <w:t>Figura 2</w:t>
      </w:r>
      <w:r w:rsidR="00776F08">
        <w:rPr>
          <w:rFonts w:ascii="Arial" w:hAnsi="Arial" w:cs="Arial"/>
          <w:b/>
          <w:bCs/>
        </w:rPr>
        <w:t>4</w:t>
      </w:r>
    </w:p>
    <w:p w14:paraId="0A83B0FA" w14:textId="01FC8929" w:rsidR="003C05D4" w:rsidRPr="003C05D4" w:rsidRDefault="003C05D4" w:rsidP="003C05D4">
      <w:pPr>
        <w:ind w:firstLine="698"/>
        <w:rPr>
          <w:rFonts w:ascii="Arial" w:hAnsi="Arial" w:cs="Arial"/>
          <w:b/>
          <w:bCs/>
        </w:rPr>
      </w:pPr>
      <w:r w:rsidRPr="003C05D4">
        <w:rPr>
          <w:rFonts w:ascii="Arial" w:hAnsi="Arial" w:cs="Arial"/>
          <w:i/>
          <w:iCs/>
        </w:rPr>
        <w:t xml:space="preserve">Resultados del grupo según los años de labor </w:t>
      </w:r>
    </w:p>
    <w:p w14:paraId="5C8AA37C" w14:textId="100D6A9C" w:rsidR="003C05D4" w:rsidRPr="003C05D4" w:rsidRDefault="003C05D4" w:rsidP="003C05D4">
      <w:pPr>
        <w:spacing w:before="100" w:beforeAutospacing="1" w:after="240" w:line="360" w:lineRule="auto"/>
        <w:jc w:val="both"/>
        <w:rPr>
          <w:rFonts w:ascii="Arial" w:hAnsi="Arial" w:cs="Arial"/>
          <w:b/>
          <w:bCs/>
        </w:rPr>
      </w:pPr>
      <w:r>
        <w:rPr>
          <w:rFonts w:ascii="Arial" w:hAnsi="Arial" w:cs="Arial"/>
          <w:b/>
          <w:bCs/>
          <w:noProof/>
          <w:lang w:val="es-ES" w:eastAsia="es-ES"/>
        </w:rPr>
        <w:drawing>
          <wp:anchor distT="0" distB="0" distL="114300" distR="114300" simplePos="0" relativeHeight="251692032" behindDoc="0" locked="0" layoutInCell="1" allowOverlap="1" wp14:anchorId="5FE082C8" wp14:editId="081E6B2A">
            <wp:simplePos x="0" y="0"/>
            <wp:positionH relativeFrom="column">
              <wp:posOffset>375285</wp:posOffset>
            </wp:positionH>
            <wp:positionV relativeFrom="paragraph">
              <wp:posOffset>26670</wp:posOffset>
            </wp:positionV>
            <wp:extent cx="5074920" cy="3512820"/>
            <wp:effectExtent l="0" t="0" r="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74920" cy="3512820"/>
                    </a:xfrm>
                    <a:prstGeom prst="rect">
                      <a:avLst/>
                    </a:prstGeom>
                    <a:noFill/>
                  </pic:spPr>
                </pic:pic>
              </a:graphicData>
            </a:graphic>
            <wp14:sizeRelH relativeFrom="page">
              <wp14:pctWidth>0</wp14:pctWidth>
            </wp14:sizeRelH>
            <wp14:sizeRelV relativeFrom="page">
              <wp14:pctHeight>0</wp14:pctHeight>
            </wp14:sizeRelV>
          </wp:anchor>
        </w:drawing>
      </w:r>
    </w:p>
    <w:p w14:paraId="3DAD04F0" w14:textId="743428C8" w:rsidR="00823829" w:rsidRPr="0091613F" w:rsidRDefault="00823829" w:rsidP="00823829">
      <w:pPr>
        <w:spacing w:before="100" w:beforeAutospacing="1" w:after="240" w:line="360" w:lineRule="auto"/>
        <w:rPr>
          <w:rFonts w:ascii="Arial" w:hAnsi="Arial" w:cs="Arial"/>
          <w:b/>
          <w:bCs/>
        </w:rPr>
      </w:pPr>
    </w:p>
    <w:p w14:paraId="5E051E11" w14:textId="750A31BC" w:rsidR="002F618B" w:rsidRDefault="002F618B" w:rsidP="002F618B">
      <w:pPr>
        <w:spacing w:before="100" w:beforeAutospacing="1" w:after="240" w:line="360" w:lineRule="auto"/>
        <w:jc w:val="both"/>
        <w:rPr>
          <w:rFonts w:ascii="Arial" w:hAnsi="Arial" w:cs="Arial"/>
          <w:b/>
          <w:bCs/>
        </w:rPr>
      </w:pPr>
    </w:p>
    <w:p w14:paraId="2322DE3A" w14:textId="0BB42453" w:rsidR="002F618B" w:rsidRDefault="002F618B" w:rsidP="002F618B">
      <w:pPr>
        <w:spacing w:before="100" w:beforeAutospacing="1" w:after="240" w:line="360" w:lineRule="auto"/>
        <w:jc w:val="both"/>
        <w:rPr>
          <w:rFonts w:ascii="Arial" w:hAnsi="Arial" w:cs="Arial"/>
          <w:b/>
          <w:bCs/>
        </w:rPr>
      </w:pPr>
    </w:p>
    <w:p w14:paraId="18E2420C" w14:textId="3B0C7B2F" w:rsidR="002F618B" w:rsidRDefault="002F618B" w:rsidP="002F618B">
      <w:pPr>
        <w:spacing w:before="100" w:beforeAutospacing="1" w:after="240" w:line="360" w:lineRule="auto"/>
        <w:jc w:val="both"/>
        <w:rPr>
          <w:rFonts w:ascii="Arial" w:hAnsi="Arial" w:cs="Arial"/>
          <w:b/>
          <w:bCs/>
        </w:rPr>
      </w:pPr>
    </w:p>
    <w:p w14:paraId="68DE9616" w14:textId="3E30A5EE" w:rsidR="002F618B" w:rsidRDefault="002F618B" w:rsidP="002F618B">
      <w:pPr>
        <w:spacing w:before="100" w:beforeAutospacing="1" w:after="240" w:line="360" w:lineRule="auto"/>
        <w:jc w:val="both"/>
        <w:rPr>
          <w:rFonts w:ascii="Arial" w:hAnsi="Arial" w:cs="Arial"/>
          <w:b/>
          <w:bCs/>
        </w:rPr>
      </w:pPr>
    </w:p>
    <w:p w14:paraId="6B5A706D" w14:textId="0798050E" w:rsidR="002F618B" w:rsidRDefault="002F618B" w:rsidP="002F618B">
      <w:pPr>
        <w:spacing w:before="100" w:beforeAutospacing="1" w:after="240" w:line="360" w:lineRule="auto"/>
        <w:jc w:val="both"/>
        <w:rPr>
          <w:rFonts w:ascii="Arial" w:hAnsi="Arial" w:cs="Arial"/>
          <w:b/>
          <w:bCs/>
        </w:rPr>
      </w:pPr>
    </w:p>
    <w:p w14:paraId="6E069C83" w14:textId="0EAF30CC" w:rsidR="002F618B" w:rsidRDefault="002F618B" w:rsidP="002F618B">
      <w:pPr>
        <w:spacing w:before="100" w:beforeAutospacing="1" w:after="240" w:line="360" w:lineRule="auto"/>
        <w:jc w:val="both"/>
        <w:rPr>
          <w:rFonts w:ascii="Arial" w:hAnsi="Arial" w:cs="Arial"/>
          <w:b/>
          <w:bCs/>
        </w:rPr>
      </w:pPr>
    </w:p>
    <w:p w14:paraId="16EA6C94" w14:textId="77777777" w:rsidR="002F618B" w:rsidRPr="00823829" w:rsidRDefault="002F618B" w:rsidP="002F618B">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 de acuerdo a los años de labor en la institución</w:t>
      </w:r>
      <w:r>
        <w:rPr>
          <w:rFonts w:ascii="Arial" w:hAnsi="Arial" w:cs="Arial"/>
          <w:sz w:val="18"/>
          <w:szCs w:val="18"/>
        </w:rPr>
        <w:t>.</w:t>
      </w:r>
    </w:p>
    <w:p w14:paraId="569F16B5" w14:textId="003E8389" w:rsidR="003C05D4" w:rsidRPr="001003EB" w:rsidRDefault="003C05D4" w:rsidP="003C05D4">
      <w:pPr>
        <w:spacing w:before="100" w:beforeAutospacing="1" w:after="240" w:line="360" w:lineRule="auto"/>
        <w:ind w:firstLine="698"/>
        <w:jc w:val="both"/>
        <w:rPr>
          <w:rFonts w:ascii="Arial" w:hAnsi="Arial" w:cs="Arial"/>
        </w:rPr>
      </w:pPr>
      <w:r w:rsidRPr="00823829">
        <w:rPr>
          <w:rFonts w:ascii="Arial" w:hAnsi="Arial" w:cs="Arial"/>
        </w:rPr>
        <w:t xml:space="preserve">En la figura </w:t>
      </w:r>
      <w:r>
        <w:rPr>
          <w:rFonts w:ascii="Arial" w:hAnsi="Arial" w:cs="Arial"/>
        </w:rPr>
        <w:t>2</w:t>
      </w:r>
      <w:r w:rsidR="00776F08">
        <w:rPr>
          <w:rFonts w:ascii="Arial" w:hAnsi="Arial" w:cs="Arial"/>
        </w:rPr>
        <w:t>4</w:t>
      </w:r>
      <w:r>
        <w:rPr>
          <w:rFonts w:ascii="Arial" w:hAnsi="Arial" w:cs="Arial"/>
        </w:rPr>
        <w:t xml:space="preserve">, se observa que el personal que labora </w:t>
      </w:r>
      <w:r w:rsidR="00A37120">
        <w:rPr>
          <w:rFonts w:ascii="Arial" w:hAnsi="Arial" w:cs="Arial"/>
        </w:rPr>
        <w:t>de 1 a 2 años,</w:t>
      </w:r>
      <w:r>
        <w:rPr>
          <w:rFonts w:ascii="Arial" w:hAnsi="Arial" w:cs="Arial"/>
        </w:rPr>
        <w:t xml:space="preserve"> percibe el ambiente laboral</w:t>
      </w:r>
      <w:r w:rsidR="00A37120">
        <w:rPr>
          <w:rFonts w:ascii="Arial" w:hAnsi="Arial" w:cs="Arial"/>
        </w:rPr>
        <w:t xml:space="preserve"> medio</w:t>
      </w:r>
      <w:r>
        <w:rPr>
          <w:rFonts w:ascii="Arial" w:hAnsi="Arial" w:cs="Arial"/>
        </w:rPr>
        <w:t xml:space="preserve"> (</w:t>
      </w:r>
      <w:r w:rsidR="00A37120">
        <w:rPr>
          <w:rFonts w:ascii="Arial" w:hAnsi="Arial" w:cs="Arial"/>
        </w:rPr>
        <w:t>100</w:t>
      </w:r>
      <w:r>
        <w:rPr>
          <w:rFonts w:ascii="Arial" w:hAnsi="Arial" w:cs="Arial"/>
        </w:rPr>
        <w:t xml:space="preserve">%) y medio (50%). El personal que labora de </w:t>
      </w:r>
      <w:r w:rsidR="00A37120">
        <w:rPr>
          <w:rFonts w:ascii="Arial" w:hAnsi="Arial" w:cs="Arial"/>
        </w:rPr>
        <w:t>3 a 5</w:t>
      </w:r>
      <w:r>
        <w:rPr>
          <w:rFonts w:ascii="Arial" w:hAnsi="Arial" w:cs="Arial"/>
        </w:rPr>
        <w:t xml:space="preserve"> años lo identifica como muy favorable (</w:t>
      </w:r>
      <w:r w:rsidR="00A37120">
        <w:rPr>
          <w:rFonts w:ascii="Arial" w:hAnsi="Arial" w:cs="Arial"/>
        </w:rPr>
        <w:t>100</w:t>
      </w:r>
      <w:r>
        <w:rPr>
          <w:rFonts w:ascii="Arial" w:hAnsi="Arial" w:cs="Arial"/>
        </w:rPr>
        <w:t>%)</w:t>
      </w:r>
      <w:r w:rsidR="00A37120">
        <w:rPr>
          <w:rFonts w:ascii="Arial" w:hAnsi="Arial" w:cs="Arial"/>
        </w:rPr>
        <w:t>. Finalmente, aquellos que laboran de 6 años a más lo perciben desfavorable (60%), seguido de una percepción favorable (20%) y media (20%).</w:t>
      </w:r>
    </w:p>
    <w:p w14:paraId="71EFC877" w14:textId="2AC60A5B" w:rsidR="002F618B" w:rsidRDefault="002F618B" w:rsidP="002F618B">
      <w:pPr>
        <w:spacing w:before="100" w:beforeAutospacing="1" w:after="240" w:line="360" w:lineRule="auto"/>
        <w:jc w:val="both"/>
        <w:rPr>
          <w:rFonts w:ascii="Arial" w:hAnsi="Arial" w:cs="Arial"/>
          <w:b/>
          <w:bCs/>
        </w:rPr>
      </w:pPr>
    </w:p>
    <w:p w14:paraId="0A8821D3" w14:textId="23864A2F" w:rsidR="003C05D4" w:rsidRDefault="003C05D4" w:rsidP="002F618B">
      <w:pPr>
        <w:spacing w:before="100" w:beforeAutospacing="1" w:after="240" w:line="360" w:lineRule="auto"/>
        <w:jc w:val="both"/>
        <w:rPr>
          <w:rFonts w:ascii="Arial" w:hAnsi="Arial" w:cs="Arial"/>
          <w:b/>
          <w:bCs/>
        </w:rPr>
      </w:pPr>
    </w:p>
    <w:p w14:paraId="71D8BF31" w14:textId="232BBE01" w:rsidR="003C05D4" w:rsidRDefault="003C05D4" w:rsidP="002F618B">
      <w:pPr>
        <w:spacing w:before="100" w:beforeAutospacing="1" w:after="240" w:line="360" w:lineRule="auto"/>
        <w:jc w:val="both"/>
        <w:rPr>
          <w:rFonts w:ascii="Arial" w:hAnsi="Arial" w:cs="Arial"/>
          <w:b/>
          <w:bCs/>
        </w:rPr>
      </w:pPr>
    </w:p>
    <w:p w14:paraId="6024E1EF" w14:textId="77777777" w:rsidR="003C05D4" w:rsidRPr="002F618B" w:rsidRDefault="003C05D4" w:rsidP="002F618B">
      <w:pPr>
        <w:spacing w:before="100" w:beforeAutospacing="1" w:after="240" w:line="360" w:lineRule="auto"/>
        <w:jc w:val="both"/>
        <w:rPr>
          <w:rFonts w:ascii="Arial" w:hAnsi="Arial" w:cs="Arial"/>
          <w:b/>
          <w:bCs/>
        </w:rPr>
      </w:pPr>
    </w:p>
    <w:p w14:paraId="055F6B7D" w14:textId="77777777" w:rsidR="002F618B" w:rsidRPr="002F618B" w:rsidRDefault="002F618B" w:rsidP="002F618B">
      <w:pPr>
        <w:pStyle w:val="Prrafodelista"/>
        <w:rPr>
          <w:rFonts w:ascii="Arial" w:hAnsi="Arial" w:cs="Arial"/>
          <w:b/>
          <w:bCs/>
        </w:rPr>
      </w:pPr>
    </w:p>
    <w:p w14:paraId="31A33166" w14:textId="79B59AEE" w:rsidR="00823829" w:rsidRDefault="00823829" w:rsidP="00823829">
      <w:pPr>
        <w:pStyle w:val="Prrafodelista"/>
        <w:numPr>
          <w:ilvl w:val="2"/>
          <w:numId w:val="8"/>
        </w:numPr>
        <w:spacing w:before="100" w:beforeAutospacing="1" w:after="240" w:line="360" w:lineRule="auto"/>
        <w:ind w:left="1418"/>
        <w:jc w:val="both"/>
        <w:rPr>
          <w:rFonts w:ascii="Arial" w:hAnsi="Arial" w:cs="Arial"/>
          <w:b/>
          <w:bCs/>
        </w:rPr>
      </w:pPr>
      <w:r w:rsidRPr="005F67DE">
        <w:rPr>
          <w:rFonts w:ascii="Arial" w:hAnsi="Arial" w:cs="Arial"/>
          <w:b/>
          <w:bCs/>
        </w:rPr>
        <w:lastRenderedPageBreak/>
        <w:t xml:space="preserve">Análisis de clima </w:t>
      </w:r>
      <w:r>
        <w:rPr>
          <w:rFonts w:ascii="Arial" w:hAnsi="Arial" w:cs="Arial"/>
          <w:b/>
          <w:bCs/>
        </w:rPr>
        <w:t>laboral del grupo de administración (</w:t>
      </w:r>
      <w:r w:rsidR="00A37120">
        <w:rPr>
          <w:rFonts w:ascii="Arial" w:hAnsi="Arial" w:cs="Arial"/>
          <w:b/>
          <w:bCs/>
        </w:rPr>
        <w:t>i</w:t>
      </w:r>
      <w:r w:rsidRPr="00D129A3">
        <w:rPr>
          <w:rFonts w:ascii="Arial" w:hAnsi="Arial" w:cs="Arial"/>
          <w:b/>
          <w:bCs/>
        </w:rPr>
        <w:t>nformática admisión, logística y almacén, planificación de presupuesto, asesoría legal, economía)</w:t>
      </w:r>
    </w:p>
    <w:p w14:paraId="7D51A89D" w14:textId="77A88439" w:rsidR="00A37120" w:rsidRPr="00A37120" w:rsidRDefault="00A37120" w:rsidP="00A37120">
      <w:pPr>
        <w:ind w:firstLine="698"/>
        <w:rPr>
          <w:rFonts w:ascii="Arial" w:hAnsi="Arial" w:cs="Arial"/>
          <w:b/>
          <w:bCs/>
        </w:rPr>
      </w:pPr>
      <w:r w:rsidRPr="00A37120">
        <w:rPr>
          <w:rFonts w:ascii="Arial" w:hAnsi="Arial" w:cs="Arial"/>
          <w:b/>
          <w:bCs/>
        </w:rPr>
        <w:t>Figura 2</w:t>
      </w:r>
      <w:r w:rsidR="00776F08">
        <w:rPr>
          <w:rFonts w:ascii="Arial" w:hAnsi="Arial" w:cs="Arial"/>
          <w:b/>
          <w:bCs/>
        </w:rPr>
        <w:t>5</w:t>
      </w:r>
    </w:p>
    <w:p w14:paraId="40BE81D3" w14:textId="2C2CD72A" w:rsidR="00A37120" w:rsidRPr="00A37120" w:rsidRDefault="00D3682D" w:rsidP="00A37120">
      <w:pPr>
        <w:ind w:firstLine="698"/>
        <w:rPr>
          <w:rFonts w:ascii="Arial" w:hAnsi="Arial" w:cs="Arial"/>
          <w:b/>
          <w:bCs/>
        </w:rPr>
      </w:pPr>
      <w:r>
        <w:rPr>
          <w:rFonts w:ascii="Arial" w:hAnsi="Arial" w:cs="Arial"/>
          <w:b/>
          <w:bCs/>
          <w:noProof/>
          <w:lang w:val="es-ES" w:eastAsia="es-ES"/>
        </w:rPr>
        <w:drawing>
          <wp:anchor distT="0" distB="0" distL="114300" distR="114300" simplePos="0" relativeHeight="251695104" behindDoc="0" locked="0" layoutInCell="1" allowOverlap="1" wp14:anchorId="68035209" wp14:editId="1D5D2ED4">
            <wp:simplePos x="0" y="0"/>
            <wp:positionH relativeFrom="column">
              <wp:posOffset>443865</wp:posOffset>
            </wp:positionH>
            <wp:positionV relativeFrom="paragraph">
              <wp:posOffset>350520</wp:posOffset>
            </wp:positionV>
            <wp:extent cx="5059680" cy="4069080"/>
            <wp:effectExtent l="0" t="0" r="7620" b="762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59680" cy="4069080"/>
                    </a:xfrm>
                    <a:prstGeom prst="rect">
                      <a:avLst/>
                    </a:prstGeom>
                    <a:noFill/>
                  </pic:spPr>
                </pic:pic>
              </a:graphicData>
            </a:graphic>
            <wp14:sizeRelH relativeFrom="page">
              <wp14:pctWidth>0</wp14:pctWidth>
            </wp14:sizeRelH>
            <wp14:sizeRelV relativeFrom="page">
              <wp14:pctHeight>0</wp14:pctHeight>
            </wp14:sizeRelV>
          </wp:anchor>
        </w:drawing>
      </w:r>
      <w:r w:rsidR="00A37120" w:rsidRPr="00A37120">
        <w:rPr>
          <w:rFonts w:ascii="Arial" w:hAnsi="Arial" w:cs="Arial"/>
          <w:i/>
          <w:iCs/>
        </w:rPr>
        <w:t xml:space="preserve">Resultados del grupo según los años de labor </w:t>
      </w:r>
    </w:p>
    <w:p w14:paraId="36BC0F6A" w14:textId="77777777" w:rsidR="00D3682D" w:rsidRPr="00823829" w:rsidRDefault="00D3682D" w:rsidP="00D3682D">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 de acuerdo a los años de labor en la institución</w:t>
      </w:r>
      <w:r>
        <w:rPr>
          <w:rFonts w:ascii="Arial" w:hAnsi="Arial" w:cs="Arial"/>
          <w:sz w:val="18"/>
          <w:szCs w:val="18"/>
        </w:rPr>
        <w:t>.</w:t>
      </w:r>
    </w:p>
    <w:p w14:paraId="1BB44253" w14:textId="6EC46DD4" w:rsidR="00A37120" w:rsidRDefault="00D3682D" w:rsidP="00592EDD">
      <w:pPr>
        <w:spacing w:before="100" w:beforeAutospacing="1" w:after="240" w:line="360" w:lineRule="auto"/>
        <w:ind w:firstLine="698"/>
        <w:jc w:val="both"/>
        <w:rPr>
          <w:rFonts w:ascii="Arial" w:hAnsi="Arial" w:cs="Arial"/>
          <w:b/>
          <w:bCs/>
        </w:rPr>
      </w:pPr>
      <w:r w:rsidRPr="00823829">
        <w:rPr>
          <w:rFonts w:ascii="Arial" w:hAnsi="Arial" w:cs="Arial"/>
        </w:rPr>
        <w:t xml:space="preserve">En la figura </w:t>
      </w:r>
      <w:r>
        <w:rPr>
          <w:rFonts w:ascii="Arial" w:hAnsi="Arial" w:cs="Arial"/>
        </w:rPr>
        <w:t>2</w:t>
      </w:r>
      <w:r w:rsidR="00776F08">
        <w:rPr>
          <w:rFonts w:ascii="Arial" w:hAnsi="Arial" w:cs="Arial"/>
        </w:rPr>
        <w:t>5</w:t>
      </w:r>
      <w:r>
        <w:rPr>
          <w:rFonts w:ascii="Arial" w:hAnsi="Arial" w:cs="Arial"/>
        </w:rPr>
        <w:t>, se observa</w:t>
      </w:r>
      <w:r w:rsidR="00845C1C">
        <w:rPr>
          <w:rFonts w:ascii="Arial" w:hAnsi="Arial" w:cs="Arial"/>
        </w:rPr>
        <w:t xml:space="preserve"> que el personal que labora de menos de un año, percibe en igualdad un clima laboral favorable (33%), medio (33%) y desfavorable (33%). El personal que labora de 1 a 2 años, lo percibe en su mayoría desfavorable (67%), seguido de medio (33%). El personal de 3 a 5 años. Lo percibe medio (54%) y desfavorable (43%). Por otra parte, el personal que trabaja de 6 años a más lo identifica </w:t>
      </w:r>
      <w:r w:rsidR="00592EDD">
        <w:rPr>
          <w:rFonts w:ascii="Arial" w:hAnsi="Arial" w:cs="Arial"/>
        </w:rPr>
        <w:t>como</w:t>
      </w:r>
      <w:r w:rsidR="00845C1C">
        <w:rPr>
          <w:rFonts w:ascii="Arial" w:hAnsi="Arial" w:cs="Arial"/>
        </w:rPr>
        <w:t xml:space="preserve"> desfavorable</w:t>
      </w:r>
      <w:r w:rsidR="00592EDD">
        <w:rPr>
          <w:rFonts w:ascii="Arial" w:hAnsi="Arial" w:cs="Arial"/>
        </w:rPr>
        <w:t xml:space="preserve"> (75%) y medio (25%).</w:t>
      </w:r>
    </w:p>
    <w:p w14:paraId="16EAF4FA" w14:textId="4EC4DBA2" w:rsidR="00A37120" w:rsidRDefault="00A37120" w:rsidP="00A37120">
      <w:pPr>
        <w:spacing w:before="100" w:beforeAutospacing="1" w:after="240" w:line="360" w:lineRule="auto"/>
        <w:ind w:left="698"/>
        <w:jc w:val="both"/>
        <w:rPr>
          <w:rFonts w:ascii="Arial" w:hAnsi="Arial" w:cs="Arial"/>
          <w:b/>
          <w:bCs/>
        </w:rPr>
      </w:pPr>
    </w:p>
    <w:p w14:paraId="712AB442" w14:textId="13C91442" w:rsidR="00A37120" w:rsidRDefault="00A37120" w:rsidP="00A37120">
      <w:pPr>
        <w:spacing w:before="100" w:beforeAutospacing="1" w:after="240" w:line="360" w:lineRule="auto"/>
        <w:ind w:left="698"/>
        <w:jc w:val="both"/>
        <w:rPr>
          <w:rFonts w:ascii="Arial" w:hAnsi="Arial" w:cs="Arial"/>
          <w:b/>
          <w:bCs/>
        </w:rPr>
      </w:pPr>
    </w:p>
    <w:p w14:paraId="241AEE7C" w14:textId="383BE1F7" w:rsidR="00D3682D" w:rsidRDefault="00D3682D" w:rsidP="00A37120">
      <w:pPr>
        <w:spacing w:before="100" w:beforeAutospacing="1" w:after="240" w:line="360" w:lineRule="auto"/>
        <w:ind w:left="698"/>
        <w:jc w:val="both"/>
        <w:rPr>
          <w:rFonts w:ascii="Arial" w:hAnsi="Arial" w:cs="Arial"/>
          <w:b/>
          <w:bCs/>
        </w:rPr>
      </w:pPr>
    </w:p>
    <w:p w14:paraId="52DC27AD" w14:textId="77777777" w:rsidR="00D3682D" w:rsidRDefault="00D3682D" w:rsidP="00D3682D">
      <w:pPr>
        <w:pStyle w:val="Prrafodelista"/>
        <w:numPr>
          <w:ilvl w:val="2"/>
          <w:numId w:val="8"/>
        </w:numPr>
        <w:spacing w:before="100" w:beforeAutospacing="1" w:after="240" w:line="360" w:lineRule="auto"/>
        <w:ind w:left="1418"/>
        <w:jc w:val="both"/>
        <w:rPr>
          <w:rFonts w:ascii="Arial" w:hAnsi="Arial" w:cs="Arial"/>
          <w:b/>
          <w:bCs/>
        </w:rPr>
      </w:pPr>
      <w:r w:rsidRPr="005F67DE">
        <w:rPr>
          <w:rFonts w:ascii="Arial" w:hAnsi="Arial" w:cs="Arial"/>
          <w:b/>
          <w:bCs/>
        </w:rPr>
        <w:t xml:space="preserve">Análisis de clima </w:t>
      </w:r>
      <w:r>
        <w:rPr>
          <w:rFonts w:ascii="Arial" w:hAnsi="Arial" w:cs="Arial"/>
          <w:b/>
          <w:bCs/>
        </w:rPr>
        <w:t>laboral del grupo de servicios generales, seguridad y vigilancia</w:t>
      </w:r>
    </w:p>
    <w:p w14:paraId="790A1B5F" w14:textId="6D69519C" w:rsidR="00D3682D" w:rsidRDefault="00D3682D" w:rsidP="00D3682D">
      <w:pPr>
        <w:ind w:firstLine="698"/>
        <w:rPr>
          <w:rFonts w:ascii="Arial" w:hAnsi="Arial" w:cs="Arial"/>
          <w:b/>
          <w:bCs/>
        </w:rPr>
      </w:pPr>
      <w:r w:rsidRPr="00D3682D">
        <w:rPr>
          <w:rFonts w:ascii="Arial" w:hAnsi="Arial" w:cs="Arial"/>
          <w:b/>
          <w:bCs/>
        </w:rPr>
        <w:t>Figura 2</w:t>
      </w:r>
      <w:r w:rsidR="00592EDD">
        <w:rPr>
          <w:rFonts w:ascii="Arial" w:hAnsi="Arial" w:cs="Arial"/>
          <w:b/>
          <w:bCs/>
        </w:rPr>
        <w:t>6</w:t>
      </w:r>
    </w:p>
    <w:p w14:paraId="2F70A5B6" w14:textId="25D92C2C" w:rsidR="00D3682D" w:rsidRPr="00D3682D" w:rsidRDefault="00D3682D" w:rsidP="00D3682D">
      <w:pPr>
        <w:ind w:firstLine="698"/>
        <w:rPr>
          <w:rFonts w:ascii="Arial" w:hAnsi="Arial" w:cs="Arial"/>
          <w:b/>
          <w:bCs/>
        </w:rPr>
      </w:pPr>
      <w:r>
        <w:rPr>
          <w:rFonts w:ascii="Arial" w:hAnsi="Arial" w:cs="Arial"/>
          <w:b/>
          <w:bCs/>
          <w:noProof/>
          <w:lang w:val="es-ES" w:eastAsia="es-ES"/>
        </w:rPr>
        <w:drawing>
          <wp:anchor distT="0" distB="0" distL="114300" distR="114300" simplePos="0" relativeHeight="251696128" behindDoc="0" locked="0" layoutInCell="1" allowOverlap="1" wp14:anchorId="6A4E3947" wp14:editId="486988C3">
            <wp:simplePos x="0" y="0"/>
            <wp:positionH relativeFrom="column">
              <wp:posOffset>481965</wp:posOffset>
            </wp:positionH>
            <wp:positionV relativeFrom="paragraph">
              <wp:posOffset>354965</wp:posOffset>
            </wp:positionV>
            <wp:extent cx="5113020" cy="3619500"/>
            <wp:effectExtent l="0" t="0" r="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13020" cy="3619500"/>
                    </a:xfrm>
                    <a:prstGeom prst="rect">
                      <a:avLst/>
                    </a:prstGeom>
                    <a:noFill/>
                  </pic:spPr>
                </pic:pic>
              </a:graphicData>
            </a:graphic>
            <wp14:sizeRelH relativeFrom="page">
              <wp14:pctWidth>0</wp14:pctWidth>
            </wp14:sizeRelH>
            <wp14:sizeRelV relativeFrom="page">
              <wp14:pctHeight>0</wp14:pctHeight>
            </wp14:sizeRelV>
          </wp:anchor>
        </w:drawing>
      </w:r>
      <w:r w:rsidRPr="00D3682D">
        <w:rPr>
          <w:rFonts w:ascii="Arial" w:hAnsi="Arial" w:cs="Arial"/>
          <w:i/>
          <w:iCs/>
        </w:rPr>
        <w:t xml:space="preserve">Resultados del grupo según los años de labor </w:t>
      </w:r>
    </w:p>
    <w:p w14:paraId="41732F24" w14:textId="77777777" w:rsidR="00D3682D" w:rsidRPr="00823829" w:rsidRDefault="00D3682D" w:rsidP="00D3682D">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 de acuerdo a los años de labor en la institución</w:t>
      </w:r>
      <w:r>
        <w:rPr>
          <w:rFonts w:ascii="Arial" w:hAnsi="Arial" w:cs="Arial"/>
          <w:sz w:val="18"/>
          <w:szCs w:val="18"/>
        </w:rPr>
        <w:t>.</w:t>
      </w:r>
    </w:p>
    <w:p w14:paraId="1A17B09B" w14:textId="17FBBDF5" w:rsidR="00A37120" w:rsidRDefault="00D3682D" w:rsidP="00D3682D">
      <w:pPr>
        <w:spacing w:before="100" w:beforeAutospacing="1" w:after="240" w:line="360" w:lineRule="auto"/>
        <w:ind w:left="698"/>
        <w:jc w:val="both"/>
        <w:rPr>
          <w:rFonts w:ascii="Arial" w:hAnsi="Arial" w:cs="Arial"/>
        </w:rPr>
      </w:pPr>
      <w:r w:rsidRPr="00823829">
        <w:rPr>
          <w:rFonts w:ascii="Arial" w:hAnsi="Arial" w:cs="Arial"/>
        </w:rPr>
        <w:t xml:space="preserve">En la figura </w:t>
      </w:r>
      <w:r>
        <w:rPr>
          <w:rFonts w:ascii="Arial" w:hAnsi="Arial" w:cs="Arial"/>
        </w:rPr>
        <w:t>2</w:t>
      </w:r>
      <w:r w:rsidR="00592EDD">
        <w:rPr>
          <w:rFonts w:ascii="Arial" w:hAnsi="Arial" w:cs="Arial"/>
        </w:rPr>
        <w:t>6</w:t>
      </w:r>
      <w:r>
        <w:rPr>
          <w:rFonts w:ascii="Arial" w:hAnsi="Arial" w:cs="Arial"/>
        </w:rPr>
        <w:t>, se observa</w:t>
      </w:r>
      <w:r w:rsidR="00592EDD">
        <w:rPr>
          <w:rFonts w:ascii="Arial" w:hAnsi="Arial" w:cs="Arial"/>
        </w:rPr>
        <w:t xml:space="preserve"> que el personal que labora menos de 1 año, percibe al 100% un clima laboral favorable. Sin embargo, aquellos que trabajan de 1 a 2 años, lo percibe medio en un 50%, seguido de un ambiente desfavorable en un 33% y solo un 17% lo identifica como favorable.</w:t>
      </w:r>
    </w:p>
    <w:p w14:paraId="2FB32BC2" w14:textId="07A27D75" w:rsidR="00592EDD" w:rsidRDefault="00592EDD" w:rsidP="00D3682D">
      <w:pPr>
        <w:spacing w:before="100" w:beforeAutospacing="1" w:after="240" w:line="360" w:lineRule="auto"/>
        <w:ind w:left="698"/>
        <w:jc w:val="both"/>
        <w:rPr>
          <w:rFonts w:ascii="Arial" w:hAnsi="Arial" w:cs="Arial"/>
        </w:rPr>
      </w:pPr>
    </w:p>
    <w:p w14:paraId="7FB3AC05" w14:textId="77777777" w:rsidR="00592EDD" w:rsidRDefault="00592EDD" w:rsidP="00D3682D">
      <w:pPr>
        <w:spacing w:before="100" w:beforeAutospacing="1" w:after="240" w:line="360" w:lineRule="auto"/>
        <w:ind w:left="698"/>
        <w:jc w:val="both"/>
        <w:rPr>
          <w:rFonts w:ascii="Arial" w:hAnsi="Arial" w:cs="Arial"/>
        </w:rPr>
      </w:pPr>
    </w:p>
    <w:p w14:paraId="36CE46AC" w14:textId="0799434A" w:rsidR="00592EDD" w:rsidRDefault="00592EDD" w:rsidP="00D3682D">
      <w:pPr>
        <w:spacing w:before="100" w:beforeAutospacing="1" w:after="240" w:line="360" w:lineRule="auto"/>
        <w:ind w:left="698"/>
        <w:jc w:val="both"/>
        <w:rPr>
          <w:rFonts w:ascii="Arial" w:hAnsi="Arial" w:cs="Arial"/>
        </w:rPr>
      </w:pPr>
    </w:p>
    <w:p w14:paraId="3D4E114D" w14:textId="76FA9694" w:rsidR="00592EDD" w:rsidRDefault="00592EDD" w:rsidP="00D3682D">
      <w:pPr>
        <w:spacing w:before="100" w:beforeAutospacing="1" w:after="240" w:line="360" w:lineRule="auto"/>
        <w:ind w:left="698"/>
        <w:jc w:val="both"/>
        <w:rPr>
          <w:rFonts w:ascii="Arial" w:hAnsi="Arial" w:cs="Arial"/>
        </w:rPr>
      </w:pPr>
    </w:p>
    <w:p w14:paraId="066FA348" w14:textId="03D7A9D9" w:rsidR="00592EDD" w:rsidRDefault="00592EDD" w:rsidP="00D3682D">
      <w:pPr>
        <w:spacing w:before="100" w:beforeAutospacing="1" w:after="240" w:line="360" w:lineRule="auto"/>
        <w:ind w:left="698"/>
        <w:jc w:val="both"/>
        <w:rPr>
          <w:rFonts w:ascii="Arial" w:hAnsi="Arial" w:cs="Arial"/>
        </w:rPr>
      </w:pPr>
    </w:p>
    <w:p w14:paraId="5A98DAEF" w14:textId="29FADCF7" w:rsidR="00592EDD" w:rsidRDefault="00592EDD" w:rsidP="00592EDD">
      <w:pPr>
        <w:pStyle w:val="Prrafodelista"/>
        <w:numPr>
          <w:ilvl w:val="2"/>
          <w:numId w:val="8"/>
        </w:numPr>
        <w:spacing w:before="100" w:beforeAutospacing="1" w:after="240" w:line="360" w:lineRule="auto"/>
        <w:ind w:left="1418"/>
        <w:jc w:val="both"/>
        <w:rPr>
          <w:rFonts w:ascii="Arial" w:hAnsi="Arial" w:cs="Arial"/>
          <w:b/>
          <w:bCs/>
        </w:rPr>
      </w:pPr>
      <w:r w:rsidRPr="005F67DE">
        <w:rPr>
          <w:rFonts w:ascii="Arial" w:hAnsi="Arial" w:cs="Arial"/>
          <w:b/>
          <w:bCs/>
        </w:rPr>
        <w:t xml:space="preserve">Análisis </w:t>
      </w:r>
      <w:r>
        <w:rPr>
          <w:rFonts w:ascii="Arial" w:hAnsi="Arial" w:cs="Arial"/>
          <w:b/>
          <w:bCs/>
        </w:rPr>
        <w:t xml:space="preserve">general </w:t>
      </w:r>
      <w:r w:rsidRPr="005F67DE">
        <w:rPr>
          <w:rFonts w:ascii="Arial" w:hAnsi="Arial" w:cs="Arial"/>
          <w:b/>
          <w:bCs/>
        </w:rPr>
        <w:t xml:space="preserve">de clima </w:t>
      </w:r>
      <w:r>
        <w:rPr>
          <w:rFonts w:ascii="Arial" w:hAnsi="Arial" w:cs="Arial"/>
          <w:b/>
          <w:bCs/>
        </w:rPr>
        <w:t>laboral de acuerdo a los años de labor de los trabajadores</w:t>
      </w:r>
    </w:p>
    <w:p w14:paraId="0697521D" w14:textId="05E22C7E" w:rsidR="00592EDD" w:rsidRPr="00592EDD" w:rsidRDefault="00592EDD" w:rsidP="00592EDD">
      <w:pPr>
        <w:ind w:firstLine="698"/>
        <w:rPr>
          <w:rFonts w:ascii="Arial" w:hAnsi="Arial" w:cs="Arial"/>
          <w:b/>
          <w:bCs/>
        </w:rPr>
      </w:pPr>
      <w:r w:rsidRPr="00592EDD">
        <w:rPr>
          <w:rFonts w:ascii="Arial" w:hAnsi="Arial" w:cs="Arial"/>
          <w:b/>
          <w:bCs/>
        </w:rPr>
        <w:t>Figura 2</w:t>
      </w:r>
      <w:r w:rsidR="00A707F3">
        <w:rPr>
          <w:rFonts w:ascii="Arial" w:hAnsi="Arial" w:cs="Arial"/>
          <w:b/>
          <w:bCs/>
        </w:rPr>
        <w:t>7</w:t>
      </w:r>
    </w:p>
    <w:p w14:paraId="7635D303" w14:textId="0B5CC9D6" w:rsidR="00592EDD" w:rsidRPr="00A707F3" w:rsidRDefault="00A707F3" w:rsidP="00A707F3">
      <w:pPr>
        <w:ind w:firstLine="698"/>
        <w:rPr>
          <w:rFonts w:ascii="Arial" w:hAnsi="Arial" w:cs="Arial"/>
          <w:b/>
          <w:bCs/>
        </w:rPr>
      </w:pPr>
      <w:r>
        <w:rPr>
          <w:rFonts w:ascii="Arial" w:hAnsi="Arial" w:cs="Arial"/>
          <w:b/>
          <w:bCs/>
          <w:noProof/>
          <w:lang w:val="es-ES" w:eastAsia="es-ES"/>
        </w:rPr>
        <w:drawing>
          <wp:anchor distT="0" distB="0" distL="114300" distR="114300" simplePos="0" relativeHeight="251698176" behindDoc="0" locked="0" layoutInCell="1" allowOverlap="1" wp14:anchorId="3D51BE44" wp14:editId="267867A7">
            <wp:simplePos x="0" y="0"/>
            <wp:positionH relativeFrom="column">
              <wp:posOffset>443865</wp:posOffset>
            </wp:positionH>
            <wp:positionV relativeFrom="paragraph">
              <wp:posOffset>347345</wp:posOffset>
            </wp:positionV>
            <wp:extent cx="4945380" cy="3642360"/>
            <wp:effectExtent l="0" t="0" r="762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45380" cy="3642360"/>
                    </a:xfrm>
                    <a:prstGeom prst="rect">
                      <a:avLst/>
                    </a:prstGeom>
                    <a:noFill/>
                  </pic:spPr>
                </pic:pic>
              </a:graphicData>
            </a:graphic>
            <wp14:sizeRelH relativeFrom="page">
              <wp14:pctWidth>0</wp14:pctWidth>
            </wp14:sizeRelH>
            <wp14:sizeRelV relativeFrom="page">
              <wp14:pctHeight>0</wp14:pctHeight>
            </wp14:sizeRelV>
          </wp:anchor>
        </w:drawing>
      </w:r>
      <w:r w:rsidR="00592EDD" w:rsidRPr="00A707F3">
        <w:rPr>
          <w:rFonts w:ascii="Arial" w:hAnsi="Arial" w:cs="Arial"/>
          <w:i/>
          <w:iCs/>
        </w:rPr>
        <w:t xml:space="preserve">Resultados del grupo según los años de labor </w:t>
      </w:r>
    </w:p>
    <w:p w14:paraId="38B486DB" w14:textId="5A38755A" w:rsidR="000C7C70" w:rsidRPr="00823829" w:rsidRDefault="000C7C70" w:rsidP="000C7C70">
      <w:pPr>
        <w:spacing w:line="360" w:lineRule="auto"/>
        <w:ind w:left="70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 y las categorías diagnósticas de la Escala de Clima Laboral CL-SPC</w:t>
      </w:r>
      <w:r>
        <w:rPr>
          <w:rFonts w:ascii="Arial" w:hAnsi="Arial" w:cs="Arial"/>
          <w:sz w:val="18"/>
          <w:szCs w:val="18"/>
        </w:rPr>
        <w:t xml:space="preserve"> de acuerdo</w:t>
      </w:r>
      <w:r w:rsidRPr="00823829">
        <w:rPr>
          <w:rFonts w:ascii="Arial" w:hAnsi="Arial" w:cs="Arial"/>
          <w:sz w:val="18"/>
          <w:szCs w:val="18"/>
        </w:rPr>
        <w:t xml:space="preserve"> </w:t>
      </w:r>
      <w:r>
        <w:rPr>
          <w:rFonts w:ascii="Arial" w:hAnsi="Arial" w:cs="Arial"/>
          <w:sz w:val="18"/>
          <w:szCs w:val="18"/>
        </w:rPr>
        <w:t>a los años de labor de todos los trabajadores del Hospital de Espinar – U.E. 408.</w:t>
      </w:r>
    </w:p>
    <w:p w14:paraId="1A799720" w14:textId="78E70807" w:rsidR="00D3682D" w:rsidRPr="00502DD6" w:rsidRDefault="00D70C97" w:rsidP="00982BF4">
      <w:pPr>
        <w:spacing w:before="100" w:beforeAutospacing="1" w:after="240" w:line="360" w:lineRule="auto"/>
        <w:ind w:left="698"/>
        <w:jc w:val="both"/>
        <w:rPr>
          <w:rFonts w:ascii="Arial" w:hAnsi="Arial" w:cs="Arial"/>
          <w:b/>
          <w:bCs/>
        </w:rPr>
      </w:pPr>
      <w:r w:rsidRPr="00502DD6">
        <w:rPr>
          <w:rFonts w:ascii="Arial" w:hAnsi="Arial" w:cs="Arial"/>
          <w:b/>
          <w:bCs/>
        </w:rPr>
        <w:t xml:space="preserve">En la figura 27, el personal que trabaja menos de 1 año, percibe su ambiente laboral medio (54%), seguido de favorable (31%) y desfavorable (15%). El personal que labora de 1 a 2 años, lo percibe en </w:t>
      </w:r>
      <w:r w:rsidR="00982BF4" w:rsidRPr="00502DD6">
        <w:rPr>
          <w:rFonts w:ascii="Arial" w:hAnsi="Arial" w:cs="Arial"/>
          <w:b/>
          <w:bCs/>
        </w:rPr>
        <w:t xml:space="preserve">un </w:t>
      </w:r>
      <w:r w:rsidRPr="00502DD6">
        <w:rPr>
          <w:rFonts w:ascii="Arial" w:hAnsi="Arial" w:cs="Arial"/>
          <w:b/>
          <w:bCs/>
        </w:rPr>
        <w:t xml:space="preserve">35% medio, seguido de desfavorable en un 33%, el 25% lo considera favorable y solo el 8% muy favorable. El personal que labora de 3 a 5 años, lo considera </w:t>
      </w:r>
      <w:r w:rsidR="00982BF4" w:rsidRPr="00502DD6">
        <w:rPr>
          <w:rFonts w:ascii="Arial" w:hAnsi="Arial" w:cs="Arial"/>
          <w:b/>
          <w:bCs/>
        </w:rPr>
        <w:t>medio en un 53%, seguida de una percepción desfavorable del 33%, solo el 13% la considera favorable. Finalmente, el personal que labora de 6 a más años,</w:t>
      </w:r>
      <w:r w:rsidRPr="00502DD6">
        <w:rPr>
          <w:rFonts w:ascii="Arial" w:hAnsi="Arial" w:cs="Arial"/>
          <w:b/>
          <w:bCs/>
        </w:rPr>
        <w:t xml:space="preserve"> </w:t>
      </w:r>
      <w:r w:rsidR="00982BF4" w:rsidRPr="00502DD6">
        <w:rPr>
          <w:rFonts w:ascii="Arial" w:hAnsi="Arial" w:cs="Arial"/>
          <w:b/>
          <w:bCs/>
        </w:rPr>
        <w:t>identifica un ambiente desfavorable del 53%, el 37% considera que es medio, seguido de una percepción favorable del 11%.</w:t>
      </w:r>
    </w:p>
    <w:p w14:paraId="3F41343D" w14:textId="437DEAB1" w:rsidR="00D3682D" w:rsidRDefault="00D3682D" w:rsidP="00A37120">
      <w:pPr>
        <w:spacing w:before="100" w:beforeAutospacing="1" w:after="240" w:line="360" w:lineRule="auto"/>
        <w:ind w:left="698"/>
        <w:jc w:val="both"/>
        <w:rPr>
          <w:rFonts w:ascii="Arial" w:hAnsi="Arial" w:cs="Arial"/>
          <w:b/>
          <w:bCs/>
        </w:rPr>
      </w:pPr>
    </w:p>
    <w:p w14:paraId="50A15CAB" w14:textId="596CFA31" w:rsidR="00D3682D" w:rsidRDefault="00D3682D" w:rsidP="00A37120">
      <w:pPr>
        <w:spacing w:before="100" w:beforeAutospacing="1" w:after="240" w:line="360" w:lineRule="auto"/>
        <w:ind w:left="698"/>
        <w:jc w:val="both"/>
        <w:rPr>
          <w:rFonts w:ascii="Arial" w:hAnsi="Arial" w:cs="Arial"/>
          <w:b/>
          <w:bCs/>
        </w:rPr>
      </w:pPr>
    </w:p>
    <w:p w14:paraId="53DED414" w14:textId="782FE331" w:rsidR="00420DF2" w:rsidRPr="00B17A87" w:rsidRDefault="00502DD6" w:rsidP="009E0D99">
      <w:pPr>
        <w:pStyle w:val="Prrafodelista"/>
        <w:numPr>
          <w:ilvl w:val="1"/>
          <w:numId w:val="8"/>
        </w:numPr>
        <w:spacing w:line="360" w:lineRule="auto"/>
        <w:ind w:left="709"/>
        <w:rPr>
          <w:rFonts w:ascii="Arial" w:hAnsi="Arial" w:cs="Arial"/>
          <w:b/>
          <w:bCs/>
        </w:rPr>
      </w:pPr>
      <w:bookmarkStart w:id="14" w:name="_Hlk113263520"/>
      <w:bookmarkEnd w:id="9"/>
      <w:r w:rsidRPr="00B17A87">
        <w:rPr>
          <w:rFonts w:ascii="Arial" w:hAnsi="Arial" w:cs="Arial"/>
          <w:b/>
          <w:bCs/>
        </w:rPr>
        <w:t>ANÁLISIS GENERAL DE LOS RESULTADOS DE CLIMA LABORAL</w:t>
      </w:r>
      <w:r>
        <w:rPr>
          <w:rFonts w:ascii="Arial" w:hAnsi="Arial" w:cs="Arial"/>
          <w:b/>
          <w:bCs/>
        </w:rPr>
        <w:t xml:space="preserve"> EN EL </w:t>
      </w:r>
      <w:r w:rsidRPr="00EE6383">
        <w:rPr>
          <w:rFonts w:ascii="Arial" w:hAnsi="Arial" w:cs="Arial"/>
          <w:b/>
          <w:bCs/>
        </w:rPr>
        <w:t>HOSPITAL DE ESPINAR – U.E. 408</w:t>
      </w:r>
    </w:p>
    <w:bookmarkEnd w:id="14"/>
    <w:p w14:paraId="2AA97143" w14:textId="6ED5204B" w:rsidR="00C907A8" w:rsidRDefault="00420DF2" w:rsidP="00282EC0">
      <w:pPr>
        <w:rPr>
          <w:rFonts w:ascii="Arial" w:hAnsi="Arial" w:cs="Arial"/>
          <w:b/>
          <w:bCs/>
        </w:rPr>
      </w:pPr>
      <w:r>
        <w:rPr>
          <w:rFonts w:ascii="Arial" w:hAnsi="Arial" w:cs="Arial"/>
          <w:b/>
          <w:bCs/>
        </w:rPr>
        <w:t xml:space="preserve">Figura </w:t>
      </w:r>
      <w:r w:rsidR="00883519">
        <w:rPr>
          <w:rFonts w:ascii="Arial" w:hAnsi="Arial" w:cs="Arial"/>
          <w:b/>
          <w:bCs/>
        </w:rPr>
        <w:t>28</w:t>
      </w:r>
    </w:p>
    <w:p w14:paraId="7A98A138" w14:textId="599494C9" w:rsidR="00420DF2" w:rsidRPr="00C907A8" w:rsidRDefault="00420DF2" w:rsidP="00282EC0">
      <w:pPr>
        <w:rPr>
          <w:rFonts w:ascii="Arial" w:hAnsi="Arial" w:cs="Arial"/>
          <w:b/>
          <w:bCs/>
        </w:rPr>
      </w:pPr>
      <w:r>
        <w:rPr>
          <w:noProof/>
          <w:lang w:val="es-ES" w:eastAsia="es-ES"/>
        </w:rPr>
        <w:drawing>
          <wp:anchor distT="0" distB="0" distL="114300" distR="114300" simplePos="0" relativeHeight="251661312" behindDoc="0" locked="0" layoutInCell="1" allowOverlap="1" wp14:anchorId="63F7EE18" wp14:editId="39E14788">
            <wp:simplePos x="0" y="0"/>
            <wp:positionH relativeFrom="column">
              <wp:posOffset>55245</wp:posOffset>
            </wp:positionH>
            <wp:positionV relativeFrom="paragraph">
              <wp:posOffset>201930</wp:posOffset>
            </wp:positionV>
            <wp:extent cx="5299710" cy="3244215"/>
            <wp:effectExtent l="0" t="0" r="15240" b="13335"/>
            <wp:wrapSquare wrapText="bothSides"/>
            <wp:docPr id="3" name="Gráfico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511FAA2-169E-6966-D0B0-F54D332A78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Pr="00420DF2">
        <w:rPr>
          <w:rFonts w:ascii="Arial" w:hAnsi="Arial" w:cs="Arial"/>
          <w:i/>
          <w:iCs/>
        </w:rPr>
        <w:t>Resultado general del clima laboral</w:t>
      </w:r>
    </w:p>
    <w:p w14:paraId="7DA6A814" w14:textId="47B62350" w:rsidR="00282EC0" w:rsidRPr="00C87327" w:rsidRDefault="00C87327" w:rsidP="005F67DE">
      <w:pPr>
        <w:spacing w:line="360" w:lineRule="auto"/>
        <w:jc w:val="both"/>
        <w:rPr>
          <w:rFonts w:ascii="Arial" w:hAnsi="Arial" w:cs="Arial"/>
          <w:sz w:val="18"/>
          <w:szCs w:val="18"/>
        </w:rPr>
      </w:pPr>
      <w:r w:rsidRPr="00C87327">
        <w:rPr>
          <w:rFonts w:ascii="Arial" w:hAnsi="Arial" w:cs="Arial"/>
          <w:i/>
          <w:iCs/>
          <w:sz w:val="20"/>
          <w:szCs w:val="20"/>
        </w:rPr>
        <w:t>Nota.</w:t>
      </w:r>
      <w:r w:rsidRPr="00C87327">
        <w:rPr>
          <w:rFonts w:ascii="Arial" w:hAnsi="Arial" w:cs="Arial"/>
          <w:sz w:val="20"/>
          <w:szCs w:val="20"/>
        </w:rPr>
        <w:t xml:space="preserve"> </w:t>
      </w:r>
      <w:r w:rsidRPr="00C87327">
        <w:rPr>
          <w:rFonts w:ascii="Arial" w:hAnsi="Arial" w:cs="Arial"/>
          <w:sz w:val="18"/>
          <w:szCs w:val="18"/>
        </w:rPr>
        <w:t>El gráfico representa el porcentaje de las respuestas obtenidas y las categorías diagnósticas de</w:t>
      </w:r>
      <w:r w:rsidR="005F67DE">
        <w:rPr>
          <w:rFonts w:ascii="Arial" w:hAnsi="Arial" w:cs="Arial"/>
          <w:sz w:val="18"/>
          <w:szCs w:val="18"/>
        </w:rPr>
        <w:t xml:space="preserve"> la </w:t>
      </w:r>
      <w:r w:rsidR="00B17A87">
        <w:rPr>
          <w:rFonts w:ascii="Arial" w:hAnsi="Arial" w:cs="Arial"/>
          <w:sz w:val="18"/>
          <w:szCs w:val="18"/>
        </w:rPr>
        <w:t>E</w:t>
      </w:r>
      <w:r w:rsidR="00420DF2">
        <w:rPr>
          <w:rFonts w:ascii="Arial" w:hAnsi="Arial" w:cs="Arial"/>
          <w:sz w:val="18"/>
          <w:szCs w:val="18"/>
        </w:rPr>
        <w:t xml:space="preserve">scala de </w:t>
      </w:r>
      <w:r w:rsidRPr="00C87327">
        <w:rPr>
          <w:rFonts w:ascii="Arial" w:hAnsi="Arial" w:cs="Arial"/>
          <w:sz w:val="18"/>
          <w:szCs w:val="18"/>
        </w:rPr>
        <w:t xml:space="preserve">Clima Laboral </w:t>
      </w:r>
      <w:r w:rsidR="00420DF2">
        <w:rPr>
          <w:rFonts w:ascii="Arial" w:hAnsi="Arial" w:cs="Arial"/>
          <w:sz w:val="18"/>
          <w:szCs w:val="18"/>
        </w:rPr>
        <w:t>CL-SPC.</w:t>
      </w:r>
    </w:p>
    <w:p w14:paraId="0A459F2B" w14:textId="5D80D59A" w:rsidR="00282EC0" w:rsidRPr="000A746D" w:rsidRDefault="00502DD6" w:rsidP="005F67DE">
      <w:pPr>
        <w:spacing w:line="360" w:lineRule="auto"/>
        <w:jc w:val="both"/>
        <w:rPr>
          <w:rFonts w:ascii="Arial" w:hAnsi="Arial" w:cs="Arial"/>
          <w:b/>
          <w:bCs/>
          <w:i/>
          <w:iCs/>
        </w:rPr>
      </w:pPr>
      <w:r w:rsidRPr="000A746D">
        <w:rPr>
          <w:rFonts w:ascii="Arial" w:hAnsi="Arial" w:cs="Arial"/>
          <w:b/>
          <w:bCs/>
          <w:i/>
          <w:iCs/>
        </w:rPr>
        <w:t xml:space="preserve">EN LA FIGURA 28, SE MUESTRA QUE EL </w:t>
      </w:r>
      <w:r w:rsidRPr="00502DD6">
        <w:rPr>
          <w:rFonts w:ascii="Arial" w:hAnsi="Arial" w:cs="Arial"/>
          <w:b/>
          <w:bCs/>
          <w:i/>
          <w:iCs/>
          <w:sz w:val="28"/>
          <w:szCs w:val="28"/>
        </w:rPr>
        <w:t>43%</w:t>
      </w:r>
      <w:r w:rsidRPr="000A746D">
        <w:rPr>
          <w:rFonts w:ascii="Arial" w:hAnsi="Arial" w:cs="Arial"/>
          <w:b/>
          <w:bCs/>
          <w:i/>
          <w:iCs/>
        </w:rPr>
        <w:t xml:space="preserve"> DE TRABAJADORES ASISTENCIALES, ADMINISTRATIVOS Y OPERATIVOS DEL HOSPITAL DE ESPINAR – U.E. 408 PERCIBEN UN CLIMA LABORAL MEDIO, LO CUAL ES UN INDICADOR DE QUE PERCIBEN UN AMBIENTE MEDIANAMENTE SATISFACTORIO Y CONSIDERAN QUE HAY ASPECTOS QUE PUEDEN SER FUENTES GENERADORAS DE ESTRÉS. SEGUIDAMENTE, EL </w:t>
      </w:r>
      <w:r w:rsidRPr="00502DD6">
        <w:rPr>
          <w:rFonts w:ascii="Arial" w:hAnsi="Arial" w:cs="Arial"/>
          <w:b/>
          <w:bCs/>
          <w:i/>
          <w:iCs/>
          <w:sz w:val="28"/>
          <w:szCs w:val="28"/>
        </w:rPr>
        <w:t>34%</w:t>
      </w:r>
      <w:r w:rsidRPr="000A746D">
        <w:rPr>
          <w:rFonts w:ascii="Arial" w:hAnsi="Arial" w:cs="Arial"/>
          <w:b/>
          <w:bCs/>
          <w:i/>
          <w:iCs/>
        </w:rPr>
        <w:t xml:space="preserve"> LO PERCIBE, DESFAVORABLE, CONSIDERÁNDOLO COMO UNA FUENTE GENERADORA DE ESTRÉS O NO ESTÁN A GUSTO CON EL AMBIENTE DE TRABAJO. FINALMENTE, EL </w:t>
      </w:r>
      <w:r w:rsidRPr="00502DD6">
        <w:rPr>
          <w:rFonts w:ascii="Arial" w:hAnsi="Arial" w:cs="Arial"/>
          <w:b/>
          <w:bCs/>
          <w:i/>
          <w:iCs/>
          <w:sz w:val="28"/>
          <w:szCs w:val="28"/>
        </w:rPr>
        <w:t xml:space="preserve">21% </w:t>
      </w:r>
      <w:r w:rsidRPr="00502DD6">
        <w:rPr>
          <w:rFonts w:ascii="Arial" w:hAnsi="Arial" w:cs="Arial"/>
          <w:b/>
          <w:bCs/>
          <w:i/>
          <w:iCs/>
        </w:rPr>
        <w:t>Y</w:t>
      </w:r>
      <w:r w:rsidRPr="00502DD6">
        <w:rPr>
          <w:rFonts w:ascii="Arial" w:hAnsi="Arial" w:cs="Arial"/>
          <w:b/>
          <w:bCs/>
          <w:i/>
          <w:iCs/>
          <w:sz w:val="28"/>
          <w:szCs w:val="28"/>
        </w:rPr>
        <w:t xml:space="preserve"> 3%</w:t>
      </w:r>
      <w:r w:rsidRPr="000A746D">
        <w:rPr>
          <w:rFonts w:ascii="Arial" w:hAnsi="Arial" w:cs="Arial"/>
          <w:b/>
          <w:bCs/>
          <w:i/>
          <w:iCs/>
        </w:rPr>
        <w:t xml:space="preserve"> CONSIDERA QUE EL AMBIENTE LABORAL ES FAVORABLE Y MUY FAVORABLE, RESPECTIVAMENTE; </w:t>
      </w:r>
      <w:r w:rsidRPr="000A746D">
        <w:rPr>
          <w:rFonts w:ascii="Arial" w:hAnsi="Arial" w:cs="Arial"/>
          <w:b/>
          <w:bCs/>
          <w:i/>
          <w:iCs/>
        </w:rPr>
        <w:lastRenderedPageBreak/>
        <w:t>PERCIBIÉNDOLO COMO UN LUGAR AGRADABLE PARA PERMANECER, Y SEGUIR CRECIENDO PERSONAL Y PROFESIONALMENTE.</w:t>
      </w:r>
    </w:p>
    <w:p w14:paraId="2D8B8EFE" w14:textId="5DF96968" w:rsidR="000C67A7" w:rsidRDefault="000C67A7" w:rsidP="005F67DE">
      <w:pPr>
        <w:spacing w:line="360" w:lineRule="auto"/>
        <w:jc w:val="both"/>
        <w:rPr>
          <w:rFonts w:ascii="Arial" w:hAnsi="Arial" w:cs="Arial"/>
        </w:rPr>
      </w:pPr>
    </w:p>
    <w:p w14:paraId="444DB165" w14:textId="739B37C5" w:rsidR="000C67A7" w:rsidRDefault="000C67A7" w:rsidP="005F67DE">
      <w:pPr>
        <w:spacing w:line="360" w:lineRule="auto"/>
        <w:jc w:val="both"/>
        <w:rPr>
          <w:rFonts w:ascii="Arial" w:hAnsi="Arial" w:cs="Arial"/>
        </w:rPr>
      </w:pPr>
    </w:p>
    <w:p w14:paraId="193D77B0" w14:textId="24D8385F" w:rsidR="00B43AEE" w:rsidRDefault="00480C0D">
      <w:pPr>
        <w:rPr>
          <w:rFonts w:ascii="Arial" w:hAnsi="Arial" w:cs="Arial"/>
        </w:rPr>
      </w:pPr>
      <w:r>
        <w:rPr>
          <w:noProof/>
          <w:lang w:val="es-ES" w:eastAsia="es-ES"/>
        </w:rPr>
        <w:drawing>
          <wp:anchor distT="0" distB="0" distL="114300" distR="114300" simplePos="0" relativeHeight="251748352" behindDoc="0" locked="0" layoutInCell="1" allowOverlap="1" wp14:anchorId="3D98ACB1" wp14:editId="7200D5D9">
            <wp:simplePos x="0" y="0"/>
            <wp:positionH relativeFrom="column">
              <wp:posOffset>-1124380</wp:posOffset>
            </wp:positionH>
            <wp:positionV relativeFrom="paragraph">
              <wp:posOffset>-899795</wp:posOffset>
            </wp:positionV>
            <wp:extent cx="7624916" cy="10670901"/>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35876" cy="106862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E0A32" w14:textId="0519FEE1" w:rsidR="00B43AEE" w:rsidRDefault="00B43AEE">
      <w:pPr>
        <w:rPr>
          <w:rFonts w:ascii="Arial" w:hAnsi="Arial" w:cs="Arial"/>
        </w:rPr>
      </w:pPr>
    </w:p>
    <w:p w14:paraId="5153A1A1" w14:textId="106C778E" w:rsidR="00B43AEE" w:rsidRDefault="00B43AEE">
      <w:pPr>
        <w:rPr>
          <w:rFonts w:ascii="Arial" w:hAnsi="Arial" w:cs="Arial"/>
        </w:rPr>
      </w:pPr>
    </w:p>
    <w:p w14:paraId="2C3342CD" w14:textId="45967F80" w:rsidR="00B43AEE" w:rsidRDefault="00B43AEE">
      <w:pPr>
        <w:rPr>
          <w:rFonts w:ascii="Arial" w:hAnsi="Arial" w:cs="Arial"/>
        </w:rPr>
      </w:pPr>
    </w:p>
    <w:p w14:paraId="39A620DA" w14:textId="35470C62" w:rsidR="00B43AEE" w:rsidRDefault="00B43AEE">
      <w:pPr>
        <w:rPr>
          <w:rFonts w:ascii="Arial" w:hAnsi="Arial" w:cs="Arial"/>
        </w:rPr>
      </w:pPr>
    </w:p>
    <w:p w14:paraId="01B2E67E" w14:textId="47412FE9" w:rsidR="00B43AEE" w:rsidRDefault="00B43AEE">
      <w:pPr>
        <w:rPr>
          <w:rFonts w:ascii="Arial" w:hAnsi="Arial" w:cs="Arial"/>
        </w:rPr>
      </w:pPr>
    </w:p>
    <w:p w14:paraId="2AD7EA12" w14:textId="383B78A6" w:rsidR="00B43AEE" w:rsidRDefault="00B43AEE">
      <w:pPr>
        <w:rPr>
          <w:rFonts w:ascii="Arial" w:hAnsi="Arial" w:cs="Arial"/>
        </w:rPr>
      </w:pPr>
    </w:p>
    <w:p w14:paraId="5C90566A" w14:textId="284FFFBE" w:rsidR="00B43AEE" w:rsidRDefault="00B43AEE">
      <w:pPr>
        <w:rPr>
          <w:rFonts w:ascii="Arial" w:hAnsi="Arial" w:cs="Arial"/>
        </w:rPr>
      </w:pPr>
    </w:p>
    <w:p w14:paraId="2012F0B2" w14:textId="11A899E2" w:rsidR="00B43AEE" w:rsidRDefault="00B43AEE">
      <w:pPr>
        <w:rPr>
          <w:rFonts w:ascii="Arial" w:hAnsi="Arial" w:cs="Arial"/>
        </w:rPr>
      </w:pPr>
    </w:p>
    <w:p w14:paraId="0C2435F1" w14:textId="643612EC" w:rsidR="00B43AEE" w:rsidRDefault="00B43AEE">
      <w:pPr>
        <w:rPr>
          <w:rFonts w:ascii="Arial" w:hAnsi="Arial" w:cs="Arial"/>
        </w:rPr>
      </w:pPr>
    </w:p>
    <w:p w14:paraId="0980E6AB" w14:textId="311DD60F" w:rsidR="00B43AEE" w:rsidRDefault="00B43AEE">
      <w:pPr>
        <w:rPr>
          <w:rFonts w:ascii="Arial" w:hAnsi="Arial" w:cs="Arial"/>
        </w:rPr>
      </w:pPr>
    </w:p>
    <w:p w14:paraId="60A9D02B" w14:textId="6DA3EFD7" w:rsidR="00B43AEE" w:rsidRDefault="00B43AEE">
      <w:pPr>
        <w:rPr>
          <w:rFonts w:ascii="Arial" w:hAnsi="Arial" w:cs="Arial"/>
        </w:rPr>
      </w:pPr>
    </w:p>
    <w:p w14:paraId="4534EC5D" w14:textId="1A5C7CEF" w:rsidR="00B43AEE" w:rsidRDefault="00B43AEE">
      <w:pPr>
        <w:rPr>
          <w:rFonts w:ascii="Arial" w:hAnsi="Arial" w:cs="Arial"/>
        </w:rPr>
      </w:pPr>
    </w:p>
    <w:p w14:paraId="6931ABCC" w14:textId="31989C2F" w:rsidR="00B43AEE" w:rsidRDefault="00B43AEE">
      <w:pPr>
        <w:rPr>
          <w:rFonts w:ascii="Arial" w:hAnsi="Arial" w:cs="Arial"/>
        </w:rPr>
      </w:pPr>
    </w:p>
    <w:p w14:paraId="46AC8034" w14:textId="62BF2F84" w:rsidR="00B43AEE" w:rsidRDefault="00B43AEE">
      <w:pPr>
        <w:rPr>
          <w:rFonts w:ascii="Arial" w:hAnsi="Arial" w:cs="Arial"/>
        </w:rPr>
      </w:pPr>
    </w:p>
    <w:p w14:paraId="5B8ED8FB" w14:textId="122702F5" w:rsidR="00B43AEE" w:rsidRDefault="00B43AEE">
      <w:pPr>
        <w:rPr>
          <w:rFonts w:ascii="Arial" w:hAnsi="Arial" w:cs="Arial"/>
        </w:rPr>
      </w:pPr>
    </w:p>
    <w:p w14:paraId="7DA92873" w14:textId="5D81AD80" w:rsidR="00B43AEE" w:rsidRDefault="00B43AEE">
      <w:pPr>
        <w:rPr>
          <w:rFonts w:ascii="Arial" w:hAnsi="Arial" w:cs="Arial"/>
        </w:rPr>
      </w:pPr>
    </w:p>
    <w:p w14:paraId="52E9ECBA" w14:textId="732B849E" w:rsidR="00B43AEE" w:rsidRDefault="00B43AEE">
      <w:pPr>
        <w:rPr>
          <w:rFonts w:ascii="Arial" w:hAnsi="Arial" w:cs="Arial"/>
        </w:rPr>
      </w:pPr>
    </w:p>
    <w:p w14:paraId="678B9490" w14:textId="70CF3931" w:rsidR="00B43AEE" w:rsidRDefault="00B43AEE">
      <w:pPr>
        <w:rPr>
          <w:rFonts w:ascii="Arial" w:hAnsi="Arial" w:cs="Arial"/>
        </w:rPr>
      </w:pPr>
    </w:p>
    <w:p w14:paraId="58D207AF" w14:textId="0C7D9A39" w:rsidR="00B43AEE" w:rsidRDefault="00B43AEE">
      <w:pPr>
        <w:rPr>
          <w:rFonts w:ascii="Arial" w:hAnsi="Arial" w:cs="Arial"/>
        </w:rPr>
      </w:pPr>
    </w:p>
    <w:p w14:paraId="4992216C" w14:textId="0619063A" w:rsidR="00B43AEE" w:rsidRDefault="00B43AEE">
      <w:pPr>
        <w:rPr>
          <w:rFonts w:ascii="Arial" w:hAnsi="Arial" w:cs="Arial"/>
        </w:rPr>
      </w:pPr>
    </w:p>
    <w:p w14:paraId="09109852" w14:textId="5CB02C92" w:rsidR="00B43AEE" w:rsidRDefault="00B43AEE">
      <w:pPr>
        <w:rPr>
          <w:rFonts w:ascii="Arial" w:hAnsi="Arial" w:cs="Arial"/>
        </w:rPr>
      </w:pPr>
    </w:p>
    <w:p w14:paraId="6DAAD260" w14:textId="4D5597F2" w:rsidR="00B43AEE" w:rsidRDefault="00B43AEE">
      <w:pPr>
        <w:rPr>
          <w:rFonts w:ascii="Arial" w:hAnsi="Arial" w:cs="Arial"/>
        </w:rPr>
      </w:pPr>
    </w:p>
    <w:p w14:paraId="67B30E7B" w14:textId="5B3F7047" w:rsidR="00B43AEE" w:rsidRDefault="00B43AEE">
      <w:pPr>
        <w:rPr>
          <w:rFonts w:ascii="Arial" w:hAnsi="Arial" w:cs="Arial"/>
        </w:rPr>
      </w:pPr>
    </w:p>
    <w:p w14:paraId="2BC34DB4" w14:textId="7E88BA2B" w:rsidR="00B43AEE" w:rsidRDefault="00B43AEE">
      <w:pPr>
        <w:rPr>
          <w:rFonts w:ascii="Arial" w:hAnsi="Arial" w:cs="Arial"/>
        </w:rPr>
      </w:pPr>
    </w:p>
    <w:p w14:paraId="5E5B0445" w14:textId="64BFC69F" w:rsidR="00B43AEE" w:rsidRDefault="00B43AEE">
      <w:pPr>
        <w:rPr>
          <w:rFonts w:ascii="Arial" w:hAnsi="Arial" w:cs="Arial"/>
        </w:rPr>
      </w:pPr>
    </w:p>
    <w:p w14:paraId="2C33AFC2" w14:textId="55EA71D4" w:rsidR="00B43AEE" w:rsidRDefault="00B43AEE">
      <w:pPr>
        <w:rPr>
          <w:rFonts w:ascii="Arial" w:hAnsi="Arial" w:cs="Arial"/>
        </w:rPr>
      </w:pPr>
    </w:p>
    <w:p w14:paraId="1E1DAF61" w14:textId="73DDDC26" w:rsidR="00B43AEE" w:rsidRDefault="00B43AEE">
      <w:pPr>
        <w:rPr>
          <w:rFonts w:ascii="Arial" w:hAnsi="Arial" w:cs="Arial"/>
        </w:rPr>
      </w:pPr>
    </w:p>
    <w:p w14:paraId="21539BB0" w14:textId="1F886869" w:rsidR="00B43AEE" w:rsidRDefault="00B43AEE">
      <w:pPr>
        <w:rPr>
          <w:rFonts w:ascii="Arial" w:hAnsi="Arial" w:cs="Arial"/>
        </w:rPr>
      </w:pPr>
    </w:p>
    <w:p w14:paraId="4F1A43D5" w14:textId="3DA92B5B" w:rsidR="00B43AEE" w:rsidRDefault="00B43AEE">
      <w:pPr>
        <w:rPr>
          <w:rFonts w:ascii="Arial" w:hAnsi="Arial" w:cs="Arial"/>
        </w:rPr>
      </w:pPr>
    </w:p>
    <w:p w14:paraId="1DF107E5" w14:textId="77777777" w:rsidR="00B43AEE" w:rsidRDefault="00B43AEE">
      <w:pPr>
        <w:rPr>
          <w:rFonts w:ascii="Arial" w:hAnsi="Arial" w:cs="Arial"/>
        </w:rPr>
      </w:pPr>
    </w:p>
    <w:p w14:paraId="03B472C5" w14:textId="5DDF162C" w:rsidR="000C67A7" w:rsidRPr="00EE6383" w:rsidRDefault="000C67A7" w:rsidP="00EE6383">
      <w:pPr>
        <w:pStyle w:val="Prrafodelista"/>
        <w:numPr>
          <w:ilvl w:val="0"/>
          <w:numId w:val="8"/>
        </w:numPr>
        <w:spacing w:line="360" w:lineRule="auto"/>
        <w:jc w:val="center"/>
        <w:rPr>
          <w:rFonts w:ascii="Arial" w:hAnsi="Arial" w:cs="Arial"/>
          <w:b/>
          <w:bCs/>
          <w:sz w:val="36"/>
          <w:szCs w:val="36"/>
        </w:rPr>
      </w:pPr>
      <w:r w:rsidRPr="000C67A7">
        <w:rPr>
          <w:rFonts w:ascii="Arial" w:hAnsi="Arial" w:cs="Arial"/>
          <w:b/>
          <w:bCs/>
          <w:sz w:val="36"/>
          <w:szCs w:val="36"/>
        </w:rPr>
        <w:t xml:space="preserve">ANÁLISIS DE LOS RESULTADOS DE </w:t>
      </w:r>
      <w:r>
        <w:rPr>
          <w:rFonts w:ascii="Arial" w:hAnsi="Arial" w:cs="Arial"/>
          <w:b/>
          <w:bCs/>
          <w:sz w:val="36"/>
          <w:szCs w:val="36"/>
        </w:rPr>
        <w:t>SÍNDROME DE BURNOUT</w:t>
      </w:r>
    </w:p>
    <w:p w14:paraId="4A336F2C" w14:textId="7BF265F2" w:rsidR="007F600A" w:rsidRPr="007F600A" w:rsidRDefault="007F600A" w:rsidP="007F600A">
      <w:pPr>
        <w:pStyle w:val="Prrafodelista"/>
        <w:numPr>
          <w:ilvl w:val="1"/>
          <w:numId w:val="8"/>
        </w:numPr>
        <w:spacing w:before="100" w:beforeAutospacing="1" w:after="240" w:line="360" w:lineRule="auto"/>
        <w:ind w:left="709"/>
        <w:jc w:val="both"/>
        <w:rPr>
          <w:rFonts w:ascii="Arial" w:hAnsi="Arial" w:cs="Arial"/>
          <w:b/>
          <w:bCs/>
          <w:sz w:val="36"/>
          <w:szCs w:val="36"/>
        </w:rPr>
      </w:pPr>
      <w:bookmarkStart w:id="15" w:name="_Hlk113311431"/>
      <w:r w:rsidRPr="00870EBB">
        <w:rPr>
          <w:rFonts w:ascii="Arial" w:hAnsi="Arial" w:cs="Arial"/>
          <w:b/>
          <w:bCs/>
        </w:rPr>
        <w:t xml:space="preserve">ANÁLISIS </w:t>
      </w:r>
      <w:r>
        <w:rPr>
          <w:rFonts w:ascii="Arial" w:hAnsi="Arial" w:cs="Arial"/>
          <w:b/>
          <w:bCs/>
        </w:rPr>
        <w:t>DEL SÍNDROME DE BURNOUT</w:t>
      </w:r>
      <w:r w:rsidRPr="00870EBB">
        <w:rPr>
          <w:rFonts w:ascii="Arial" w:hAnsi="Arial" w:cs="Arial"/>
          <w:b/>
          <w:bCs/>
        </w:rPr>
        <w:t xml:space="preserve"> </w:t>
      </w:r>
      <w:r>
        <w:rPr>
          <w:rFonts w:ascii="Arial" w:hAnsi="Arial" w:cs="Arial"/>
          <w:b/>
          <w:bCs/>
        </w:rPr>
        <w:t>EN</w:t>
      </w:r>
      <w:r w:rsidRPr="00870EBB">
        <w:rPr>
          <w:rFonts w:ascii="Arial" w:hAnsi="Arial" w:cs="Arial"/>
          <w:b/>
          <w:bCs/>
        </w:rPr>
        <w:t xml:space="preserve"> LOS GRUPOS DE SERVICIO</w:t>
      </w:r>
      <w:r>
        <w:rPr>
          <w:rFonts w:ascii="Arial" w:hAnsi="Arial" w:cs="Arial"/>
          <w:b/>
          <w:bCs/>
        </w:rPr>
        <w:t xml:space="preserve"> DE ACUERDO A LAS DIMENSIONES DEL INSTRUMENTO </w:t>
      </w:r>
      <w:r w:rsidRPr="00E663F2">
        <w:rPr>
          <w:rFonts w:ascii="Arial" w:hAnsi="Arial" w:cs="Arial"/>
          <w:b/>
          <w:bCs/>
        </w:rPr>
        <w:t>MASLACH BURNOUT INVENTORY – MBI</w:t>
      </w:r>
      <w:r>
        <w:rPr>
          <w:rFonts w:ascii="Arial" w:hAnsi="Arial" w:cs="Arial"/>
          <w:b/>
          <w:bCs/>
        </w:rPr>
        <w:t xml:space="preserve"> </w:t>
      </w:r>
      <w:r w:rsidR="000C67A7">
        <w:rPr>
          <w:rFonts w:ascii="Arial" w:hAnsi="Arial" w:cs="Arial"/>
          <w:b/>
          <w:bCs/>
        </w:rPr>
        <w:t>(</w:t>
      </w:r>
      <w:r w:rsidR="00B34BE0">
        <w:rPr>
          <w:rFonts w:ascii="Arial" w:hAnsi="Arial" w:cs="Arial"/>
          <w:b/>
          <w:bCs/>
        </w:rPr>
        <w:t xml:space="preserve">cansancio emocional, despersonalización y </w:t>
      </w:r>
      <w:r w:rsidR="00DE4332">
        <w:rPr>
          <w:rFonts w:ascii="Arial" w:hAnsi="Arial" w:cs="Arial"/>
          <w:b/>
          <w:bCs/>
        </w:rPr>
        <w:t>realización personal</w:t>
      </w:r>
      <w:r w:rsidR="000C67A7">
        <w:rPr>
          <w:rFonts w:ascii="Arial" w:hAnsi="Arial" w:cs="Arial"/>
          <w:b/>
          <w:bCs/>
        </w:rPr>
        <w:t>)</w:t>
      </w:r>
    </w:p>
    <w:bookmarkEnd w:id="15"/>
    <w:p w14:paraId="279FF1DB" w14:textId="7983BE80" w:rsidR="00084CBD" w:rsidRPr="00D1006E" w:rsidRDefault="00084CBD" w:rsidP="00D1006E">
      <w:pPr>
        <w:pStyle w:val="Prrafodelista"/>
        <w:numPr>
          <w:ilvl w:val="2"/>
          <w:numId w:val="8"/>
        </w:numPr>
        <w:spacing w:before="960" w:after="240" w:line="360" w:lineRule="auto"/>
        <w:ind w:left="1418"/>
        <w:rPr>
          <w:rFonts w:ascii="Arial" w:hAnsi="Arial" w:cs="Arial"/>
          <w:b/>
          <w:bCs/>
        </w:rPr>
      </w:pPr>
      <w:r w:rsidRPr="00D1006E">
        <w:rPr>
          <w:rFonts w:ascii="Arial" w:hAnsi="Arial" w:cs="Arial"/>
          <w:b/>
          <w:bCs/>
        </w:rPr>
        <w:t xml:space="preserve">Análisis de </w:t>
      </w:r>
      <w:r w:rsidR="0037276E">
        <w:rPr>
          <w:rFonts w:ascii="Arial" w:hAnsi="Arial" w:cs="Arial"/>
          <w:b/>
          <w:bCs/>
        </w:rPr>
        <w:t>s</w:t>
      </w:r>
      <w:r w:rsidR="00574981">
        <w:rPr>
          <w:rFonts w:ascii="Arial" w:hAnsi="Arial" w:cs="Arial"/>
          <w:b/>
          <w:bCs/>
        </w:rPr>
        <w:t>índrome de burnout en el</w:t>
      </w:r>
      <w:r w:rsidRPr="00D1006E">
        <w:rPr>
          <w:rFonts w:ascii="Arial" w:hAnsi="Arial" w:cs="Arial"/>
          <w:b/>
          <w:bCs/>
        </w:rPr>
        <w:t xml:space="preserve"> grupo de nutrición:</w:t>
      </w:r>
    </w:p>
    <w:p w14:paraId="6B3D7097" w14:textId="505687BA" w:rsidR="00B34BE0" w:rsidRDefault="00084CBD" w:rsidP="00120C54">
      <w:pPr>
        <w:spacing w:before="100" w:beforeAutospacing="1" w:after="240" w:line="240" w:lineRule="auto"/>
        <w:ind w:firstLine="697"/>
        <w:jc w:val="both"/>
        <w:rPr>
          <w:rFonts w:ascii="Arial" w:hAnsi="Arial" w:cs="Arial"/>
          <w:b/>
          <w:bCs/>
        </w:rPr>
      </w:pPr>
      <w:r w:rsidRPr="00084CBD">
        <w:rPr>
          <w:rFonts w:ascii="Arial" w:hAnsi="Arial" w:cs="Arial"/>
          <w:b/>
          <w:bCs/>
        </w:rPr>
        <w:t>Figura 29</w:t>
      </w:r>
    </w:p>
    <w:p w14:paraId="31D66EE1" w14:textId="177B6054" w:rsidR="00B125B1" w:rsidRPr="00C907A8" w:rsidRDefault="00B125B1" w:rsidP="00B125B1">
      <w:pPr>
        <w:ind w:firstLine="697"/>
        <w:rPr>
          <w:rFonts w:ascii="Arial" w:hAnsi="Arial" w:cs="Arial"/>
          <w:b/>
          <w:bCs/>
        </w:rPr>
      </w:pPr>
      <w:r w:rsidRPr="00084CBD">
        <w:rPr>
          <w:rFonts w:ascii="Arial" w:hAnsi="Arial" w:cs="Arial"/>
          <w:b/>
          <w:bCs/>
          <w:noProof/>
          <w:lang w:val="es-ES" w:eastAsia="es-ES"/>
        </w:rPr>
        <w:drawing>
          <wp:anchor distT="0" distB="0" distL="114300" distR="114300" simplePos="0" relativeHeight="251699200" behindDoc="0" locked="0" layoutInCell="1" allowOverlap="1" wp14:anchorId="31A8CFD7" wp14:editId="29BB09EB">
            <wp:simplePos x="0" y="0"/>
            <wp:positionH relativeFrom="column">
              <wp:posOffset>399415</wp:posOffset>
            </wp:positionH>
            <wp:positionV relativeFrom="paragraph">
              <wp:posOffset>252095</wp:posOffset>
            </wp:positionV>
            <wp:extent cx="4991100" cy="1708150"/>
            <wp:effectExtent l="0" t="0" r="0" b="635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91100" cy="1708150"/>
                    </a:xfrm>
                    <a:prstGeom prst="rect">
                      <a:avLst/>
                    </a:prstGeom>
                    <a:noFill/>
                  </pic:spPr>
                </pic:pic>
              </a:graphicData>
            </a:graphic>
            <wp14:sizeRelH relativeFrom="page">
              <wp14:pctWidth>0</wp14:pctWidth>
            </wp14:sizeRelH>
            <wp14:sizeRelV relativeFrom="page">
              <wp14:pctHeight>0</wp14:pctHeight>
            </wp14:sizeRelV>
          </wp:anchor>
        </w:drawing>
      </w:r>
      <w:r w:rsidRPr="00420DF2">
        <w:rPr>
          <w:rFonts w:ascii="Arial" w:hAnsi="Arial" w:cs="Arial"/>
          <w:i/>
          <w:iCs/>
        </w:rPr>
        <w:t>Resultado</w:t>
      </w:r>
      <w:r w:rsidR="00AE3222">
        <w:rPr>
          <w:rFonts w:ascii="Arial" w:hAnsi="Arial" w:cs="Arial"/>
          <w:i/>
          <w:iCs/>
        </w:rPr>
        <w:t>s</w:t>
      </w:r>
      <w:r w:rsidRPr="00420DF2">
        <w:rPr>
          <w:rFonts w:ascii="Arial" w:hAnsi="Arial" w:cs="Arial"/>
          <w:i/>
          <w:iCs/>
        </w:rPr>
        <w:t xml:space="preserve"> </w:t>
      </w:r>
      <w:r>
        <w:rPr>
          <w:rFonts w:ascii="Arial" w:hAnsi="Arial" w:cs="Arial"/>
          <w:i/>
          <w:iCs/>
        </w:rPr>
        <w:t>del grupo</w:t>
      </w:r>
    </w:p>
    <w:p w14:paraId="501C377C" w14:textId="437FDA48" w:rsidR="00D1006E" w:rsidRDefault="00D1006E" w:rsidP="00D1006E">
      <w:pPr>
        <w:rPr>
          <w:rFonts w:ascii="Arial" w:hAnsi="Arial" w:cs="Arial"/>
          <w:sz w:val="36"/>
          <w:szCs w:val="36"/>
        </w:rPr>
      </w:pPr>
    </w:p>
    <w:p w14:paraId="78951D66" w14:textId="191CE11D" w:rsidR="00305DF5" w:rsidRPr="00823829" w:rsidRDefault="00305DF5" w:rsidP="00305DF5">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w:t>
      </w:r>
      <w:r>
        <w:rPr>
          <w:rFonts w:ascii="Arial" w:hAnsi="Arial" w:cs="Arial"/>
          <w:sz w:val="18"/>
          <w:szCs w:val="18"/>
        </w:rPr>
        <w:t xml:space="preserve"> en las dimensiones</w:t>
      </w:r>
      <w:r w:rsidRPr="00823829">
        <w:rPr>
          <w:rFonts w:ascii="Arial" w:hAnsi="Arial" w:cs="Arial"/>
          <w:sz w:val="18"/>
          <w:szCs w:val="18"/>
        </w:rPr>
        <w:t xml:space="preserve"> y las categorías diagnósticas de</w:t>
      </w:r>
      <w:r>
        <w:rPr>
          <w:rFonts w:ascii="Arial" w:hAnsi="Arial" w:cs="Arial"/>
          <w:sz w:val="18"/>
          <w:szCs w:val="18"/>
        </w:rPr>
        <w:t>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w:t>
      </w:r>
    </w:p>
    <w:p w14:paraId="6675FB31" w14:textId="1D3DF259" w:rsidR="00D1006E" w:rsidRPr="0081244F" w:rsidRDefault="00D1006E" w:rsidP="00B125B1">
      <w:pPr>
        <w:spacing w:line="360" w:lineRule="auto"/>
        <w:ind w:firstLine="697"/>
        <w:jc w:val="both"/>
        <w:rPr>
          <w:rFonts w:ascii="Arial" w:hAnsi="Arial" w:cs="Arial"/>
          <w:sz w:val="18"/>
          <w:szCs w:val="18"/>
        </w:rPr>
      </w:pPr>
      <w:r w:rsidRPr="00D1006E">
        <w:rPr>
          <w:rFonts w:ascii="Arial" w:hAnsi="Arial" w:cs="Arial"/>
        </w:rPr>
        <w:t>En la figura 29, se observa</w:t>
      </w:r>
      <w:r w:rsidR="0081244F">
        <w:rPr>
          <w:rFonts w:ascii="Arial" w:hAnsi="Arial" w:cs="Arial"/>
        </w:rPr>
        <w:t xml:space="preserve"> que</w:t>
      </w:r>
      <w:r w:rsidR="007F600A">
        <w:rPr>
          <w:rFonts w:ascii="Arial" w:hAnsi="Arial" w:cs="Arial"/>
        </w:rPr>
        <w:t>,</w:t>
      </w:r>
      <w:r w:rsidR="0081244F">
        <w:rPr>
          <w:rFonts w:ascii="Arial" w:hAnsi="Arial" w:cs="Arial"/>
        </w:rPr>
        <w:t xml:space="preserve"> en la dimensión de cansancio emocional, el 43% se ubica en bajo y el 29% en medio y alto. En la dimensión de despersonalización, el 57% se ubica en alto y el 43% en medio. Por otra parte, respecto a la dimensión de realización personal el 71%</w:t>
      </w:r>
      <w:r w:rsidR="00B125B1">
        <w:rPr>
          <w:rFonts w:ascii="Arial" w:hAnsi="Arial" w:cs="Arial"/>
        </w:rPr>
        <w:t xml:space="preserve"> se encuentra en bajo y el 29% en alto.</w:t>
      </w:r>
    </w:p>
    <w:p w14:paraId="25FE7598" w14:textId="6950F087" w:rsidR="00B125B1" w:rsidRDefault="00B125B1" w:rsidP="006B71E6">
      <w:pPr>
        <w:spacing w:before="100" w:beforeAutospacing="1" w:after="240" w:line="240" w:lineRule="auto"/>
        <w:ind w:firstLine="697"/>
        <w:jc w:val="both"/>
        <w:rPr>
          <w:rFonts w:ascii="Arial" w:hAnsi="Arial" w:cs="Arial"/>
          <w:b/>
          <w:bCs/>
        </w:rPr>
      </w:pPr>
      <w:r w:rsidRPr="00084CBD">
        <w:rPr>
          <w:rFonts w:ascii="Arial" w:hAnsi="Arial" w:cs="Arial"/>
          <w:b/>
          <w:bCs/>
        </w:rPr>
        <w:t xml:space="preserve">Figura </w:t>
      </w:r>
      <w:r>
        <w:rPr>
          <w:rFonts w:ascii="Arial" w:hAnsi="Arial" w:cs="Arial"/>
          <w:b/>
          <w:bCs/>
        </w:rPr>
        <w:t>30</w:t>
      </w:r>
    </w:p>
    <w:p w14:paraId="2DF213D3" w14:textId="33A61258" w:rsidR="00B125B1" w:rsidRPr="00C907A8" w:rsidRDefault="00B125B1" w:rsidP="006B71E6">
      <w:pPr>
        <w:spacing w:line="240" w:lineRule="auto"/>
        <w:ind w:firstLine="697"/>
        <w:rPr>
          <w:rFonts w:ascii="Arial" w:hAnsi="Arial" w:cs="Arial"/>
          <w:b/>
          <w:bCs/>
        </w:rPr>
      </w:pPr>
      <w:r>
        <w:rPr>
          <w:rFonts w:ascii="Arial" w:hAnsi="Arial" w:cs="Arial"/>
          <w:noProof/>
          <w:sz w:val="36"/>
          <w:szCs w:val="36"/>
          <w:lang w:val="es-ES" w:eastAsia="es-ES"/>
        </w:rPr>
        <w:drawing>
          <wp:anchor distT="0" distB="0" distL="114300" distR="114300" simplePos="0" relativeHeight="251700224" behindDoc="0" locked="0" layoutInCell="1" allowOverlap="1" wp14:anchorId="3A69505F" wp14:editId="58AB4E43">
            <wp:simplePos x="0" y="0"/>
            <wp:positionH relativeFrom="column">
              <wp:posOffset>436245</wp:posOffset>
            </wp:positionH>
            <wp:positionV relativeFrom="paragraph">
              <wp:posOffset>221615</wp:posOffset>
            </wp:positionV>
            <wp:extent cx="5044440" cy="1569720"/>
            <wp:effectExtent l="0" t="0" r="381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44440" cy="1569720"/>
                    </a:xfrm>
                    <a:prstGeom prst="rect">
                      <a:avLst/>
                    </a:prstGeom>
                    <a:noFill/>
                  </pic:spPr>
                </pic:pic>
              </a:graphicData>
            </a:graphic>
            <wp14:sizeRelH relativeFrom="page">
              <wp14:pctWidth>0</wp14:pctWidth>
            </wp14:sizeRelH>
            <wp14:sizeRelV relativeFrom="page">
              <wp14:pctHeight>0</wp14:pctHeight>
            </wp14:sizeRelV>
          </wp:anchor>
        </w:drawing>
      </w:r>
      <w:r w:rsidRPr="00420DF2">
        <w:rPr>
          <w:rFonts w:ascii="Arial" w:hAnsi="Arial" w:cs="Arial"/>
          <w:i/>
          <w:iCs/>
        </w:rPr>
        <w:t>Resultado</w:t>
      </w:r>
      <w:r w:rsidR="00574981">
        <w:rPr>
          <w:rFonts w:ascii="Arial" w:hAnsi="Arial" w:cs="Arial"/>
          <w:i/>
          <w:iCs/>
        </w:rPr>
        <w:t xml:space="preserve"> gene</w:t>
      </w:r>
      <w:r w:rsidR="00574981">
        <w:rPr>
          <w:rFonts w:ascii="Arial" w:hAnsi="Arial" w:cs="Arial"/>
          <w:i/>
          <w:iCs/>
        </w:rPr>
        <w:lastRenderedPageBreak/>
        <w:t xml:space="preserve">ral </w:t>
      </w:r>
      <w:r>
        <w:rPr>
          <w:rFonts w:ascii="Arial" w:hAnsi="Arial" w:cs="Arial"/>
          <w:i/>
          <w:iCs/>
        </w:rPr>
        <w:t>del síndrome de burnout en el grupo</w:t>
      </w:r>
    </w:p>
    <w:p w14:paraId="4550071E" w14:textId="05437411" w:rsidR="00D1006E" w:rsidRDefault="00D1006E" w:rsidP="00D1006E">
      <w:pPr>
        <w:rPr>
          <w:rFonts w:ascii="Arial" w:hAnsi="Arial" w:cs="Arial"/>
          <w:sz w:val="36"/>
          <w:szCs w:val="36"/>
        </w:rPr>
      </w:pPr>
    </w:p>
    <w:p w14:paraId="3D4A3E0C" w14:textId="15297C8C" w:rsidR="00D1006E" w:rsidRDefault="00D1006E" w:rsidP="00D1006E">
      <w:pPr>
        <w:rPr>
          <w:rFonts w:ascii="Arial" w:hAnsi="Arial" w:cs="Arial"/>
          <w:sz w:val="36"/>
          <w:szCs w:val="36"/>
        </w:rPr>
      </w:pPr>
    </w:p>
    <w:p w14:paraId="64870513" w14:textId="2ADA8504" w:rsidR="00747D45" w:rsidRDefault="00747D45" w:rsidP="00D1006E">
      <w:pPr>
        <w:rPr>
          <w:rFonts w:ascii="Arial" w:hAnsi="Arial" w:cs="Arial"/>
          <w:sz w:val="36"/>
          <w:szCs w:val="36"/>
        </w:rPr>
      </w:pPr>
    </w:p>
    <w:p w14:paraId="190991C3" w14:textId="126C55D7" w:rsidR="00747D45" w:rsidRDefault="00747D45" w:rsidP="00747D45">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sidR="00760AA5">
        <w:rPr>
          <w:rFonts w:ascii="Arial" w:hAnsi="Arial" w:cs="Arial"/>
          <w:sz w:val="18"/>
          <w:szCs w:val="18"/>
        </w:rPr>
        <w:t>el grado del Síndrome de Burnout presente en el grupo.</w:t>
      </w:r>
    </w:p>
    <w:p w14:paraId="1C2DBF80" w14:textId="3D7F4969" w:rsidR="00747D45" w:rsidRPr="00D1006E" w:rsidRDefault="00760AA5" w:rsidP="00120C54">
      <w:pPr>
        <w:spacing w:line="360" w:lineRule="auto"/>
        <w:ind w:firstLine="568"/>
        <w:jc w:val="both"/>
        <w:rPr>
          <w:rFonts w:ascii="Arial" w:hAnsi="Arial" w:cs="Arial"/>
          <w:sz w:val="36"/>
          <w:szCs w:val="36"/>
        </w:rPr>
      </w:pPr>
      <w:r w:rsidRPr="00D1006E">
        <w:rPr>
          <w:rFonts w:ascii="Arial" w:hAnsi="Arial" w:cs="Arial"/>
        </w:rPr>
        <w:t xml:space="preserve">En la figura </w:t>
      </w:r>
      <w:r w:rsidR="00E4130D">
        <w:rPr>
          <w:rFonts w:ascii="Arial" w:hAnsi="Arial" w:cs="Arial"/>
        </w:rPr>
        <w:t>30</w:t>
      </w:r>
      <w:r w:rsidRPr="00D1006E">
        <w:rPr>
          <w:rFonts w:ascii="Arial" w:hAnsi="Arial" w:cs="Arial"/>
        </w:rPr>
        <w:t>,</w:t>
      </w:r>
      <w:r>
        <w:rPr>
          <w:rFonts w:ascii="Arial" w:hAnsi="Arial" w:cs="Arial"/>
        </w:rPr>
        <w:t xml:space="preserve"> se aprecia que </w:t>
      </w:r>
      <w:r w:rsidR="00E4130D">
        <w:rPr>
          <w:rFonts w:ascii="Arial" w:hAnsi="Arial" w:cs="Arial"/>
        </w:rPr>
        <w:t>la mayor parte del</w:t>
      </w:r>
      <w:r>
        <w:rPr>
          <w:rFonts w:ascii="Arial" w:hAnsi="Arial" w:cs="Arial"/>
        </w:rPr>
        <w:t xml:space="preserve"> grupo presenta un burnout leve</w:t>
      </w:r>
      <w:r w:rsidR="00E4130D">
        <w:rPr>
          <w:rFonts w:ascii="Arial" w:hAnsi="Arial" w:cs="Arial"/>
        </w:rPr>
        <w:t xml:space="preserve"> (57%), seguido de un burnout moderado (43%).</w:t>
      </w:r>
    </w:p>
    <w:p w14:paraId="688D34A5" w14:textId="68D3104A" w:rsidR="001A3AAD" w:rsidRDefault="00FC12AD" w:rsidP="001A3AAD">
      <w:pPr>
        <w:pStyle w:val="Prrafodelista"/>
        <w:numPr>
          <w:ilvl w:val="2"/>
          <w:numId w:val="8"/>
        </w:numPr>
        <w:spacing w:before="100" w:beforeAutospacing="1" w:after="240" w:line="360" w:lineRule="auto"/>
        <w:jc w:val="both"/>
        <w:rPr>
          <w:rFonts w:ascii="Arial" w:hAnsi="Arial" w:cs="Arial"/>
          <w:b/>
          <w:bCs/>
        </w:rPr>
      </w:pPr>
      <w:r w:rsidRPr="00FC12AD">
        <w:rPr>
          <w:rFonts w:ascii="Arial" w:hAnsi="Arial" w:cs="Arial"/>
          <w:b/>
          <w:bCs/>
        </w:rPr>
        <w:t xml:space="preserve">Análisis de </w:t>
      </w:r>
      <w:r w:rsidR="00574981">
        <w:rPr>
          <w:rFonts w:ascii="Arial" w:hAnsi="Arial" w:cs="Arial"/>
          <w:b/>
          <w:bCs/>
        </w:rPr>
        <w:t>síndrome de burnout en el</w:t>
      </w:r>
      <w:r w:rsidR="00574981" w:rsidRPr="00D1006E">
        <w:rPr>
          <w:rFonts w:ascii="Arial" w:hAnsi="Arial" w:cs="Arial"/>
          <w:b/>
          <w:bCs/>
        </w:rPr>
        <w:t xml:space="preserve"> </w:t>
      </w:r>
      <w:r w:rsidRPr="00FC12AD">
        <w:rPr>
          <w:rFonts w:ascii="Arial" w:hAnsi="Arial" w:cs="Arial"/>
          <w:b/>
          <w:bCs/>
        </w:rPr>
        <w:t xml:space="preserve">grupo de enfermería, niño sano, triaje, tópico, </w:t>
      </w:r>
      <w:proofErr w:type="spellStart"/>
      <w:r w:rsidRPr="00FC12AD">
        <w:rPr>
          <w:rFonts w:ascii="Arial" w:hAnsi="Arial" w:cs="Arial"/>
          <w:b/>
          <w:bCs/>
        </w:rPr>
        <w:t>metaxenicas</w:t>
      </w:r>
      <w:proofErr w:type="spellEnd"/>
      <w:r w:rsidRPr="00FC12AD">
        <w:rPr>
          <w:rFonts w:ascii="Arial" w:hAnsi="Arial" w:cs="Arial"/>
          <w:b/>
          <w:bCs/>
        </w:rPr>
        <w:t xml:space="preserve"> y zoonosis, hospitalización y TBC - adulto mayor:</w:t>
      </w:r>
    </w:p>
    <w:p w14:paraId="3199D66E" w14:textId="63D6B7B0" w:rsidR="0037276E" w:rsidRPr="0037276E" w:rsidRDefault="0037276E" w:rsidP="00FB3B8E">
      <w:pPr>
        <w:spacing w:before="100" w:beforeAutospacing="1" w:after="240" w:line="240" w:lineRule="auto"/>
        <w:ind w:firstLine="568"/>
        <w:jc w:val="both"/>
        <w:rPr>
          <w:rFonts w:ascii="Arial" w:hAnsi="Arial" w:cs="Arial"/>
          <w:b/>
          <w:bCs/>
        </w:rPr>
      </w:pPr>
      <w:r w:rsidRPr="0037276E">
        <w:rPr>
          <w:rFonts w:ascii="Arial" w:hAnsi="Arial" w:cs="Arial"/>
          <w:b/>
          <w:bCs/>
        </w:rPr>
        <w:t xml:space="preserve">Figura </w:t>
      </w:r>
      <w:r>
        <w:rPr>
          <w:rFonts w:ascii="Arial" w:hAnsi="Arial" w:cs="Arial"/>
          <w:b/>
          <w:bCs/>
        </w:rPr>
        <w:t>31</w:t>
      </w:r>
    </w:p>
    <w:p w14:paraId="75C40C14" w14:textId="7CE9269D" w:rsidR="0037276E" w:rsidRPr="0037276E" w:rsidRDefault="00346EB2" w:rsidP="0037276E">
      <w:pPr>
        <w:ind w:firstLine="568"/>
        <w:rPr>
          <w:rFonts w:ascii="Arial" w:hAnsi="Arial" w:cs="Arial"/>
          <w:b/>
          <w:bCs/>
        </w:rPr>
      </w:pPr>
      <w:r>
        <w:rPr>
          <w:rFonts w:ascii="Arial" w:hAnsi="Arial" w:cs="Arial"/>
          <w:b/>
          <w:bCs/>
          <w:noProof/>
          <w:lang w:val="es-ES" w:eastAsia="es-ES"/>
        </w:rPr>
        <w:drawing>
          <wp:anchor distT="0" distB="0" distL="114300" distR="114300" simplePos="0" relativeHeight="251701248" behindDoc="0" locked="0" layoutInCell="1" allowOverlap="1" wp14:anchorId="6A9FFC24" wp14:editId="764949DF">
            <wp:simplePos x="0" y="0"/>
            <wp:positionH relativeFrom="column">
              <wp:posOffset>405765</wp:posOffset>
            </wp:positionH>
            <wp:positionV relativeFrom="paragraph">
              <wp:posOffset>226060</wp:posOffset>
            </wp:positionV>
            <wp:extent cx="4899660" cy="1860550"/>
            <wp:effectExtent l="0" t="0" r="0" b="635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99660" cy="1860550"/>
                    </a:xfrm>
                    <a:prstGeom prst="rect">
                      <a:avLst/>
                    </a:prstGeom>
                    <a:noFill/>
                  </pic:spPr>
                </pic:pic>
              </a:graphicData>
            </a:graphic>
            <wp14:sizeRelH relativeFrom="page">
              <wp14:pctWidth>0</wp14:pctWidth>
            </wp14:sizeRelH>
            <wp14:sizeRelV relativeFrom="page">
              <wp14:pctHeight>0</wp14:pctHeight>
            </wp14:sizeRelV>
          </wp:anchor>
        </w:drawing>
      </w:r>
      <w:r w:rsidR="0037276E" w:rsidRPr="0037276E">
        <w:rPr>
          <w:rFonts w:ascii="Arial" w:hAnsi="Arial" w:cs="Arial"/>
          <w:i/>
          <w:iCs/>
        </w:rPr>
        <w:t>Resultado</w:t>
      </w:r>
      <w:r w:rsidR="00AE3222">
        <w:rPr>
          <w:rFonts w:ascii="Arial" w:hAnsi="Arial" w:cs="Arial"/>
          <w:i/>
          <w:iCs/>
        </w:rPr>
        <w:t>s</w:t>
      </w:r>
      <w:r w:rsidR="0037276E" w:rsidRPr="0037276E">
        <w:rPr>
          <w:rFonts w:ascii="Arial" w:hAnsi="Arial" w:cs="Arial"/>
          <w:i/>
          <w:iCs/>
        </w:rPr>
        <w:t xml:space="preserve"> del grupo</w:t>
      </w:r>
    </w:p>
    <w:p w14:paraId="3CCA3983" w14:textId="1F0F5572" w:rsidR="0037276E" w:rsidRDefault="0037276E" w:rsidP="0037276E">
      <w:pPr>
        <w:spacing w:before="100" w:beforeAutospacing="1" w:after="240" w:line="360" w:lineRule="auto"/>
        <w:jc w:val="both"/>
        <w:rPr>
          <w:rFonts w:ascii="Arial" w:hAnsi="Arial" w:cs="Arial"/>
          <w:b/>
          <w:bCs/>
        </w:rPr>
      </w:pPr>
    </w:p>
    <w:p w14:paraId="6D51521F" w14:textId="63C86619" w:rsidR="0037276E" w:rsidRPr="0037276E" w:rsidRDefault="0037276E" w:rsidP="0037276E">
      <w:pPr>
        <w:rPr>
          <w:rFonts w:ascii="Arial" w:hAnsi="Arial" w:cs="Arial"/>
        </w:rPr>
      </w:pPr>
    </w:p>
    <w:p w14:paraId="1A01AA38" w14:textId="4CEBF7B7" w:rsidR="0037276E" w:rsidRPr="0037276E" w:rsidRDefault="0037276E" w:rsidP="0037276E">
      <w:pPr>
        <w:rPr>
          <w:rFonts w:ascii="Arial" w:hAnsi="Arial" w:cs="Arial"/>
        </w:rPr>
      </w:pPr>
    </w:p>
    <w:p w14:paraId="138B0B5D" w14:textId="583FA721" w:rsidR="0037276E" w:rsidRPr="0037276E" w:rsidRDefault="0037276E" w:rsidP="0037276E">
      <w:pPr>
        <w:rPr>
          <w:rFonts w:ascii="Arial" w:hAnsi="Arial" w:cs="Arial"/>
        </w:rPr>
      </w:pPr>
    </w:p>
    <w:p w14:paraId="1CFB8D9C" w14:textId="79744D5F" w:rsidR="0037276E" w:rsidRPr="0037276E" w:rsidRDefault="0037276E" w:rsidP="0037276E">
      <w:pPr>
        <w:rPr>
          <w:rFonts w:ascii="Arial" w:hAnsi="Arial" w:cs="Arial"/>
        </w:rPr>
      </w:pPr>
    </w:p>
    <w:p w14:paraId="1748CC00" w14:textId="5EC6D8FD" w:rsidR="0037276E" w:rsidRDefault="0037276E" w:rsidP="0037276E">
      <w:pPr>
        <w:rPr>
          <w:rFonts w:ascii="Arial" w:hAnsi="Arial" w:cs="Arial"/>
        </w:rPr>
      </w:pPr>
    </w:p>
    <w:p w14:paraId="667A023C" w14:textId="77777777" w:rsidR="00305DF5" w:rsidRPr="00823829" w:rsidRDefault="00305DF5" w:rsidP="00305DF5">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w:t>
      </w:r>
      <w:r>
        <w:rPr>
          <w:rFonts w:ascii="Arial" w:hAnsi="Arial" w:cs="Arial"/>
          <w:sz w:val="18"/>
          <w:szCs w:val="18"/>
        </w:rPr>
        <w:t xml:space="preserve"> en las dimensiones</w:t>
      </w:r>
      <w:r w:rsidRPr="00823829">
        <w:rPr>
          <w:rFonts w:ascii="Arial" w:hAnsi="Arial" w:cs="Arial"/>
          <w:sz w:val="18"/>
          <w:szCs w:val="18"/>
        </w:rPr>
        <w:t xml:space="preserve"> y las categorías diagnósticas de</w:t>
      </w:r>
      <w:r>
        <w:rPr>
          <w:rFonts w:ascii="Arial" w:hAnsi="Arial" w:cs="Arial"/>
          <w:sz w:val="18"/>
          <w:szCs w:val="18"/>
        </w:rPr>
        <w:t>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w:t>
      </w:r>
    </w:p>
    <w:p w14:paraId="0D7F5C92" w14:textId="791A0D40" w:rsidR="0037276E" w:rsidRDefault="00574981" w:rsidP="00120C54">
      <w:pPr>
        <w:spacing w:line="360" w:lineRule="auto"/>
        <w:ind w:firstLine="697"/>
        <w:jc w:val="both"/>
        <w:rPr>
          <w:rFonts w:ascii="Arial" w:hAnsi="Arial" w:cs="Arial"/>
        </w:rPr>
      </w:pPr>
      <w:r>
        <w:rPr>
          <w:rFonts w:ascii="Arial" w:hAnsi="Arial" w:cs="Arial"/>
        </w:rPr>
        <w:t>En la figura 31, se observa que en la dimensión de cansancio emocional el 6</w:t>
      </w:r>
      <w:r w:rsidR="00346EB2">
        <w:rPr>
          <w:rFonts w:ascii="Arial" w:hAnsi="Arial" w:cs="Arial"/>
        </w:rPr>
        <w:t>0</w:t>
      </w:r>
      <w:r>
        <w:rPr>
          <w:rFonts w:ascii="Arial" w:hAnsi="Arial" w:cs="Arial"/>
        </w:rPr>
        <w:t>% se</w:t>
      </w:r>
      <w:r w:rsidR="00346EB2">
        <w:rPr>
          <w:rFonts w:ascii="Arial" w:hAnsi="Arial" w:cs="Arial"/>
        </w:rPr>
        <w:t xml:space="preserve"> ubica en un nivel bajo, seguido de un nivel medio con un 30% y un nivel alto con un 10%. Respecto a la dimensión de despersonalización, el 55% se ubica en un nivel bajo, el seguido de un nivel alto del 30% y un nivel medio en un 15%. Finalmente, en la dimensión de realización personal el 60% </w:t>
      </w:r>
      <w:r w:rsidR="00120C54">
        <w:rPr>
          <w:rFonts w:ascii="Arial" w:hAnsi="Arial" w:cs="Arial"/>
        </w:rPr>
        <w:t>se</w:t>
      </w:r>
      <w:r w:rsidR="00346EB2">
        <w:rPr>
          <w:rFonts w:ascii="Arial" w:hAnsi="Arial" w:cs="Arial"/>
        </w:rPr>
        <w:t xml:space="preserve"> encuentra en un nivel bajo y el 20% en un nivel medio y alto.</w:t>
      </w:r>
    </w:p>
    <w:p w14:paraId="47BBC39D" w14:textId="5229148D" w:rsidR="00346EB2" w:rsidRDefault="00346EB2" w:rsidP="00FB3B8E">
      <w:pPr>
        <w:spacing w:before="100" w:beforeAutospacing="1" w:after="240" w:line="240" w:lineRule="auto"/>
        <w:ind w:firstLine="697"/>
        <w:jc w:val="both"/>
        <w:rPr>
          <w:rFonts w:ascii="Arial" w:hAnsi="Arial" w:cs="Arial"/>
          <w:b/>
          <w:bCs/>
        </w:rPr>
      </w:pPr>
      <w:r w:rsidRPr="00084CBD">
        <w:rPr>
          <w:rFonts w:ascii="Arial" w:hAnsi="Arial" w:cs="Arial"/>
          <w:b/>
          <w:bCs/>
        </w:rPr>
        <w:lastRenderedPageBreak/>
        <w:t xml:space="preserve">Figura </w:t>
      </w:r>
      <w:r>
        <w:rPr>
          <w:rFonts w:ascii="Arial" w:hAnsi="Arial" w:cs="Arial"/>
          <w:b/>
          <w:bCs/>
        </w:rPr>
        <w:t>32</w:t>
      </w:r>
    </w:p>
    <w:p w14:paraId="094C3508" w14:textId="1699B9BD" w:rsidR="00346EB2" w:rsidRPr="00C907A8" w:rsidRDefault="00120C54" w:rsidP="00346EB2">
      <w:pPr>
        <w:ind w:firstLine="697"/>
        <w:rPr>
          <w:rFonts w:ascii="Arial" w:hAnsi="Arial" w:cs="Arial"/>
          <w:b/>
          <w:bCs/>
        </w:rPr>
      </w:pPr>
      <w:r>
        <w:rPr>
          <w:rFonts w:ascii="Arial" w:hAnsi="Arial" w:cs="Arial"/>
          <w:noProof/>
          <w:lang w:val="es-ES" w:eastAsia="es-ES"/>
        </w:rPr>
        <w:drawing>
          <wp:anchor distT="0" distB="0" distL="114300" distR="114300" simplePos="0" relativeHeight="251702272" behindDoc="0" locked="0" layoutInCell="1" allowOverlap="1" wp14:anchorId="3B33CED3" wp14:editId="12E4F4D7">
            <wp:simplePos x="0" y="0"/>
            <wp:positionH relativeFrom="column">
              <wp:posOffset>443865</wp:posOffset>
            </wp:positionH>
            <wp:positionV relativeFrom="paragraph">
              <wp:posOffset>192405</wp:posOffset>
            </wp:positionV>
            <wp:extent cx="4991100" cy="2133600"/>
            <wp:effectExtent l="0" t="0" r="0"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91100" cy="2133600"/>
                    </a:xfrm>
                    <a:prstGeom prst="rect">
                      <a:avLst/>
                    </a:prstGeom>
                    <a:noFill/>
                  </pic:spPr>
                </pic:pic>
              </a:graphicData>
            </a:graphic>
            <wp14:sizeRelH relativeFrom="page">
              <wp14:pctWidth>0</wp14:pctWidth>
            </wp14:sizeRelH>
            <wp14:sizeRelV relativeFrom="page">
              <wp14:pctHeight>0</wp14:pctHeight>
            </wp14:sizeRelV>
          </wp:anchor>
        </w:drawing>
      </w:r>
      <w:r w:rsidR="00346EB2" w:rsidRPr="00420DF2">
        <w:rPr>
          <w:rFonts w:ascii="Arial" w:hAnsi="Arial" w:cs="Arial"/>
          <w:i/>
          <w:iCs/>
        </w:rPr>
        <w:t>Resultado</w:t>
      </w:r>
      <w:r w:rsidR="00346EB2">
        <w:rPr>
          <w:rFonts w:ascii="Arial" w:hAnsi="Arial" w:cs="Arial"/>
          <w:i/>
          <w:iCs/>
        </w:rPr>
        <w:t xml:space="preserve"> general del síndrome de burnout en el grupo</w:t>
      </w:r>
    </w:p>
    <w:p w14:paraId="57A6496B" w14:textId="33BA8C00" w:rsidR="00346EB2" w:rsidRDefault="00346EB2" w:rsidP="00346EB2">
      <w:pPr>
        <w:jc w:val="both"/>
        <w:rPr>
          <w:rFonts w:ascii="Arial" w:hAnsi="Arial" w:cs="Arial"/>
        </w:rPr>
      </w:pPr>
    </w:p>
    <w:p w14:paraId="4A41E751" w14:textId="739E25D3" w:rsidR="00346EB2" w:rsidRDefault="00346EB2" w:rsidP="00346EB2">
      <w:pPr>
        <w:jc w:val="both"/>
        <w:rPr>
          <w:rFonts w:ascii="Arial" w:hAnsi="Arial" w:cs="Arial"/>
        </w:rPr>
      </w:pPr>
    </w:p>
    <w:p w14:paraId="0FAC0F31" w14:textId="56CF9607" w:rsidR="00120C54" w:rsidRPr="00120C54" w:rsidRDefault="00120C54" w:rsidP="00120C54">
      <w:pPr>
        <w:rPr>
          <w:rFonts w:ascii="Arial" w:hAnsi="Arial" w:cs="Arial"/>
        </w:rPr>
      </w:pPr>
    </w:p>
    <w:p w14:paraId="74BB7277" w14:textId="56233CF6" w:rsidR="00120C54" w:rsidRPr="00120C54" w:rsidRDefault="00120C54" w:rsidP="00120C54">
      <w:pPr>
        <w:rPr>
          <w:rFonts w:ascii="Arial" w:hAnsi="Arial" w:cs="Arial"/>
        </w:rPr>
      </w:pPr>
    </w:p>
    <w:p w14:paraId="20E67B6A" w14:textId="45196760" w:rsidR="00120C54" w:rsidRDefault="00120C54" w:rsidP="00120C54">
      <w:pPr>
        <w:rPr>
          <w:rFonts w:ascii="Arial" w:hAnsi="Arial" w:cs="Arial"/>
        </w:rPr>
      </w:pPr>
    </w:p>
    <w:p w14:paraId="03184199" w14:textId="060EA64D" w:rsidR="00120C54" w:rsidRDefault="00120C54" w:rsidP="00120C54">
      <w:pPr>
        <w:ind w:firstLine="568"/>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grado del Síndrome de Burnout presente en el grupo.</w:t>
      </w:r>
    </w:p>
    <w:p w14:paraId="7B0E88BF" w14:textId="3D9CC489" w:rsidR="00120C54" w:rsidRPr="00120C54" w:rsidRDefault="00120C54" w:rsidP="00120C54">
      <w:pPr>
        <w:spacing w:line="360" w:lineRule="auto"/>
        <w:ind w:firstLine="568"/>
        <w:jc w:val="both"/>
        <w:rPr>
          <w:rFonts w:ascii="Arial" w:hAnsi="Arial" w:cs="Arial"/>
        </w:rPr>
      </w:pPr>
      <w:r>
        <w:rPr>
          <w:rFonts w:ascii="Arial" w:hAnsi="Arial" w:cs="Arial"/>
        </w:rPr>
        <w:t>En la figura 32, se observa que el burnout predominante en este grupo es el burnout leve (85%), seguido de uno mínimo (10%) y moderado (5%).</w:t>
      </w:r>
    </w:p>
    <w:p w14:paraId="626A0D0B" w14:textId="3E1F60D9" w:rsidR="001A3AAD" w:rsidRDefault="00FC12AD" w:rsidP="001A3AAD">
      <w:pPr>
        <w:pStyle w:val="Prrafodelista"/>
        <w:numPr>
          <w:ilvl w:val="2"/>
          <w:numId w:val="8"/>
        </w:numPr>
        <w:spacing w:before="100" w:beforeAutospacing="1" w:after="240" w:line="360" w:lineRule="auto"/>
        <w:jc w:val="both"/>
        <w:rPr>
          <w:rFonts w:ascii="Arial" w:hAnsi="Arial" w:cs="Arial"/>
          <w:b/>
          <w:bCs/>
        </w:rPr>
      </w:pPr>
      <w:r w:rsidRPr="001A3AAD">
        <w:rPr>
          <w:rFonts w:ascii="Arial" w:hAnsi="Arial" w:cs="Arial"/>
          <w:b/>
          <w:bCs/>
        </w:rPr>
        <w:t xml:space="preserve">Análisis de </w:t>
      </w:r>
      <w:r w:rsidR="00574981">
        <w:rPr>
          <w:rFonts w:ascii="Arial" w:hAnsi="Arial" w:cs="Arial"/>
          <w:b/>
          <w:bCs/>
        </w:rPr>
        <w:t>síndrome de burnout en el</w:t>
      </w:r>
      <w:r w:rsidR="00574981" w:rsidRPr="00D1006E">
        <w:rPr>
          <w:rFonts w:ascii="Arial" w:hAnsi="Arial" w:cs="Arial"/>
          <w:b/>
          <w:bCs/>
        </w:rPr>
        <w:t xml:space="preserve"> </w:t>
      </w:r>
      <w:r w:rsidRPr="001A3AAD">
        <w:rPr>
          <w:rFonts w:ascii="Arial" w:hAnsi="Arial" w:cs="Arial"/>
          <w:b/>
          <w:bCs/>
        </w:rPr>
        <w:t>grupo de medicina, pediatría, oftalmología y odontología:</w:t>
      </w:r>
    </w:p>
    <w:p w14:paraId="04C12406" w14:textId="36E1DF1A" w:rsidR="00FB3B8E" w:rsidRPr="00FB3B8E" w:rsidRDefault="00FB3B8E" w:rsidP="00FB3B8E">
      <w:pPr>
        <w:spacing w:before="100" w:beforeAutospacing="1" w:after="240" w:line="240" w:lineRule="auto"/>
        <w:ind w:firstLine="568"/>
        <w:jc w:val="both"/>
        <w:rPr>
          <w:rFonts w:ascii="Arial" w:hAnsi="Arial" w:cs="Arial"/>
          <w:b/>
          <w:bCs/>
        </w:rPr>
      </w:pPr>
      <w:r w:rsidRPr="00FB3B8E">
        <w:rPr>
          <w:rFonts w:ascii="Arial" w:hAnsi="Arial" w:cs="Arial"/>
          <w:b/>
          <w:bCs/>
        </w:rPr>
        <w:t>Figura 3</w:t>
      </w:r>
      <w:r>
        <w:rPr>
          <w:rFonts w:ascii="Arial" w:hAnsi="Arial" w:cs="Arial"/>
          <w:b/>
          <w:bCs/>
        </w:rPr>
        <w:t>3</w:t>
      </w:r>
    </w:p>
    <w:p w14:paraId="008FA977" w14:textId="7FF5346D" w:rsidR="00FB3B8E" w:rsidRPr="00FB3B8E" w:rsidRDefault="00FB3B8E" w:rsidP="00FB3B8E">
      <w:pPr>
        <w:ind w:firstLine="568"/>
        <w:rPr>
          <w:rFonts w:ascii="Arial" w:hAnsi="Arial" w:cs="Arial"/>
          <w:b/>
          <w:bCs/>
        </w:rPr>
      </w:pPr>
      <w:r>
        <w:rPr>
          <w:rFonts w:ascii="Arial" w:hAnsi="Arial" w:cs="Arial"/>
          <w:b/>
          <w:bCs/>
          <w:noProof/>
          <w:lang w:val="es-ES" w:eastAsia="es-ES"/>
        </w:rPr>
        <w:drawing>
          <wp:anchor distT="0" distB="0" distL="114300" distR="114300" simplePos="0" relativeHeight="251703296" behindDoc="0" locked="0" layoutInCell="1" allowOverlap="1" wp14:anchorId="10CD173B" wp14:editId="2F5DB601">
            <wp:simplePos x="0" y="0"/>
            <wp:positionH relativeFrom="column">
              <wp:posOffset>413385</wp:posOffset>
            </wp:positionH>
            <wp:positionV relativeFrom="paragraph">
              <wp:posOffset>268605</wp:posOffset>
            </wp:positionV>
            <wp:extent cx="4960620" cy="2225040"/>
            <wp:effectExtent l="0" t="0" r="0" b="381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60620" cy="2225040"/>
                    </a:xfrm>
                    <a:prstGeom prst="rect">
                      <a:avLst/>
                    </a:prstGeom>
                    <a:noFill/>
                  </pic:spPr>
                </pic:pic>
              </a:graphicData>
            </a:graphic>
            <wp14:sizeRelH relativeFrom="page">
              <wp14:pctWidth>0</wp14:pctWidth>
            </wp14:sizeRelH>
            <wp14:sizeRelV relativeFrom="page">
              <wp14:pctHeight>0</wp14:pctHeight>
            </wp14:sizeRelV>
          </wp:anchor>
        </w:drawing>
      </w:r>
      <w:r w:rsidRPr="00FB3B8E">
        <w:rPr>
          <w:rFonts w:ascii="Arial" w:hAnsi="Arial" w:cs="Arial"/>
          <w:i/>
          <w:iCs/>
        </w:rPr>
        <w:t>Resultado</w:t>
      </w:r>
      <w:r w:rsidR="00AE3222">
        <w:rPr>
          <w:rFonts w:ascii="Arial" w:hAnsi="Arial" w:cs="Arial"/>
          <w:i/>
          <w:iCs/>
        </w:rPr>
        <w:t>s</w:t>
      </w:r>
      <w:r w:rsidRPr="00FB3B8E">
        <w:rPr>
          <w:rFonts w:ascii="Arial" w:hAnsi="Arial" w:cs="Arial"/>
          <w:i/>
          <w:iCs/>
        </w:rPr>
        <w:t xml:space="preserve"> </w:t>
      </w:r>
      <w:r>
        <w:rPr>
          <w:rFonts w:ascii="Arial" w:hAnsi="Arial" w:cs="Arial"/>
          <w:i/>
          <w:iCs/>
        </w:rPr>
        <w:t>del grupo</w:t>
      </w:r>
    </w:p>
    <w:p w14:paraId="71B4A796" w14:textId="77777777" w:rsidR="00305DF5" w:rsidRPr="00823829" w:rsidRDefault="00305DF5" w:rsidP="00305DF5">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lastRenderedPageBreak/>
        <w:t>El gráfico representa el porcentaje de las respuestas obtenidas</w:t>
      </w:r>
      <w:r>
        <w:rPr>
          <w:rFonts w:ascii="Arial" w:hAnsi="Arial" w:cs="Arial"/>
          <w:sz w:val="18"/>
          <w:szCs w:val="18"/>
        </w:rPr>
        <w:t xml:space="preserve"> en las dimensiones</w:t>
      </w:r>
      <w:r w:rsidRPr="00823829">
        <w:rPr>
          <w:rFonts w:ascii="Arial" w:hAnsi="Arial" w:cs="Arial"/>
          <w:sz w:val="18"/>
          <w:szCs w:val="18"/>
        </w:rPr>
        <w:t xml:space="preserve"> y las categorías diagnósticas de</w:t>
      </w:r>
      <w:r>
        <w:rPr>
          <w:rFonts w:ascii="Arial" w:hAnsi="Arial" w:cs="Arial"/>
          <w:sz w:val="18"/>
          <w:szCs w:val="18"/>
        </w:rPr>
        <w:t>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w:t>
      </w:r>
    </w:p>
    <w:p w14:paraId="4D3D3F8A" w14:textId="61988083" w:rsidR="00536E33" w:rsidRDefault="00305DF5" w:rsidP="00536E33">
      <w:pPr>
        <w:spacing w:before="100" w:beforeAutospacing="1" w:after="240" w:line="360" w:lineRule="auto"/>
        <w:ind w:firstLine="697"/>
        <w:jc w:val="both"/>
        <w:rPr>
          <w:rFonts w:ascii="Arial" w:hAnsi="Arial" w:cs="Arial"/>
        </w:rPr>
      </w:pPr>
      <w:r>
        <w:rPr>
          <w:rFonts w:ascii="Arial" w:hAnsi="Arial" w:cs="Arial"/>
        </w:rPr>
        <w:t>En la figura 33, se muestra que</w:t>
      </w:r>
      <w:r w:rsidR="006B71E6">
        <w:rPr>
          <w:rFonts w:ascii="Arial" w:hAnsi="Arial" w:cs="Arial"/>
        </w:rPr>
        <w:t>,</w:t>
      </w:r>
      <w:r>
        <w:rPr>
          <w:rFonts w:ascii="Arial" w:hAnsi="Arial" w:cs="Arial"/>
        </w:rPr>
        <w:t xml:space="preserve"> en la dimensión de cansancio emocional, el 57% se ubica en un nivel bajo, seguido de un 29% que lo ubica en un nivel alto </w:t>
      </w:r>
      <w:r w:rsidR="00536E33">
        <w:rPr>
          <w:rFonts w:ascii="Arial" w:hAnsi="Arial" w:cs="Arial"/>
        </w:rPr>
        <w:t>y un 14% en un nivel medio. Respecto a la dimensión de despersonalización, el 71% lo ubica en un nivel bajo y un 29% en alto. En la dimensión de realización personal, el 43% se ubica en un nivel bajo, seguido de un nivel medio y alto en un 29% en ambos.</w:t>
      </w:r>
    </w:p>
    <w:p w14:paraId="285A9E4C" w14:textId="37778421" w:rsidR="006B71E6" w:rsidRDefault="006B71E6" w:rsidP="00536E33">
      <w:pPr>
        <w:spacing w:before="100" w:beforeAutospacing="1" w:after="240" w:line="360" w:lineRule="auto"/>
        <w:ind w:firstLine="697"/>
        <w:jc w:val="both"/>
        <w:rPr>
          <w:rFonts w:ascii="Arial" w:hAnsi="Arial" w:cs="Arial"/>
        </w:rPr>
      </w:pPr>
    </w:p>
    <w:p w14:paraId="7F14BA81" w14:textId="5943E2DE" w:rsidR="006B71E6" w:rsidRDefault="006B71E6" w:rsidP="00536E33">
      <w:pPr>
        <w:spacing w:before="100" w:beforeAutospacing="1" w:after="240" w:line="360" w:lineRule="auto"/>
        <w:ind w:firstLine="697"/>
        <w:jc w:val="both"/>
        <w:rPr>
          <w:rFonts w:ascii="Arial" w:hAnsi="Arial" w:cs="Arial"/>
        </w:rPr>
      </w:pPr>
    </w:p>
    <w:p w14:paraId="1C63502B" w14:textId="29073C37" w:rsidR="006B71E6" w:rsidRDefault="006B71E6" w:rsidP="00536E33">
      <w:pPr>
        <w:spacing w:before="100" w:beforeAutospacing="1" w:after="240" w:line="360" w:lineRule="auto"/>
        <w:ind w:firstLine="697"/>
        <w:jc w:val="both"/>
        <w:rPr>
          <w:rFonts w:ascii="Arial" w:hAnsi="Arial" w:cs="Arial"/>
        </w:rPr>
      </w:pPr>
    </w:p>
    <w:p w14:paraId="159DE579" w14:textId="6578FE1D" w:rsidR="006B71E6" w:rsidRDefault="006B71E6" w:rsidP="00536E33">
      <w:pPr>
        <w:spacing w:before="100" w:beforeAutospacing="1" w:after="240" w:line="360" w:lineRule="auto"/>
        <w:ind w:firstLine="697"/>
        <w:jc w:val="both"/>
        <w:rPr>
          <w:rFonts w:ascii="Arial" w:hAnsi="Arial" w:cs="Arial"/>
        </w:rPr>
      </w:pPr>
    </w:p>
    <w:p w14:paraId="6DB99059" w14:textId="02E3A32B" w:rsidR="006B71E6" w:rsidRDefault="006B71E6" w:rsidP="00536E33">
      <w:pPr>
        <w:spacing w:before="100" w:beforeAutospacing="1" w:after="240" w:line="360" w:lineRule="auto"/>
        <w:ind w:firstLine="697"/>
        <w:jc w:val="both"/>
        <w:rPr>
          <w:rFonts w:ascii="Arial" w:hAnsi="Arial" w:cs="Arial"/>
        </w:rPr>
      </w:pPr>
    </w:p>
    <w:p w14:paraId="35C85603" w14:textId="77777777" w:rsidR="006B71E6" w:rsidRDefault="006B71E6" w:rsidP="00536E33">
      <w:pPr>
        <w:spacing w:before="100" w:beforeAutospacing="1" w:after="240" w:line="360" w:lineRule="auto"/>
        <w:ind w:firstLine="697"/>
        <w:jc w:val="both"/>
        <w:rPr>
          <w:rFonts w:ascii="Arial" w:hAnsi="Arial" w:cs="Arial"/>
        </w:rPr>
      </w:pPr>
    </w:p>
    <w:p w14:paraId="41BB76E3" w14:textId="68F8F131" w:rsidR="00536E33" w:rsidRDefault="00536E33" w:rsidP="00536E33">
      <w:pPr>
        <w:spacing w:before="100" w:beforeAutospacing="1" w:after="240" w:line="240" w:lineRule="auto"/>
        <w:ind w:firstLine="697"/>
        <w:jc w:val="both"/>
        <w:rPr>
          <w:rFonts w:ascii="Arial" w:hAnsi="Arial" w:cs="Arial"/>
          <w:b/>
          <w:bCs/>
        </w:rPr>
      </w:pPr>
      <w:r w:rsidRPr="00084CBD">
        <w:rPr>
          <w:rFonts w:ascii="Arial" w:hAnsi="Arial" w:cs="Arial"/>
          <w:b/>
          <w:bCs/>
        </w:rPr>
        <w:t xml:space="preserve">Figura </w:t>
      </w:r>
      <w:r>
        <w:rPr>
          <w:rFonts w:ascii="Arial" w:hAnsi="Arial" w:cs="Arial"/>
          <w:b/>
          <w:bCs/>
        </w:rPr>
        <w:t>34</w:t>
      </w:r>
    </w:p>
    <w:p w14:paraId="4FCCAF91" w14:textId="1E3E0F6F" w:rsidR="00536E33" w:rsidRPr="00C907A8" w:rsidRDefault="00536E33" w:rsidP="00536E33">
      <w:pPr>
        <w:ind w:firstLine="697"/>
        <w:rPr>
          <w:rFonts w:ascii="Arial" w:hAnsi="Arial" w:cs="Arial"/>
          <w:b/>
          <w:bCs/>
        </w:rPr>
      </w:pPr>
      <w:r>
        <w:rPr>
          <w:rFonts w:ascii="Arial" w:hAnsi="Arial" w:cs="Arial"/>
          <w:b/>
          <w:bCs/>
          <w:noProof/>
          <w:lang w:val="es-ES" w:eastAsia="es-ES"/>
        </w:rPr>
        <w:drawing>
          <wp:anchor distT="0" distB="0" distL="114300" distR="114300" simplePos="0" relativeHeight="251704320" behindDoc="0" locked="0" layoutInCell="1" allowOverlap="1" wp14:anchorId="16AD3393" wp14:editId="48465C3A">
            <wp:simplePos x="0" y="0"/>
            <wp:positionH relativeFrom="column">
              <wp:posOffset>527685</wp:posOffset>
            </wp:positionH>
            <wp:positionV relativeFrom="paragraph">
              <wp:posOffset>240030</wp:posOffset>
            </wp:positionV>
            <wp:extent cx="4968240" cy="2087880"/>
            <wp:effectExtent l="0" t="0" r="3810" b="762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68240" cy="2087880"/>
                    </a:xfrm>
                    <a:prstGeom prst="rect">
                      <a:avLst/>
                    </a:prstGeom>
                    <a:noFill/>
                  </pic:spPr>
                </pic:pic>
              </a:graphicData>
            </a:graphic>
            <wp14:sizeRelH relativeFrom="page">
              <wp14:pctWidth>0</wp14:pctWidth>
            </wp14:sizeRelH>
            <wp14:sizeRelV relativeFrom="page">
              <wp14:pctHeight>0</wp14:pctHeight>
            </wp14:sizeRelV>
          </wp:anchor>
        </w:drawing>
      </w:r>
      <w:r w:rsidRPr="00420DF2">
        <w:rPr>
          <w:rFonts w:ascii="Arial" w:hAnsi="Arial" w:cs="Arial"/>
          <w:i/>
          <w:iCs/>
        </w:rPr>
        <w:t>Resultado</w:t>
      </w:r>
      <w:r>
        <w:rPr>
          <w:rFonts w:ascii="Arial" w:hAnsi="Arial" w:cs="Arial"/>
          <w:i/>
          <w:iCs/>
        </w:rPr>
        <w:t xml:space="preserve"> general del síndrome de burnout en el grupo</w:t>
      </w:r>
    </w:p>
    <w:p w14:paraId="22F95560" w14:textId="43A1AEC8" w:rsidR="00120C54" w:rsidRDefault="00120C54" w:rsidP="00120C54">
      <w:pPr>
        <w:spacing w:before="100" w:beforeAutospacing="1" w:after="240" w:line="360" w:lineRule="auto"/>
        <w:ind w:left="568"/>
        <w:jc w:val="both"/>
        <w:rPr>
          <w:rFonts w:ascii="Arial" w:hAnsi="Arial" w:cs="Arial"/>
          <w:b/>
          <w:bCs/>
        </w:rPr>
      </w:pPr>
    </w:p>
    <w:p w14:paraId="2CBB02BB" w14:textId="12F4BE39" w:rsidR="00536E33" w:rsidRDefault="00536E33" w:rsidP="00120C54">
      <w:pPr>
        <w:spacing w:before="100" w:beforeAutospacing="1" w:after="240" w:line="360" w:lineRule="auto"/>
        <w:ind w:left="568"/>
        <w:jc w:val="both"/>
        <w:rPr>
          <w:rFonts w:ascii="Arial" w:hAnsi="Arial" w:cs="Arial"/>
          <w:b/>
          <w:bCs/>
        </w:rPr>
      </w:pPr>
    </w:p>
    <w:p w14:paraId="52323D10" w14:textId="6C5D7D08" w:rsidR="00536E33" w:rsidRDefault="00536E33" w:rsidP="00120C54">
      <w:pPr>
        <w:spacing w:before="100" w:beforeAutospacing="1" w:after="240" w:line="360" w:lineRule="auto"/>
        <w:ind w:left="568"/>
        <w:jc w:val="both"/>
        <w:rPr>
          <w:rFonts w:ascii="Arial" w:hAnsi="Arial" w:cs="Arial"/>
          <w:b/>
          <w:bCs/>
        </w:rPr>
      </w:pPr>
    </w:p>
    <w:p w14:paraId="59927D29" w14:textId="63D88567" w:rsidR="00536E33" w:rsidRDefault="00536E33" w:rsidP="00120C54">
      <w:pPr>
        <w:spacing w:before="100" w:beforeAutospacing="1" w:after="240" w:line="360" w:lineRule="auto"/>
        <w:ind w:left="568"/>
        <w:jc w:val="both"/>
        <w:rPr>
          <w:rFonts w:ascii="Arial" w:hAnsi="Arial" w:cs="Arial"/>
          <w:b/>
          <w:bCs/>
        </w:rPr>
      </w:pPr>
    </w:p>
    <w:p w14:paraId="0482B5C2" w14:textId="25839830" w:rsidR="00536E33" w:rsidRDefault="00536E33" w:rsidP="00120C54">
      <w:pPr>
        <w:spacing w:before="100" w:beforeAutospacing="1" w:after="240" w:line="360" w:lineRule="auto"/>
        <w:ind w:left="568"/>
        <w:jc w:val="both"/>
        <w:rPr>
          <w:rFonts w:ascii="Arial" w:hAnsi="Arial" w:cs="Arial"/>
          <w:b/>
          <w:bCs/>
        </w:rPr>
      </w:pPr>
    </w:p>
    <w:p w14:paraId="6C0AC94D" w14:textId="77777777" w:rsidR="00536E33" w:rsidRDefault="00536E33" w:rsidP="00536E33">
      <w:pPr>
        <w:ind w:firstLine="568"/>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grado del Síndrome de Burnout presente en el grupo.</w:t>
      </w:r>
    </w:p>
    <w:p w14:paraId="74D98D00" w14:textId="7753F207" w:rsidR="00536E33" w:rsidRPr="00120C54" w:rsidRDefault="00536E33" w:rsidP="00536E33">
      <w:pPr>
        <w:spacing w:line="360" w:lineRule="auto"/>
        <w:ind w:firstLine="568"/>
        <w:jc w:val="both"/>
        <w:rPr>
          <w:rFonts w:ascii="Arial" w:hAnsi="Arial" w:cs="Arial"/>
        </w:rPr>
      </w:pPr>
      <w:r>
        <w:rPr>
          <w:rFonts w:ascii="Arial" w:hAnsi="Arial" w:cs="Arial"/>
        </w:rPr>
        <w:t>En la figura 34, se observa que el burnout predominante en este grupo es el burnout leve (85%), seguido de uno mínimo (10%) y moderado (5%).</w:t>
      </w:r>
    </w:p>
    <w:p w14:paraId="64ADADB0" w14:textId="166E70EB" w:rsidR="001A3AAD" w:rsidRDefault="00FC12AD" w:rsidP="001A3AAD">
      <w:pPr>
        <w:pStyle w:val="Prrafodelista"/>
        <w:numPr>
          <w:ilvl w:val="2"/>
          <w:numId w:val="8"/>
        </w:numPr>
        <w:spacing w:before="100" w:beforeAutospacing="1" w:after="240" w:line="360" w:lineRule="auto"/>
        <w:jc w:val="both"/>
        <w:rPr>
          <w:rFonts w:ascii="Arial" w:hAnsi="Arial" w:cs="Arial"/>
          <w:b/>
          <w:bCs/>
        </w:rPr>
      </w:pPr>
      <w:r w:rsidRPr="001A3AAD">
        <w:rPr>
          <w:rFonts w:ascii="Arial" w:hAnsi="Arial" w:cs="Arial"/>
          <w:b/>
          <w:bCs/>
        </w:rPr>
        <w:t xml:space="preserve">Análisis de </w:t>
      </w:r>
      <w:r w:rsidR="00574981">
        <w:rPr>
          <w:rFonts w:ascii="Arial" w:hAnsi="Arial" w:cs="Arial"/>
          <w:b/>
          <w:bCs/>
        </w:rPr>
        <w:t>síndrome de burnout en el</w:t>
      </w:r>
      <w:r w:rsidR="00574981" w:rsidRPr="00D1006E">
        <w:rPr>
          <w:rFonts w:ascii="Arial" w:hAnsi="Arial" w:cs="Arial"/>
          <w:b/>
          <w:bCs/>
        </w:rPr>
        <w:t xml:space="preserve"> </w:t>
      </w:r>
      <w:r w:rsidRPr="001A3AAD">
        <w:rPr>
          <w:rFonts w:ascii="Arial" w:hAnsi="Arial" w:cs="Arial"/>
          <w:b/>
          <w:bCs/>
        </w:rPr>
        <w:t>grupo de psicología y unidad de seguros</w:t>
      </w:r>
    </w:p>
    <w:p w14:paraId="595AC497" w14:textId="58DF05A4" w:rsidR="003F294D" w:rsidRPr="003F294D" w:rsidRDefault="003F294D" w:rsidP="003F294D">
      <w:pPr>
        <w:spacing w:before="100" w:beforeAutospacing="1" w:after="240" w:line="240" w:lineRule="auto"/>
        <w:ind w:firstLine="568"/>
        <w:jc w:val="both"/>
        <w:rPr>
          <w:rFonts w:ascii="Arial" w:hAnsi="Arial" w:cs="Arial"/>
          <w:b/>
          <w:bCs/>
        </w:rPr>
      </w:pPr>
      <w:r w:rsidRPr="003F294D">
        <w:rPr>
          <w:rFonts w:ascii="Arial" w:hAnsi="Arial" w:cs="Arial"/>
          <w:b/>
          <w:bCs/>
        </w:rPr>
        <w:t>Figura 3</w:t>
      </w:r>
      <w:r>
        <w:rPr>
          <w:rFonts w:ascii="Arial" w:hAnsi="Arial" w:cs="Arial"/>
          <w:b/>
          <w:bCs/>
        </w:rPr>
        <w:t>5</w:t>
      </w:r>
    </w:p>
    <w:p w14:paraId="0A34B7D7" w14:textId="2BC0010E" w:rsidR="003F294D" w:rsidRPr="003F294D" w:rsidRDefault="003F294D" w:rsidP="003F294D">
      <w:pPr>
        <w:ind w:firstLine="568"/>
        <w:rPr>
          <w:rFonts w:ascii="Arial" w:hAnsi="Arial" w:cs="Arial"/>
          <w:b/>
          <w:bCs/>
        </w:rPr>
      </w:pPr>
      <w:r>
        <w:rPr>
          <w:rFonts w:ascii="Arial" w:hAnsi="Arial" w:cs="Arial"/>
          <w:b/>
          <w:bCs/>
          <w:noProof/>
          <w:lang w:val="es-ES" w:eastAsia="es-ES"/>
        </w:rPr>
        <w:drawing>
          <wp:anchor distT="0" distB="0" distL="114300" distR="114300" simplePos="0" relativeHeight="251705344" behindDoc="0" locked="0" layoutInCell="1" allowOverlap="1" wp14:anchorId="4C9DAB76" wp14:editId="608F96F3">
            <wp:simplePos x="0" y="0"/>
            <wp:positionH relativeFrom="column">
              <wp:posOffset>360045</wp:posOffset>
            </wp:positionH>
            <wp:positionV relativeFrom="paragraph">
              <wp:posOffset>192405</wp:posOffset>
            </wp:positionV>
            <wp:extent cx="5029200" cy="2129155"/>
            <wp:effectExtent l="0" t="0" r="0" b="4445"/>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29200" cy="2129155"/>
                    </a:xfrm>
                    <a:prstGeom prst="rect">
                      <a:avLst/>
                    </a:prstGeom>
                    <a:noFill/>
                  </pic:spPr>
                </pic:pic>
              </a:graphicData>
            </a:graphic>
            <wp14:sizeRelH relativeFrom="page">
              <wp14:pctWidth>0</wp14:pctWidth>
            </wp14:sizeRelH>
            <wp14:sizeRelV relativeFrom="page">
              <wp14:pctHeight>0</wp14:pctHeight>
            </wp14:sizeRelV>
          </wp:anchor>
        </w:drawing>
      </w:r>
      <w:r w:rsidRPr="003F294D">
        <w:rPr>
          <w:rFonts w:ascii="Arial" w:hAnsi="Arial" w:cs="Arial"/>
          <w:i/>
          <w:iCs/>
        </w:rPr>
        <w:t>Resultado</w:t>
      </w:r>
      <w:r w:rsidR="00AE3222">
        <w:rPr>
          <w:rFonts w:ascii="Arial" w:hAnsi="Arial" w:cs="Arial"/>
          <w:i/>
          <w:iCs/>
        </w:rPr>
        <w:t>s</w:t>
      </w:r>
      <w:r w:rsidRPr="003F294D">
        <w:rPr>
          <w:rFonts w:ascii="Arial" w:hAnsi="Arial" w:cs="Arial"/>
          <w:i/>
          <w:iCs/>
        </w:rPr>
        <w:t xml:space="preserve"> del grupo</w:t>
      </w:r>
    </w:p>
    <w:p w14:paraId="053D7BC9" w14:textId="77777777" w:rsidR="003F294D" w:rsidRPr="00823829" w:rsidRDefault="003F294D" w:rsidP="003F294D">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w:t>
      </w:r>
      <w:r>
        <w:rPr>
          <w:rFonts w:ascii="Arial" w:hAnsi="Arial" w:cs="Arial"/>
          <w:sz w:val="18"/>
          <w:szCs w:val="18"/>
        </w:rPr>
        <w:t xml:space="preserve"> en las dimensiones</w:t>
      </w:r>
      <w:r w:rsidRPr="00823829">
        <w:rPr>
          <w:rFonts w:ascii="Arial" w:hAnsi="Arial" w:cs="Arial"/>
          <w:sz w:val="18"/>
          <w:szCs w:val="18"/>
        </w:rPr>
        <w:t xml:space="preserve"> y las categorías diagnósticas de</w:t>
      </w:r>
      <w:r>
        <w:rPr>
          <w:rFonts w:ascii="Arial" w:hAnsi="Arial" w:cs="Arial"/>
          <w:sz w:val="18"/>
          <w:szCs w:val="18"/>
        </w:rPr>
        <w:t>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w:t>
      </w:r>
    </w:p>
    <w:p w14:paraId="25EEB72C" w14:textId="3287101C" w:rsidR="003F294D" w:rsidRDefault="003F294D" w:rsidP="00A97F5A">
      <w:pPr>
        <w:spacing w:before="100" w:beforeAutospacing="1" w:after="240" w:line="360" w:lineRule="auto"/>
        <w:ind w:firstLine="697"/>
        <w:jc w:val="both"/>
        <w:rPr>
          <w:rFonts w:ascii="Arial" w:hAnsi="Arial" w:cs="Arial"/>
          <w:b/>
          <w:bCs/>
        </w:rPr>
      </w:pPr>
      <w:r>
        <w:rPr>
          <w:rFonts w:ascii="Arial" w:hAnsi="Arial" w:cs="Arial"/>
        </w:rPr>
        <w:t>En la figura 35, se observa que</w:t>
      </w:r>
      <w:r w:rsidR="006B71E6">
        <w:rPr>
          <w:rFonts w:ascii="Arial" w:hAnsi="Arial" w:cs="Arial"/>
        </w:rPr>
        <w:t>,</w:t>
      </w:r>
      <w:r>
        <w:rPr>
          <w:rFonts w:ascii="Arial" w:hAnsi="Arial" w:cs="Arial"/>
        </w:rPr>
        <w:t xml:space="preserve"> en la dimensión de cansancio emocional, predomina un nivel bajo con un 89% y un nivel medio con un 11%. En el nivel de despersonalización, el 56% se ubica en un nivel medio seguido de un nivel bajo en un 44%. En la dimensión de realización personal, el 56% se ubica en un nivel medio, seguido de un 44% que se ubica en un nivel bajo.</w:t>
      </w:r>
    </w:p>
    <w:p w14:paraId="01B8A535" w14:textId="34F66AC5" w:rsidR="003F294D" w:rsidRDefault="003F294D" w:rsidP="003F294D">
      <w:pPr>
        <w:spacing w:before="100" w:beforeAutospacing="1" w:after="240" w:line="240" w:lineRule="auto"/>
        <w:ind w:firstLine="697"/>
        <w:jc w:val="both"/>
        <w:rPr>
          <w:rFonts w:ascii="Arial" w:hAnsi="Arial" w:cs="Arial"/>
          <w:b/>
          <w:bCs/>
        </w:rPr>
      </w:pPr>
      <w:r w:rsidRPr="00084CBD">
        <w:rPr>
          <w:rFonts w:ascii="Arial" w:hAnsi="Arial" w:cs="Arial"/>
          <w:b/>
          <w:bCs/>
        </w:rPr>
        <w:t xml:space="preserve">Figura </w:t>
      </w:r>
      <w:r>
        <w:rPr>
          <w:rFonts w:ascii="Arial" w:hAnsi="Arial" w:cs="Arial"/>
          <w:b/>
          <w:bCs/>
        </w:rPr>
        <w:t>3</w:t>
      </w:r>
      <w:r w:rsidR="00A97F5A">
        <w:rPr>
          <w:rFonts w:ascii="Arial" w:hAnsi="Arial" w:cs="Arial"/>
          <w:b/>
          <w:bCs/>
        </w:rPr>
        <w:t>6</w:t>
      </w:r>
    </w:p>
    <w:p w14:paraId="23A682A0" w14:textId="60D1688C" w:rsidR="003F294D" w:rsidRPr="00C907A8" w:rsidRDefault="00A97F5A" w:rsidP="003F294D">
      <w:pPr>
        <w:ind w:firstLine="697"/>
        <w:rPr>
          <w:rFonts w:ascii="Arial" w:hAnsi="Arial" w:cs="Arial"/>
          <w:b/>
          <w:bCs/>
        </w:rPr>
      </w:pPr>
      <w:r>
        <w:rPr>
          <w:rFonts w:ascii="Arial" w:hAnsi="Arial" w:cs="Arial"/>
          <w:b/>
          <w:bCs/>
          <w:noProof/>
          <w:lang w:val="es-ES" w:eastAsia="es-ES"/>
        </w:rPr>
        <w:drawing>
          <wp:anchor distT="0" distB="0" distL="114300" distR="114300" simplePos="0" relativeHeight="251706368" behindDoc="0" locked="0" layoutInCell="1" allowOverlap="1" wp14:anchorId="52C87B4F" wp14:editId="74FE0AF4">
            <wp:simplePos x="0" y="0"/>
            <wp:positionH relativeFrom="column">
              <wp:posOffset>413385</wp:posOffset>
            </wp:positionH>
            <wp:positionV relativeFrom="paragraph">
              <wp:posOffset>179070</wp:posOffset>
            </wp:positionV>
            <wp:extent cx="5036820" cy="1908175"/>
            <wp:effectExtent l="0" t="0" r="0" b="0"/>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36820" cy="1908175"/>
                    </a:xfrm>
                    <a:prstGeom prst="rect">
                      <a:avLst/>
                    </a:prstGeom>
                    <a:noFill/>
                  </pic:spPr>
                </pic:pic>
              </a:graphicData>
            </a:graphic>
            <wp14:sizeRelH relativeFrom="page">
              <wp14:pctWidth>0</wp14:pctWidth>
            </wp14:sizeRelH>
            <wp14:sizeRelV relativeFrom="page">
              <wp14:pctHeight>0</wp14:pctHeight>
            </wp14:sizeRelV>
          </wp:anchor>
        </w:drawing>
      </w:r>
      <w:r w:rsidR="003F294D" w:rsidRPr="00420DF2">
        <w:rPr>
          <w:rFonts w:ascii="Arial" w:hAnsi="Arial" w:cs="Arial"/>
          <w:i/>
          <w:iCs/>
        </w:rPr>
        <w:t>Resultado</w:t>
      </w:r>
      <w:r w:rsidR="003F294D">
        <w:rPr>
          <w:rFonts w:ascii="Arial" w:hAnsi="Arial" w:cs="Arial"/>
          <w:i/>
          <w:iCs/>
        </w:rPr>
        <w:t xml:space="preserve"> general del síndrome de </w:t>
      </w:r>
      <w:r w:rsidR="003F294D">
        <w:rPr>
          <w:rFonts w:ascii="Arial" w:hAnsi="Arial" w:cs="Arial"/>
          <w:i/>
          <w:iCs/>
        </w:rPr>
        <w:lastRenderedPageBreak/>
        <w:t>burnout en el grupo</w:t>
      </w:r>
    </w:p>
    <w:p w14:paraId="4B4B703B" w14:textId="77777777" w:rsidR="003F294D" w:rsidRDefault="003F294D" w:rsidP="00A97F5A">
      <w:pPr>
        <w:spacing w:before="100" w:beforeAutospacing="1" w:after="240" w:line="360" w:lineRule="auto"/>
        <w:jc w:val="both"/>
        <w:rPr>
          <w:rFonts w:ascii="Arial" w:hAnsi="Arial" w:cs="Arial"/>
          <w:b/>
          <w:bCs/>
        </w:rPr>
      </w:pPr>
    </w:p>
    <w:p w14:paraId="281D7668" w14:textId="77777777" w:rsidR="003F294D" w:rsidRDefault="003F294D" w:rsidP="003F294D">
      <w:pPr>
        <w:ind w:firstLine="568"/>
        <w:rPr>
          <w:rFonts w:ascii="Arial" w:hAnsi="Arial" w:cs="Arial"/>
          <w:sz w:val="18"/>
          <w:szCs w:val="18"/>
        </w:rPr>
      </w:pPr>
      <w:bookmarkStart w:id="16" w:name="_Hlk113124888"/>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grado del Síndrome de Burnout presente en el grupo.</w:t>
      </w:r>
    </w:p>
    <w:p w14:paraId="0D543EA3" w14:textId="5A4125D9" w:rsidR="003F294D" w:rsidRPr="00120C54" w:rsidRDefault="003F294D" w:rsidP="003F294D">
      <w:pPr>
        <w:spacing w:line="360" w:lineRule="auto"/>
        <w:ind w:firstLine="568"/>
        <w:jc w:val="both"/>
        <w:rPr>
          <w:rFonts w:ascii="Arial" w:hAnsi="Arial" w:cs="Arial"/>
        </w:rPr>
      </w:pPr>
      <w:r>
        <w:rPr>
          <w:rFonts w:ascii="Arial" w:hAnsi="Arial" w:cs="Arial"/>
        </w:rPr>
        <w:t>En la figura 3</w:t>
      </w:r>
      <w:r w:rsidR="00A97F5A">
        <w:rPr>
          <w:rFonts w:ascii="Arial" w:hAnsi="Arial" w:cs="Arial"/>
        </w:rPr>
        <w:t>6</w:t>
      </w:r>
      <w:r>
        <w:rPr>
          <w:rFonts w:ascii="Arial" w:hAnsi="Arial" w:cs="Arial"/>
        </w:rPr>
        <w:t>, se observa que el burnout predominante en este grupo</w:t>
      </w:r>
      <w:r w:rsidR="00A97F5A">
        <w:rPr>
          <w:rFonts w:ascii="Arial" w:hAnsi="Arial" w:cs="Arial"/>
        </w:rPr>
        <w:t>,</w:t>
      </w:r>
      <w:r>
        <w:rPr>
          <w:rFonts w:ascii="Arial" w:hAnsi="Arial" w:cs="Arial"/>
        </w:rPr>
        <w:t xml:space="preserve"> es el burnout leve (</w:t>
      </w:r>
      <w:r w:rsidR="00A97F5A">
        <w:rPr>
          <w:rFonts w:ascii="Arial" w:hAnsi="Arial" w:cs="Arial"/>
        </w:rPr>
        <w:t>100</w:t>
      </w:r>
      <w:r>
        <w:rPr>
          <w:rFonts w:ascii="Arial" w:hAnsi="Arial" w:cs="Arial"/>
        </w:rPr>
        <w:t>%)</w:t>
      </w:r>
      <w:r w:rsidR="00A97F5A">
        <w:rPr>
          <w:rFonts w:ascii="Arial" w:hAnsi="Arial" w:cs="Arial"/>
        </w:rPr>
        <w:t>.</w:t>
      </w:r>
    </w:p>
    <w:bookmarkEnd w:id="16"/>
    <w:p w14:paraId="26F8F44A" w14:textId="6A55C869" w:rsidR="003F294D" w:rsidRDefault="003F294D" w:rsidP="003F294D">
      <w:pPr>
        <w:spacing w:before="100" w:beforeAutospacing="1" w:after="240" w:line="360" w:lineRule="auto"/>
        <w:ind w:left="568"/>
        <w:jc w:val="both"/>
        <w:rPr>
          <w:rFonts w:ascii="Arial" w:hAnsi="Arial" w:cs="Arial"/>
          <w:b/>
          <w:bCs/>
        </w:rPr>
      </w:pPr>
    </w:p>
    <w:p w14:paraId="017F003F" w14:textId="1B686151" w:rsidR="001A3AAD" w:rsidRDefault="00FC12AD" w:rsidP="001A3AAD">
      <w:pPr>
        <w:pStyle w:val="Prrafodelista"/>
        <w:numPr>
          <w:ilvl w:val="2"/>
          <w:numId w:val="8"/>
        </w:numPr>
        <w:spacing w:before="100" w:beforeAutospacing="1" w:after="240" w:line="360" w:lineRule="auto"/>
        <w:jc w:val="both"/>
        <w:rPr>
          <w:rFonts w:ascii="Arial" w:hAnsi="Arial" w:cs="Arial"/>
          <w:b/>
          <w:bCs/>
        </w:rPr>
      </w:pPr>
      <w:r w:rsidRPr="001A3AAD">
        <w:rPr>
          <w:rFonts w:ascii="Arial" w:hAnsi="Arial" w:cs="Arial"/>
          <w:b/>
          <w:bCs/>
        </w:rPr>
        <w:t xml:space="preserve">Análisis de </w:t>
      </w:r>
      <w:r w:rsidR="00574981">
        <w:rPr>
          <w:rFonts w:ascii="Arial" w:hAnsi="Arial" w:cs="Arial"/>
          <w:b/>
          <w:bCs/>
        </w:rPr>
        <w:t>síndrome de burnout en el</w:t>
      </w:r>
      <w:r w:rsidR="00574981" w:rsidRPr="00D1006E">
        <w:rPr>
          <w:rFonts w:ascii="Arial" w:hAnsi="Arial" w:cs="Arial"/>
          <w:b/>
          <w:bCs/>
        </w:rPr>
        <w:t xml:space="preserve"> </w:t>
      </w:r>
      <w:r w:rsidRPr="001A3AAD">
        <w:rPr>
          <w:rFonts w:ascii="Arial" w:hAnsi="Arial" w:cs="Arial"/>
          <w:b/>
          <w:bCs/>
        </w:rPr>
        <w:t>grupo de obstetricia</w:t>
      </w:r>
    </w:p>
    <w:p w14:paraId="19E348B4" w14:textId="7A707CD0" w:rsidR="00A97F5A" w:rsidRPr="00A97F5A" w:rsidRDefault="00A97F5A" w:rsidP="00A97F5A">
      <w:pPr>
        <w:spacing w:before="100" w:beforeAutospacing="1" w:after="240" w:line="240" w:lineRule="auto"/>
        <w:ind w:firstLine="568"/>
        <w:jc w:val="both"/>
        <w:rPr>
          <w:rFonts w:ascii="Arial" w:hAnsi="Arial" w:cs="Arial"/>
          <w:b/>
          <w:bCs/>
        </w:rPr>
      </w:pPr>
      <w:r w:rsidRPr="00A97F5A">
        <w:rPr>
          <w:rFonts w:ascii="Arial" w:hAnsi="Arial" w:cs="Arial"/>
          <w:b/>
          <w:bCs/>
        </w:rPr>
        <w:t>Figura 3</w:t>
      </w:r>
      <w:r>
        <w:rPr>
          <w:rFonts w:ascii="Arial" w:hAnsi="Arial" w:cs="Arial"/>
          <w:b/>
          <w:bCs/>
        </w:rPr>
        <w:t>7</w:t>
      </w:r>
    </w:p>
    <w:p w14:paraId="3F68D17F" w14:textId="006131CC" w:rsidR="00A97F5A" w:rsidRPr="00A97F5A" w:rsidRDefault="00A97F5A" w:rsidP="00A97F5A">
      <w:pPr>
        <w:ind w:firstLine="568"/>
        <w:rPr>
          <w:rFonts w:ascii="Arial" w:hAnsi="Arial" w:cs="Arial"/>
          <w:b/>
          <w:bCs/>
        </w:rPr>
      </w:pPr>
      <w:r>
        <w:rPr>
          <w:rFonts w:ascii="Arial" w:hAnsi="Arial" w:cs="Arial"/>
          <w:b/>
          <w:bCs/>
          <w:noProof/>
          <w:lang w:val="es-ES" w:eastAsia="es-ES"/>
        </w:rPr>
        <w:drawing>
          <wp:anchor distT="0" distB="0" distL="114300" distR="114300" simplePos="0" relativeHeight="251707392" behindDoc="0" locked="0" layoutInCell="1" allowOverlap="1" wp14:anchorId="75C4DAF0" wp14:editId="559E7279">
            <wp:simplePos x="0" y="0"/>
            <wp:positionH relativeFrom="column">
              <wp:posOffset>367665</wp:posOffset>
            </wp:positionH>
            <wp:positionV relativeFrom="paragraph">
              <wp:posOffset>227965</wp:posOffset>
            </wp:positionV>
            <wp:extent cx="5021580" cy="2065020"/>
            <wp:effectExtent l="0" t="0" r="7620" b="0"/>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21580" cy="2065020"/>
                    </a:xfrm>
                    <a:prstGeom prst="rect">
                      <a:avLst/>
                    </a:prstGeom>
                    <a:noFill/>
                  </pic:spPr>
                </pic:pic>
              </a:graphicData>
            </a:graphic>
            <wp14:sizeRelH relativeFrom="page">
              <wp14:pctWidth>0</wp14:pctWidth>
            </wp14:sizeRelH>
            <wp14:sizeRelV relativeFrom="page">
              <wp14:pctHeight>0</wp14:pctHeight>
            </wp14:sizeRelV>
          </wp:anchor>
        </w:drawing>
      </w:r>
      <w:r w:rsidRPr="00A97F5A">
        <w:rPr>
          <w:rFonts w:ascii="Arial" w:hAnsi="Arial" w:cs="Arial"/>
          <w:i/>
          <w:iCs/>
        </w:rPr>
        <w:t>Resultado</w:t>
      </w:r>
      <w:r w:rsidR="00AE3222">
        <w:rPr>
          <w:rFonts w:ascii="Arial" w:hAnsi="Arial" w:cs="Arial"/>
          <w:i/>
          <w:iCs/>
        </w:rPr>
        <w:t>s</w:t>
      </w:r>
      <w:r w:rsidRPr="00A97F5A">
        <w:rPr>
          <w:rFonts w:ascii="Arial" w:hAnsi="Arial" w:cs="Arial"/>
          <w:i/>
          <w:iCs/>
        </w:rPr>
        <w:t xml:space="preserve"> del grupo</w:t>
      </w:r>
    </w:p>
    <w:p w14:paraId="49852EB4" w14:textId="487129E7" w:rsidR="00A97F5A" w:rsidRDefault="00A97F5A" w:rsidP="00A97F5A">
      <w:pPr>
        <w:spacing w:before="100" w:beforeAutospacing="1" w:after="240" w:line="360" w:lineRule="auto"/>
        <w:jc w:val="both"/>
        <w:rPr>
          <w:rFonts w:ascii="Arial" w:hAnsi="Arial" w:cs="Arial"/>
          <w:b/>
          <w:bCs/>
        </w:rPr>
      </w:pPr>
    </w:p>
    <w:p w14:paraId="386163F3" w14:textId="0B4443BD" w:rsidR="00A97F5A" w:rsidRDefault="00A97F5A" w:rsidP="00A97F5A">
      <w:pPr>
        <w:spacing w:before="100" w:beforeAutospacing="1" w:after="240" w:line="360" w:lineRule="auto"/>
        <w:jc w:val="both"/>
        <w:rPr>
          <w:rFonts w:ascii="Arial" w:hAnsi="Arial" w:cs="Arial"/>
          <w:b/>
          <w:bCs/>
        </w:rPr>
      </w:pPr>
    </w:p>
    <w:p w14:paraId="54E750B2" w14:textId="490FAEDB" w:rsidR="00A97F5A" w:rsidRDefault="00A97F5A" w:rsidP="00A97F5A">
      <w:pPr>
        <w:spacing w:before="100" w:beforeAutospacing="1" w:after="240" w:line="360" w:lineRule="auto"/>
        <w:jc w:val="both"/>
        <w:rPr>
          <w:rFonts w:ascii="Arial" w:hAnsi="Arial" w:cs="Arial"/>
          <w:b/>
          <w:bCs/>
        </w:rPr>
      </w:pPr>
    </w:p>
    <w:p w14:paraId="79B3DA80" w14:textId="03D263A1" w:rsidR="00A97F5A" w:rsidRDefault="00A97F5A" w:rsidP="00A97F5A">
      <w:pPr>
        <w:spacing w:before="100" w:beforeAutospacing="1" w:after="240" w:line="360" w:lineRule="auto"/>
        <w:jc w:val="both"/>
        <w:rPr>
          <w:rFonts w:ascii="Arial" w:hAnsi="Arial" w:cs="Arial"/>
          <w:b/>
          <w:bCs/>
        </w:rPr>
      </w:pPr>
    </w:p>
    <w:p w14:paraId="3944C62B" w14:textId="1E733FAE" w:rsidR="00A97F5A" w:rsidRDefault="00A97F5A" w:rsidP="00A97F5A">
      <w:pPr>
        <w:spacing w:before="100" w:beforeAutospacing="1" w:after="240" w:line="360" w:lineRule="auto"/>
        <w:jc w:val="both"/>
        <w:rPr>
          <w:rFonts w:ascii="Arial" w:hAnsi="Arial" w:cs="Arial"/>
          <w:b/>
          <w:bCs/>
        </w:rPr>
      </w:pPr>
    </w:p>
    <w:p w14:paraId="3D971D73" w14:textId="77777777" w:rsidR="00A97F5A" w:rsidRPr="00823829" w:rsidRDefault="00A97F5A" w:rsidP="00A97F5A">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w:t>
      </w:r>
      <w:r>
        <w:rPr>
          <w:rFonts w:ascii="Arial" w:hAnsi="Arial" w:cs="Arial"/>
          <w:sz w:val="18"/>
          <w:szCs w:val="18"/>
        </w:rPr>
        <w:t xml:space="preserve"> en las dimensiones</w:t>
      </w:r>
      <w:r w:rsidRPr="00823829">
        <w:rPr>
          <w:rFonts w:ascii="Arial" w:hAnsi="Arial" w:cs="Arial"/>
          <w:sz w:val="18"/>
          <w:szCs w:val="18"/>
        </w:rPr>
        <w:t xml:space="preserve"> y las categorías diagnósticas de</w:t>
      </w:r>
      <w:r>
        <w:rPr>
          <w:rFonts w:ascii="Arial" w:hAnsi="Arial" w:cs="Arial"/>
          <w:sz w:val="18"/>
          <w:szCs w:val="18"/>
        </w:rPr>
        <w:t>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w:t>
      </w:r>
    </w:p>
    <w:p w14:paraId="36F3AE3E" w14:textId="58B6CB9E" w:rsidR="00405EFF" w:rsidRDefault="00A97F5A" w:rsidP="00405EFF">
      <w:pPr>
        <w:spacing w:before="100" w:beforeAutospacing="1" w:after="240" w:line="360" w:lineRule="auto"/>
        <w:ind w:firstLine="697"/>
        <w:jc w:val="both"/>
        <w:rPr>
          <w:rFonts w:ascii="Arial" w:hAnsi="Arial" w:cs="Arial"/>
        </w:rPr>
      </w:pPr>
      <w:r>
        <w:rPr>
          <w:rFonts w:ascii="Arial" w:hAnsi="Arial" w:cs="Arial"/>
        </w:rPr>
        <w:t xml:space="preserve">En la figura 37, se muestra </w:t>
      </w:r>
      <w:r w:rsidR="00405EFF">
        <w:rPr>
          <w:rFonts w:ascii="Arial" w:hAnsi="Arial" w:cs="Arial"/>
        </w:rPr>
        <w:t>que,</w:t>
      </w:r>
      <w:r>
        <w:rPr>
          <w:rFonts w:ascii="Arial" w:hAnsi="Arial" w:cs="Arial"/>
        </w:rPr>
        <w:t xml:space="preserve"> en la dimensión de cansancio emocional, el 82% presenta un nivel bajo, seguido de un vive medio con un 18%. En la dimensión de despersonalización, el 55% se ubica en un nivel bajo, seguido de un </w:t>
      </w:r>
      <w:r w:rsidR="00405EFF">
        <w:rPr>
          <w:rFonts w:ascii="Arial" w:hAnsi="Arial" w:cs="Arial"/>
        </w:rPr>
        <w:t>nivel</w:t>
      </w:r>
      <w:r>
        <w:rPr>
          <w:rFonts w:ascii="Arial" w:hAnsi="Arial" w:cs="Arial"/>
        </w:rPr>
        <w:t xml:space="preserve"> medio y alto, con un 22% y 18% respectivamente. </w:t>
      </w:r>
      <w:r w:rsidR="00405EFF">
        <w:rPr>
          <w:rFonts w:ascii="Arial" w:hAnsi="Arial" w:cs="Arial"/>
        </w:rPr>
        <w:t>Finalmente</w:t>
      </w:r>
      <w:r>
        <w:rPr>
          <w:rFonts w:ascii="Arial" w:hAnsi="Arial" w:cs="Arial"/>
        </w:rPr>
        <w:t xml:space="preserve">, en la dimensión de realización personal, el </w:t>
      </w:r>
      <w:r w:rsidR="00405EFF">
        <w:rPr>
          <w:rFonts w:ascii="Arial" w:hAnsi="Arial" w:cs="Arial"/>
        </w:rPr>
        <w:t>36% se ubica en un nivel bajo y alto con un 36% en ambas, seguido de un 27% en un nivel medio.</w:t>
      </w:r>
    </w:p>
    <w:p w14:paraId="76308827" w14:textId="753F6575" w:rsidR="00405EFF" w:rsidRDefault="00405EFF" w:rsidP="00405EFF">
      <w:pPr>
        <w:spacing w:before="100" w:beforeAutospacing="1" w:after="240" w:line="240" w:lineRule="auto"/>
        <w:ind w:firstLine="697"/>
        <w:jc w:val="both"/>
        <w:rPr>
          <w:rFonts w:ascii="Arial" w:hAnsi="Arial" w:cs="Arial"/>
          <w:b/>
          <w:bCs/>
        </w:rPr>
      </w:pPr>
      <w:r w:rsidRPr="00084CBD">
        <w:rPr>
          <w:rFonts w:ascii="Arial" w:hAnsi="Arial" w:cs="Arial"/>
          <w:b/>
          <w:bCs/>
        </w:rPr>
        <w:t xml:space="preserve">Figura </w:t>
      </w:r>
      <w:r>
        <w:rPr>
          <w:rFonts w:ascii="Arial" w:hAnsi="Arial" w:cs="Arial"/>
          <w:b/>
          <w:bCs/>
        </w:rPr>
        <w:t>38</w:t>
      </w:r>
    </w:p>
    <w:p w14:paraId="3EE4405F" w14:textId="71B02DF4" w:rsidR="00405EFF" w:rsidRPr="00C907A8" w:rsidRDefault="00405EFF" w:rsidP="00405EFF">
      <w:pPr>
        <w:ind w:firstLine="697"/>
        <w:rPr>
          <w:rFonts w:ascii="Arial" w:hAnsi="Arial" w:cs="Arial"/>
          <w:b/>
          <w:bCs/>
        </w:rPr>
      </w:pPr>
      <w:r>
        <w:rPr>
          <w:rFonts w:ascii="Arial" w:hAnsi="Arial" w:cs="Arial"/>
          <w:noProof/>
          <w:lang w:val="es-ES" w:eastAsia="es-ES"/>
        </w:rPr>
        <w:lastRenderedPageBreak/>
        <w:drawing>
          <wp:anchor distT="0" distB="0" distL="114300" distR="114300" simplePos="0" relativeHeight="251708416" behindDoc="0" locked="0" layoutInCell="1" allowOverlap="1" wp14:anchorId="43DE1C08" wp14:editId="4F02EE85">
            <wp:simplePos x="0" y="0"/>
            <wp:positionH relativeFrom="column">
              <wp:posOffset>428625</wp:posOffset>
            </wp:positionH>
            <wp:positionV relativeFrom="paragraph">
              <wp:posOffset>253365</wp:posOffset>
            </wp:positionV>
            <wp:extent cx="4960620" cy="2011680"/>
            <wp:effectExtent l="0" t="0" r="0" b="762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60620" cy="2011680"/>
                    </a:xfrm>
                    <a:prstGeom prst="rect">
                      <a:avLst/>
                    </a:prstGeom>
                    <a:noFill/>
                  </pic:spPr>
                </pic:pic>
              </a:graphicData>
            </a:graphic>
            <wp14:sizeRelH relativeFrom="page">
              <wp14:pctWidth>0</wp14:pctWidth>
            </wp14:sizeRelH>
            <wp14:sizeRelV relativeFrom="page">
              <wp14:pctHeight>0</wp14:pctHeight>
            </wp14:sizeRelV>
          </wp:anchor>
        </w:drawing>
      </w:r>
      <w:r w:rsidRPr="00420DF2">
        <w:rPr>
          <w:rFonts w:ascii="Arial" w:hAnsi="Arial" w:cs="Arial"/>
          <w:i/>
          <w:iCs/>
        </w:rPr>
        <w:t>Resultado</w:t>
      </w:r>
      <w:r>
        <w:rPr>
          <w:rFonts w:ascii="Arial" w:hAnsi="Arial" w:cs="Arial"/>
          <w:i/>
          <w:iCs/>
        </w:rPr>
        <w:t xml:space="preserve"> general del síndrome de burnout en el grupo</w:t>
      </w:r>
    </w:p>
    <w:p w14:paraId="77AE5645" w14:textId="709ED37A" w:rsidR="00405EFF" w:rsidRDefault="00405EFF" w:rsidP="00A97F5A">
      <w:pPr>
        <w:spacing w:before="100" w:beforeAutospacing="1" w:after="240" w:line="360" w:lineRule="auto"/>
        <w:jc w:val="both"/>
        <w:rPr>
          <w:rFonts w:ascii="Arial" w:hAnsi="Arial" w:cs="Arial"/>
        </w:rPr>
      </w:pPr>
    </w:p>
    <w:p w14:paraId="5BB88978" w14:textId="32A971C1" w:rsidR="00405EFF" w:rsidRDefault="00405EFF" w:rsidP="00A97F5A">
      <w:pPr>
        <w:spacing w:before="100" w:beforeAutospacing="1" w:after="240" w:line="360" w:lineRule="auto"/>
        <w:jc w:val="both"/>
        <w:rPr>
          <w:rFonts w:ascii="Arial" w:hAnsi="Arial" w:cs="Arial"/>
        </w:rPr>
      </w:pPr>
    </w:p>
    <w:p w14:paraId="297DBC07" w14:textId="57A313E3" w:rsidR="00405EFF" w:rsidRPr="00405EFF" w:rsidRDefault="00405EFF" w:rsidP="00405EFF">
      <w:pPr>
        <w:rPr>
          <w:rFonts w:ascii="Arial" w:hAnsi="Arial" w:cs="Arial"/>
        </w:rPr>
      </w:pPr>
    </w:p>
    <w:p w14:paraId="263EBFE9" w14:textId="50551C52" w:rsidR="00405EFF" w:rsidRPr="00405EFF" w:rsidRDefault="00405EFF" w:rsidP="00405EFF">
      <w:pPr>
        <w:rPr>
          <w:rFonts w:ascii="Arial" w:hAnsi="Arial" w:cs="Arial"/>
        </w:rPr>
      </w:pPr>
    </w:p>
    <w:p w14:paraId="6C2C44FC" w14:textId="795F7785" w:rsidR="00405EFF" w:rsidRDefault="00405EFF" w:rsidP="00405EFF">
      <w:pPr>
        <w:rPr>
          <w:rFonts w:ascii="Arial" w:hAnsi="Arial" w:cs="Arial"/>
        </w:rPr>
      </w:pPr>
    </w:p>
    <w:p w14:paraId="73F6819C" w14:textId="639730C5" w:rsidR="00405EFF" w:rsidRDefault="00405EFF" w:rsidP="00405EFF">
      <w:pPr>
        <w:rPr>
          <w:rFonts w:ascii="Arial" w:hAnsi="Arial" w:cs="Arial"/>
        </w:rPr>
      </w:pPr>
    </w:p>
    <w:p w14:paraId="19A3E7A1" w14:textId="77777777" w:rsidR="00405EFF" w:rsidRDefault="00405EFF" w:rsidP="00405EFF">
      <w:pPr>
        <w:ind w:firstLine="568"/>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grado del Síndrome de Burnout presente en el grupo.</w:t>
      </w:r>
    </w:p>
    <w:p w14:paraId="3FF9C1D0" w14:textId="2CAC5680" w:rsidR="00405EFF" w:rsidRPr="00120C54" w:rsidRDefault="00405EFF" w:rsidP="00405EFF">
      <w:pPr>
        <w:spacing w:line="360" w:lineRule="auto"/>
        <w:ind w:firstLine="568"/>
        <w:jc w:val="both"/>
        <w:rPr>
          <w:rFonts w:ascii="Arial" w:hAnsi="Arial" w:cs="Arial"/>
        </w:rPr>
      </w:pPr>
      <w:r>
        <w:rPr>
          <w:rFonts w:ascii="Arial" w:hAnsi="Arial" w:cs="Arial"/>
        </w:rPr>
        <w:t>En la figura 38, se observa que</w:t>
      </w:r>
      <w:r w:rsidR="002C61B2">
        <w:rPr>
          <w:rFonts w:ascii="Arial" w:hAnsi="Arial" w:cs="Arial"/>
        </w:rPr>
        <w:t>,</w:t>
      </w:r>
      <w:r>
        <w:rPr>
          <w:rFonts w:ascii="Arial" w:hAnsi="Arial" w:cs="Arial"/>
        </w:rPr>
        <w:t xml:space="preserve"> el burnout predominante en este grupo, es el burnout leve (</w:t>
      </w:r>
      <w:r w:rsidR="00EF1A33">
        <w:rPr>
          <w:rFonts w:ascii="Arial" w:hAnsi="Arial" w:cs="Arial"/>
        </w:rPr>
        <w:t>73</w:t>
      </w:r>
      <w:r>
        <w:rPr>
          <w:rFonts w:ascii="Arial" w:hAnsi="Arial" w:cs="Arial"/>
        </w:rPr>
        <w:t>%)</w:t>
      </w:r>
      <w:r w:rsidR="00EF1A33">
        <w:rPr>
          <w:rFonts w:ascii="Arial" w:hAnsi="Arial" w:cs="Arial"/>
        </w:rPr>
        <w:t>, seguido de un burnout moderado (18%) y mínimo (9%).</w:t>
      </w:r>
    </w:p>
    <w:p w14:paraId="46678E90" w14:textId="21D948E2" w:rsidR="001A3AAD" w:rsidRDefault="001A3AAD" w:rsidP="001A3AAD">
      <w:pPr>
        <w:pStyle w:val="Prrafodelista"/>
        <w:numPr>
          <w:ilvl w:val="2"/>
          <w:numId w:val="8"/>
        </w:numPr>
        <w:spacing w:before="100" w:beforeAutospacing="1" w:after="240" w:line="360" w:lineRule="auto"/>
        <w:jc w:val="both"/>
        <w:rPr>
          <w:rFonts w:ascii="Arial" w:hAnsi="Arial" w:cs="Arial"/>
          <w:b/>
          <w:bCs/>
        </w:rPr>
      </w:pPr>
      <w:r w:rsidRPr="001A3AAD">
        <w:rPr>
          <w:rFonts w:ascii="Arial" w:hAnsi="Arial" w:cs="Arial"/>
          <w:b/>
          <w:bCs/>
        </w:rPr>
        <w:t xml:space="preserve">Análisis de </w:t>
      </w:r>
      <w:r w:rsidR="00574981">
        <w:rPr>
          <w:rFonts w:ascii="Arial" w:hAnsi="Arial" w:cs="Arial"/>
          <w:b/>
          <w:bCs/>
        </w:rPr>
        <w:t>síndrome de burnout en el</w:t>
      </w:r>
      <w:r w:rsidR="00574981" w:rsidRPr="00D1006E">
        <w:rPr>
          <w:rFonts w:ascii="Arial" w:hAnsi="Arial" w:cs="Arial"/>
          <w:b/>
          <w:bCs/>
        </w:rPr>
        <w:t xml:space="preserve"> </w:t>
      </w:r>
      <w:r w:rsidRPr="001A3AAD">
        <w:rPr>
          <w:rFonts w:ascii="Arial" w:hAnsi="Arial" w:cs="Arial"/>
          <w:b/>
          <w:bCs/>
        </w:rPr>
        <w:t>grupo de emergencia, centro quirúrgico, laboratorio y farmacia</w:t>
      </w:r>
    </w:p>
    <w:p w14:paraId="4E6C486B" w14:textId="5672D756" w:rsidR="00EF1A33" w:rsidRPr="00EF1A33" w:rsidRDefault="00EF1A33" w:rsidP="00EF1A33">
      <w:pPr>
        <w:spacing w:before="100" w:beforeAutospacing="1" w:after="240" w:line="240" w:lineRule="auto"/>
        <w:ind w:firstLine="568"/>
        <w:jc w:val="both"/>
        <w:rPr>
          <w:rFonts w:ascii="Arial" w:hAnsi="Arial" w:cs="Arial"/>
          <w:b/>
          <w:bCs/>
        </w:rPr>
      </w:pPr>
      <w:r w:rsidRPr="00EF1A33">
        <w:rPr>
          <w:rFonts w:ascii="Arial" w:hAnsi="Arial" w:cs="Arial"/>
          <w:b/>
          <w:bCs/>
        </w:rPr>
        <w:t>Figura 3</w:t>
      </w:r>
      <w:r>
        <w:rPr>
          <w:rFonts w:ascii="Arial" w:hAnsi="Arial" w:cs="Arial"/>
          <w:b/>
          <w:bCs/>
        </w:rPr>
        <w:t>9</w:t>
      </w:r>
    </w:p>
    <w:p w14:paraId="2B2314D4" w14:textId="079F2BD5" w:rsidR="00EF1A33" w:rsidRPr="00EF1A33" w:rsidRDefault="00553E65" w:rsidP="00EF1A33">
      <w:pPr>
        <w:ind w:firstLine="568"/>
        <w:rPr>
          <w:rFonts w:ascii="Arial" w:hAnsi="Arial" w:cs="Arial"/>
          <w:b/>
          <w:bCs/>
        </w:rPr>
      </w:pPr>
      <w:r>
        <w:rPr>
          <w:rFonts w:ascii="Arial" w:hAnsi="Arial" w:cs="Arial"/>
          <w:b/>
          <w:bCs/>
          <w:noProof/>
          <w:lang w:val="es-ES" w:eastAsia="es-ES"/>
        </w:rPr>
        <w:drawing>
          <wp:anchor distT="0" distB="0" distL="114300" distR="114300" simplePos="0" relativeHeight="251709440" behindDoc="0" locked="0" layoutInCell="1" allowOverlap="1" wp14:anchorId="5922DF76" wp14:editId="5A49B5EA">
            <wp:simplePos x="0" y="0"/>
            <wp:positionH relativeFrom="column">
              <wp:posOffset>398145</wp:posOffset>
            </wp:positionH>
            <wp:positionV relativeFrom="paragraph">
              <wp:posOffset>352425</wp:posOffset>
            </wp:positionV>
            <wp:extent cx="4991100" cy="1965960"/>
            <wp:effectExtent l="0" t="0" r="0" b="0"/>
            <wp:wrapSquare wrapText="bothSides"/>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91100" cy="1965960"/>
                    </a:xfrm>
                    <a:prstGeom prst="rect">
                      <a:avLst/>
                    </a:prstGeom>
                    <a:noFill/>
                  </pic:spPr>
                </pic:pic>
              </a:graphicData>
            </a:graphic>
            <wp14:sizeRelH relativeFrom="page">
              <wp14:pctWidth>0</wp14:pctWidth>
            </wp14:sizeRelH>
            <wp14:sizeRelV relativeFrom="page">
              <wp14:pctHeight>0</wp14:pctHeight>
            </wp14:sizeRelV>
          </wp:anchor>
        </w:drawing>
      </w:r>
      <w:r w:rsidR="00EF1A33" w:rsidRPr="00EF1A33">
        <w:rPr>
          <w:rFonts w:ascii="Arial" w:hAnsi="Arial" w:cs="Arial"/>
          <w:i/>
          <w:iCs/>
        </w:rPr>
        <w:t>Resultado</w:t>
      </w:r>
      <w:r w:rsidR="00AE3222">
        <w:rPr>
          <w:rFonts w:ascii="Arial" w:hAnsi="Arial" w:cs="Arial"/>
          <w:i/>
          <w:iCs/>
        </w:rPr>
        <w:t>s</w:t>
      </w:r>
      <w:r w:rsidR="00EF1A33" w:rsidRPr="00EF1A33">
        <w:rPr>
          <w:rFonts w:ascii="Arial" w:hAnsi="Arial" w:cs="Arial"/>
          <w:i/>
          <w:iCs/>
        </w:rPr>
        <w:t xml:space="preserve"> del grupo</w:t>
      </w:r>
    </w:p>
    <w:p w14:paraId="4A25C8CB" w14:textId="77777777" w:rsidR="00553E65" w:rsidRPr="00823829" w:rsidRDefault="00553E65" w:rsidP="00553E65">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w:t>
      </w:r>
      <w:r w:rsidRPr="00823829">
        <w:rPr>
          <w:rFonts w:ascii="Arial" w:hAnsi="Arial" w:cs="Arial"/>
          <w:sz w:val="18"/>
          <w:szCs w:val="18"/>
        </w:rPr>
        <w:lastRenderedPageBreak/>
        <w:t>gráfico representa el porcentaje de las respuestas obtenidas</w:t>
      </w:r>
      <w:r>
        <w:rPr>
          <w:rFonts w:ascii="Arial" w:hAnsi="Arial" w:cs="Arial"/>
          <w:sz w:val="18"/>
          <w:szCs w:val="18"/>
        </w:rPr>
        <w:t xml:space="preserve"> en las dimensiones</w:t>
      </w:r>
      <w:r w:rsidRPr="00823829">
        <w:rPr>
          <w:rFonts w:ascii="Arial" w:hAnsi="Arial" w:cs="Arial"/>
          <w:sz w:val="18"/>
          <w:szCs w:val="18"/>
        </w:rPr>
        <w:t xml:space="preserve"> y las categorías diagnósticas de</w:t>
      </w:r>
      <w:r>
        <w:rPr>
          <w:rFonts w:ascii="Arial" w:hAnsi="Arial" w:cs="Arial"/>
          <w:sz w:val="18"/>
          <w:szCs w:val="18"/>
        </w:rPr>
        <w:t>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w:t>
      </w:r>
    </w:p>
    <w:p w14:paraId="27CDD082" w14:textId="64FBD878" w:rsidR="00EF1A33" w:rsidRDefault="00553E65" w:rsidP="00553E65">
      <w:pPr>
        <w:spacing w:before="100" w:beforeAutospacing="1" w:after="240" w:line="360" w:lineRule="auto"/>
        <w:ind w:firstLine="697"/>
        <w:jc w:val="both"/>
        <w:rPr>
          <w:rFonts w:ascii="Arial" w:hAnsi="Arial" w:cs="Arial"/>
        </w:rPr>
      </w:pPr>
      <w:r>
        <w:rPr>
          <w:rFonts w:ascii="Arial" w:hAnsi="Arial" w:cs="Arial"/>
        </w:rPr>
        <w:t>En la figura 39, se evidencia que</w:t>
      </w:r>
      <w:r w:rsidR="002C61B2">
        <w:rPr>
          <w:rFonts w:ascii="Arial" w:hAnsi="Arial" w:cs="Arial"/>
        </w:rPr>
        <w:t>,</w:t>
      </w:r>
      <w:r>
        <w:rPr>
          <w:rFonts w:ascii="Arial" w:hAnsi="Arial" w:cs="Arial"/>
        </w:rPr>
        <w:t xml:space="preserve"> el cansancio emocional es de un nivel bajo y alto, ambos con un 44%, seguido de un nivel medio del 11%. En la dimensión de despersonalización, el 56% se ubica en un nivel alto, seguido de un 22% con niveles de bajo y medio. En la dimensión de realización personal, el 56% se ubica en un nivel medio, seguido de un 22% en un nivel bajo y alto.</w:t>
      </w:r>
    </w:p>
    <w:p w14:paraId="31FB802D" w14:textId="533A551E" w:rsidR="00553E65" w:rsidRDefault="00553E65" w:rsidP="00553E65">
      <w:pPr>
        <w:spacing w:before="100" w:beforeAutospacing="1" w:after="240" w:line="240" w:lineRule="auto"/>
        <w:ind w:firstLine="697"/>
        <w:jc w:val="both"/>
        <w:rPr>
          <w:rFonts w:ascii="Arial" w:hAnsi="Arial" w:cs="Arial"/>
          <w:b/>
          <w:bCs/>
        </w:rPr>
      </w:pPr>
      <w:r w:rsidRPr="00084CBD">
        <w:rPr>
          <w:rFonts w:ascii="Arial" w:hAnsi="Arial" w:cs="Arial"/>
          <w:b/>
          <w:bCs/>
        </w:rPr>
        <w:t xml:space="preserve">Figura </w:t>
      </w:r>
      <w:r w:rsidR="0005132E">
        <w:rPr>
          <w:rFonts w:ascii="Arial" w:hAnsi="Arial" w:cs="Arial"/>
          <w:b/>
          <w:bCs/>
        </w:rPr>
        <w:t>40</w:t>
      </w:r>
    </w:p>
    <w:p w14:paraId="187113B2" w14:textId="4A6AFD14" w:rsidR="00553E65" w:rsidRPr="00C907A8" w:rsidRDefault="0005132E" w:rsidP="00553E65">
      <w:pPr>
        <w:ind w:firstLine="697"/>
        <w:rPr>
          <w:rFonts w:ascii="Arial" w:hAnsi="Arial" w:cs="Arial"/>
          <w:b/>
          <w:bCs/>
        </w:rPr>
      </w:pPr>
      <w:r>
        <w:rPr>
          <w:rFonts w:ascii="Arial" w:hAnsi="Arial" w:cs="Arial"/>
          <w:noProof/>
          <w:lang w:val="es-ES" w:eastAsia="es-ES"/>
        </w:rPr>
        <w:drawing>
          <wp:anchor distT="0" distB="0" distL="114300" distR="114300" simplePos="0" relativeHeight="251710464" behindDoc="0" locked="0" layoutInCell="1" allowOverlap="1" wp14:anchorId="11FC3842" wp14:editId="1E1435D1">
            <wp:simplePos x="0" y="0"/>
            <wp:positionH relativeFrom="column">
              <wp:posOffset>443865</wp:posOffset>
            </wp:positionH>
            <wp:positionV relativeFrom="paragraph">
              <wp:posOffset>232410</wp:posOffset>
            </wp:positionV>
            <wp:extent cx="4914900" cy="2072640"/>
            <wp:effectExtent l="0" t="0" r="0" b="3810"/>
            <wp:wrapSquare wrapText="bothSides"/>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14900" cy="2072640"/>
                    </a:xfrm>
                    <a:prstGeom prst="rect">
                      <a:avLst/>
                    </a:prstGeom>
                    <a:noFill/>
                  </pic:spPr>
                </pic:pic>
              </a:graphicData>
            </a:graphic>
            <wp14:sizeRelH relativeFrom="page">
              <wp14:pctWidth>0</wp14:pctWidth>
            </wp14:sizeRelH>
            <wp14:sizeRelV relativeFrom="page">
              <wp14:pctHeight>0</wp14:pctHeight>
            </wp14:sizeRelV>
          </wp:anchor>
        </w:drawing>
      </w:r>
      <w:r w:rsidR="00553E65" w:rsidRPr="00420DF2">
        <w:rPr>
          <w:rFonts w:ascii="Arial" w:hAnsi="Arial" w:cs="Arial"/>
          <w:i/>
          <w:iCs/>
        </w:rPr>
        <w:t>Resultado</w:t>
      </w:r>
      <w:r w:rsidR="00553E65">
        <w:rPr>
          <w:rFonts w:ascii="Arial" w:hAnsi="Arial" w:cs="Arial"/>
          <w:i/>
          <w:iCs/>
        </w:rPr>
        <w:t xml:space="preserve"> general del síndrome de burnout en el grupo</w:t>
      </w:r>
    </w:p>
    <w:p w14:paraId="450D42DE" w14:textId="3F8AC9C2" w:rsidR="00553E65" w:rsidRDefault="00553E65" w:rsidP="00553E65">
      <w:pPr>
        <w:spacing w:before="100" w:beforeAutospacing="1" w:after="240" w:line="360" w:lineRule="auto"/>
        <w:jc w:val="both"/>
        <w:rPr>
          <w:rFonts w:ascii="Arial" w:hAnsi="Arial" w:cs="Arial"/>
        </w:rPr>
      </w:pPr>
    </w:p>
    <w:p w14:paraId="28CB2920" w14:textId="77777777" w:rsidR="00553E65" w:rsidRDefault="00553E65" w:rsidP="00553E65">
      <w:pPr>
        <w:spacing w:before="100" w:beforeAutospacing="1" w:after="240" w:line="360" w:lineRule="auto"/>
        <w:jc w:val="both"/>
        <w:rPr>
          <w:rFonts w:ascii="Arial" w:hAnsi="Arial" w:cs="Arial"/>
        </w:rPr>
      </w:pPr>
    </w:p>
    <w:p w14:paraId="14F56860" w14:textId="77777777" w:rsidR="00553E65" w:rsidRPr="00405EFF" w:rsidRDefault="00553E65" w:rsidP="00553E65">
      <w:pPr>
        <w:rPr>
          <w:rFonts w:ascii="Arial" w:hAnsi="Arial" w:cs="Arial"/>
        </w:rPr>
      </w:pPr>
    </w:p>
    <w:p w14:paraId="25B1E3BF" w14:textId="77777777" w:rsidR="00553E65" w:rsidRPr="00405EFF" w:rsidRDefault="00553E65" w:rsidP="00553E65">
      <w:pPr>
        <w:rPr>
          <w:rFonts w:ascii="Arial" w:hAnsi="Arial" w:cs="Arial"/>
        </w:rPr>
      </w:pPr>
    </w:p>
    <w:p w14:paraId="347AEB0F" w14:textId="77777777" w:rsidR="00553E65" w:rsidRDefault="00553E65" w:rsidP="00553E65">
      <w:pPr>
        <w:rPr>
          <w:rFonts w:ascii="Arial" w:hAnsi="Arial" w:cs="Arial"/>
        </w:rPr>
      </w:pPr>
    </w:p>
    <w:p w14:paraId="6A985BAA" w14:textId="77777777" w:rsidR="00553E65" w:rsidRDefault="00553E65" w:rsidP="00553E65">
      <w:pPr>
        <w:rPr>
          <w:rFonts w:ascii="Arial" w:hAnsi="Arial" w:cs="Arial"/>
        </w:rPr>
      </w:pPr>
    </w:p>
    <w:p w14:paraId="720171F4" w14:textId="77777777" w:rsidR="00553E65" w:rsidRDefault="00553E65" w:rsidP="00553E65">
      <w:pPr>
        <w:ind w:firstLine="568"/>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grado del Síndrome de Burnout presente en el grupo.</w:t>
      </w:r>
    </w:p>
    <w:p w14:paraId="3C7D9EBE" w14:textId="29BA23CA" w:rsidR="00553E65" w:rsidRPr="00120C54" w:rsidRDefault="00553E65" w:rsidP="00553E65">
      <w:pPr>
        <w:spacing w:line="360" w:lineRule="auto"/>
        <w:ind w:firstLine="568"/>
        <w:jc w:val="both"/>
        <w:rPr>
          <w:rFonts w:ascii="Arial" w:hAnsi="Arial" w:cs="Arial"/>
        </w:rPr>
      </w:pPr>
      <w:r>
        <w:rPr>
          <w:rFonts w:ascii="Arial" w:hAnsi="Arial" w:cs="Arial"/>
        </w:rPr>
        <w:t xml:space="preserve">En la figura </w:t>
      </w:r>
      <w:r w:rsidR="0005132E">
        <w:rPr>
          <w:rFonts w:ascii="Arial" w:hAnsi="Arial" w:cs="Arial"/>
        </w:rPr>
        <w:t>40</w:t>
      </w:r>
      <w:r>
        <w:rPr>
          <w:rFonts w:ascii="Arial" w:hAnsi="Arial" w:cs="Arial"/>
        </w:rPr>
        <w:t>, se observa que</w:t>
      </w:r>
      <w:r w:rsidR="002C61B2">
        <w:rPr>
          <w:rFonts w:ascii="Arial" w:hAnsi="Arial" w:cs="Arial"/>
        </w:rPr>
        <w:t>,</w:t>
      </w:r>
      <w:r>
        <w:rPr>
          <w:rFonts w:ascii="Arial" w:hAnsi="Arial" w:cs="Arial"/>
        </w:rPr>
        <w:t xml:space="preserve"> el burnout predominante en este grupo, es el burnout leve (</w:t>
      </w:r>
      <w:r w:rsidR="0005132E">
        <w:rPr>
          <w:rFonts w:ascii="Arial" w:hAnsi="Arial" w:cs="Arial"/>
        </w:rPr>
        <w:t>56</w:t>
      </w:r>
      <w:r>
        <w:rPr>
          <w:rFonts w:ascii="Arial" w:hAnsi="Arial" w:cs="Arial"/>
        </w:rPr>
        <w:t>%), seguido de un burnout moderado (</w:t>
      </w:r>
      <w:r w:rsidR="0005132E">
        <w:rPr>
          <w:rFonts w:ascii="Arial" w:hAnsi="Arial" w:cs="Arial"/>
        </w:rPr>
        <w:t>22</w:t>
      </w:r>
      <w:r>
        <w:rPr>
          <w:rFonts w:ascii="Arial" w:hAnsi="Arial" w:cs="Arial"/>
        </w:rPr>
        <w:t xml:space="preserve">%) </w:t>
      </w:r>
      <w:r w:rsidR="0005132E">
        <w:rPr>
          <w:rFonts w:ascii="Arial" w:hAnsi="Arial" w:cs="Arial"/>
        </w:rPr>
        <w:t>junto al</w:t>
      </w:r>
      <w:r>
        <w:rPr>
          <w:rFonts w:ascii="Arial" w:hAnsi="Arial" w:cs="Arial"/>
        </w:rPr>
        <w:t xml:space="preserve"> </w:t>
      </w:r>
      <w:r w:rsidR="0005132E">
        <w:rPr>
          <w:rFonts w:ascii="Arial" w:hAnsi="Arial" w:cs="Arial"/>
        </w:rPr>
        <w:t>alto</w:t>
      </w:r>
      <w:r>
        <w:rPr>
          <w:rFonts w:ascii="Arial" w:hAnsi="Arial" w:cs="Arial"/>
        </w:rPr>
        <w:t xml:space="preserve"> (</w:t>
      </w:r>
      <w:r w:rsidR="0005132E">
        <w:rPr>
          <w:rFonts w:ascii="Arial" w:hAnsi="Arial" w:cs="Arial"/>
        </w:rPr>
        <w:t>22</w:t>
      </w:r>
      <w:r>
        <w:rPr>
          <w:rFonts w:ascii="Arial" w:hAnsi="Arial" w:cs="Arial"/>
        </w:rPr>
        <w:t>%).</w:t>
      </w:r>
    </w:p>
    <w:p w14:paraId="4B1FF02A" w14:textId="7A357831" w:rsidR="001A3AAD" w:rsidRDefault="001A3AAD" w:rsidP="001A3AAD">
      <w:pPr>
        <w:pStyle w:val="Prrafodelista"/>
        <w:numPr>
          <w:ilvl w:val="2"/>
          <w:numId w:val="8"/>
        </w:numPr>
        <w:spacing w:before="100" w:beforeAutospacing="1" w:after="240" w:line="360" w:lineRule="auto"/>
        <w:jc w:val="both"/>
        <w:rPr>
          <w:rFonts w:ascii="Arial" w:hAnsi="Arial" w:cs="Arial"/>
          <w:b/>
          <w:bCs/>
        </w:rPr>
      </w:pPr>
      <w:r w:rsidRPr="001A3AAD">
        <w:rPr>
          <w:rFonts w:ascii="Arial" w:hAnsi="Arial" w:cs="Arial"/>
          <w:b/>
          <w:bCs/>
        </w:rPr>
        <w:t xml:space="preserve">Análisis de </w:t>
      </w:r>
      <w:r w:rsidR="00574981">
        <w:rPr>
          <w:rFonts w:ascii="Arial" w:hAnsi="Arial" w:cs="Arial"/>
          <w:b/>
          <w:bCs/>
        </w:rPr>
        <w:t>síndrome de burnout en el</w:t>
      </w:r>
      <w:r w:rsidR="00574981" w:rsidRPr="00D1006E">
        <w:rPr>
          <w:rFonts w:ascii="Arial" w:hAnsi="Arial" w:cs="Arial"/>
          <w:b/>
          <w:bCs/>
        </w:rPr>
        <w:t xml:space="preserve"> </w:t>
      </w:r>
      <w:r w:rsidRPr="001A3AAD">
        <w:rPr>
          <w:rFonts w:ascii="Arial" w:hAnsi="Arial" w:cs="Arial"/>
          <w:b/>
          <w:bCs/>
        </w:rPr>
        <w:t>grupo de administración (informática admisión, logística y almacén, planificación de presupuesto, asesoría legal, economía)</w:t>
      </w:r>
    </w:p>
    <w:p w14:paraId="1758988A" w14:textId="7ED6AFDB" w:rsidR="0005132E" w:rsidRPr="0005132E" w:rsidRDefault="0005132E" w:rsidP="0005132E">
      <w:pPr>
        <w:spacing w:before="100" w:beforeAutospacing="1" w:after="240" w:line="240" w:lineRule="auto"/>
        <w:ind w:firstLine="568"/>
        <w:jc w:val="both"/>
        <w:rPr>
          <w:rFonts w:ascii="Arial" w:hAnsi="Arial" w:cs="Arial"/>
          <w:b/>
          <w:bCs/>
        </w:rPr>
      </w:pPr>
      <w:r w:rsidRPr="0005132E">
        <w:rPr>
          <w:rFonts w:ascii="Arial" w:hAnsi="Arial" w:cs="Arial"/>
          <w:b/>
          <w:bCs/>
        </w:rPr>
        <w:lastRenderedPageBreak/>
        <w:t xml:space="preserve">Figura </w:t>
      </w:r>
      <w:r>
        <w:rPr>
          <w:rFonts w:ascii="Arial" w:hAnsi="Arial" w:cs="Arial"/>
          <w:b/>
          <w:bCs/>
        </w:rPr>
        <w:t>41</w:t>
      </w:r>
    </w:p>
    <w:p w14:paraId="3CE09ACF" w14:textId="2AA7EF97" w:rsidR="0005132E" w:rsidRPr="0005132E" w:rsidRDefault="0005132E" w:rsidP="0005132E">
      <w:pPr>
        <w:ind w:firstLine="568"/>
        <w:rPr>
          <w:rFonts w:ascii="Arial" w:hAnsi="Arial" w:cs="Arial"/>
          <w:b/>
          <w:bCs/>
        </w:rPr>
      </w:pPr>
      <w:r>
        <w:rPr>
          <w:rFonts w:ascii="Arial" w:hAnsi="Arial" w:cs="Arial"/>
          <w:b/>
          <w:bCs/>
          <w:noProof/>
          <w:lang w:val="es-ES" w:eastAsia="es-ES"/>
        </w:rPr>
        <w:drawing>
          <wp:anchor distT="0" distB="0" distL="114300" distR="114300" simplePos="0" relativeHeight="251711488" behindDoc="0" locked="0" layoutInCell="1" allowOverlap="1" wp14:anchorId="4E5C9879" wp14:editId="61E7D6F6">
            <wp:simplePos x="0" y="0"/>
            <wp:positionH relativeFrom="column">
              <wp:posOffset>398145</wp:posOffset>
            </wp:positionH>
            <wp:positionV relativeFrom="paragraph">
              <wp:posOffset>347980</wp:posOffset>
            </wp:positionV>
            <wp:extent cx="4991100" cy="1965960"/>
            <wp:effectExtent l="0" t="0" r="0" b="0"/>
            <wp:wrapSquare wrapText="bothSides"/>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91100" cy="1965960"/>
                    </a:xfrm>
                    <a:prstGeom prst="rect">
                      <a:avLst/>
                    </a:prstGeom>
                    <a:noFill/>
                  </pic:spPr>
                </pic:pic>
              </a:graphicData>
            </a:graphic>
            <wp14:sizeRelH relativeFrom="page">
              <wp14:pctWidth>0</wp14:pctWidth>
            </wp14:sizeRelH>
            <wp14:sizeRelV relativeFrom="page">
              <wp14:pctHeight>0</wp14:pctHeight>
            </wp14:sizeRelV>
          </wp:anchor>
        </w:drawing>
      </w:r>
      <w:r w:rsidRPr="0005132E">
        <w:rPr>
          <w:rFonts w:ascii="Arial" w:hAnsi="Arial" w:cs="Arial"/>
          <w:i/>
          <w:iCs/>
        </w:rPr>
        <w:t>Resultado</w:t>
      </w:r>
      <w:r w:rsidR="00AE3222">
        <w:rPr>
          <w:rFonts w:ascii="Arial" w:hAnsi="Arial" w:cs="Arial"/>
          <w:i/>
          <w:iCs/>
        </w:rPr>
        <w:t>s</w:t>
      </w:r>
      <w:r w:rsidRPr="0005132E">
        <w:rPr>
          <w:rFonts w:ascii="Arial" w:hAnsi="Arial" w:cs="Arial"/>
          <w:i/>
          <w:iCs/>
        </w:rPr>
        <w:t xml:space="preserve"> del grupo</w:t>
      </w:r>
    </w:p>
    <w:p w14:paraId="6D03618B" w14:textId="09AA1A20" w:rsidR="0005132E" w:rsidRPr="00823829" w:rsidRDefault="0005132E" w:rsidP="0005132E">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w:t>
      </w:r>
      <w:r>
        <w:rPr>
          <w:rFonts w:ascii="Arial" w:hAnsi="Arial" w:cs="Arial"/>
          <w:sz w:val="18"/>
          <w:szCs w:val="18"/>
        </w:rPr>
        <w:t xml:space="preserve"> en las dimensiones</w:t>
      </w:r>
      <w:r w:rsidRPr="00823829">
        <w:rPr>
          <w:rFonts w:ascii="Arial" w:hAnsi="Arial" w:cs="Arial"/>
          <w:sz w:val="18"/>
          <w:szCs w:val="18"/>
        </w:rPr>
        <w:t xml:space="preserve"> y las categorías diagnósticas de</w:t>
      </w:r>
      <w:r>
        <w:rPr>
          <w:rFonts w:ascii="Arial" w:hAnsi="Arial" w:cs="Arial"/>
          <w:sz w:val="18"/>
          <w:szCs w:val="18"/>
        </w:rPr>
        <w:t>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w:t>
      </w:r>
    </w:p>
    <w:p w14:paraId="25979F12" w14:textId="04075E52" w:rsidR="0005132E" w:rsidRDefault="0005132E" w:rsidP="001948DB">
      <w:pPr>
        <w:spacing w:before="100" w:beforeAutospacing="1" w:after="240" w:line="360" w:lineRule="auto"/>
        <w:ind w:firstLine="697"/>
        <w:jc w:val="both"/>
        <w:rPr>
          <w:rFonts w:ascii="Arial" w:hAnsi="Arial" w:cs="Arial"/>
          <w:b/>
          <w:bCs/>
        </w:rPr>
      </w:pPr>
      <w:r>
        <w:rPr>
          <w:rFonts w:ascii="Arial" w:hAnsi="Arial" w:cs="Arial"/>
        </w:rPr>
        <w:t xml:space="preserve">En la figura 41, </w:t>
      </w:r>
      <w:r w:rsidR="001948DB">
        <w:rPr>
          <w:rFonts w:ascii="Arial" w:hAnsi="Arial" w:cs="Arial"/>
        </w:rPr>
        <w:t>se observa que</w:t>
      </w:r>
      <w:r w:rsidR="002C61B2">
        <w:rPr>
          <w:rFonts w:ascii="Arial" w:hAnsi="Arial" w:cs="Arial"/>
        </w:rPr>
        <w:t>,</w:t>
      </w:r>
      <w:r w:rsidR="001948DB">
        <w:rPr>
          <w:rFonts w:ascii="Arial" w:hAnsi="Arial" w:cs="Arial"/>
        </w:rPr>
        <w:t xml:space="preserve"> el cansancio emocional es de un nivel bajo en un 59%, seguido del alto en un 29% y medio en un 12%. En la dimensión de despersonalización es alto en un 59%, seguido del 35% que se ubica en un nivel bajo y medio en un 6%. En la dimensión de realización personal, el 71% se ubica en un nivel bajo, seguido del 18% que se ubica en un nivel alto y el 12% en un nivel medio.</w:t>
      </w:r>
    </w:p>
    <w:p w14:paraId="565EFE61" w14:textId="60559648" w:rsidR="001948DB" w:rsidRDefault="001948DB" w:rsidP="001948DB">
      <w:pPr>
        <w:spacing w:before="100" w:beforeAutospacing="1" w:after="240" w:line="240" w:lineRule="auto"/>
        <w:ind w:firstLine="697"/>
        <w:jc w:val="both"/>
        <w:rPr>
          <w:rFonts w:ascii="Arial" w:hAnsi="Arial" w:cs="Arial"/>
          <w:b/>
          <w:bCs/>
        </w:rPr>
      </w:pPr>
      <w:r w:rsidRPr="00084CBD">
        <w:rPr>
          <w:rFonts w:ascii="Arial" w:hAnsi="Arial" w:cs="Arial"/>
          <w:b/>
          <w:bCs/>
        </w:rPr>
        <w:t xml:space="preserve">Figura </w:t>
      </w:r>
      <w:r>
        <w:rPr>
          <w:rFonts w:ascii="Arial" w:hAnsi="Arial" w:cs="Arial"/>
          <w:b/>
          <w:bCs/>
        </w:rPr>
        <w:t>42</w:t>
      </w:r>
    </w:p>
    <w:p w14:paraId="1551B85E" w14:textId="4E732165" w:rsidR="001948DB" w:rsidRPr="00C907A8" w:rsidRDefault="002C4C01" w:rsidP="001948DB">
      <w:pPr>
        <w:ind w:firstLine="697"/>
        <w:rPr>
          <w:rFonts w:ascii="Arial" w:hAnsi="Arial" w:cs="Arial"/>
          <w:b/>
          <w:bCs/>
        </w:rPr>
      </w:pPr>
      <w:r>
        <w:rPr>
          <w:rFonts w:ascii="Arial" w:hAnsi="Arial" w:cs="Arial"/>
          <w:noProof/>
          <w:lang w:val="es-ES" w:eastAsia="es-ES"/>
        </w:rPr>
        <w:drawing>
          <wp:anchor distT="0" distB="0" distL="114300" distR="114300" simplePos="0" relativeHeight="251712512" behindDoc="1" locked="0" layoutInCell="1" allowOverlap="1" wp14:anchorId="27A6AD94" wp14:editId="30331AC9">
            <wp:simplePos x="0" y="0"/>
            <wp:positionH relativeFrom="column">
              <wp:posOffset>451485</wp:posOffset>
            </wp:positionH>
            <wp:positionV relativeFrom="paragraph">
              <wp:posOffset>179070</wp:posOffset>
            </wp:positionV>
            <wp:extent cx="5013960" cy="2057400"/>
            <wp:effectExtent l="0" t="0" r="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13960" cy="2057400"/>
                    </a:xfrm>
                    <a:prstGeom prst="rect">
                      <a:avLst/>
                    </a:prstGeom>
                    <a:noFill/>
                  </pic:spPr>
                </pic:pic>
              </a:graphicData>
            </a:graphic>
            <wp14:sizeRelH relativeFrom="page">
              <wp14:pctWidth>0</wp14:pctWidth>
            </wp14:sizeRelH>
            <wp14:sizeRelV relativeFrom="page">
              <wp14:pctHeight>0</wp14:pctHeight>
            </wp14:sizeRelV>
          </wp:anchor>
        </w:drawing>
      </w:r>
      <w:r w:rsidR="001948DB" w:rsidRPr="00420DF2">
        <w:rPr>
          <w:rFonts w:ascii="Arial" w:hAnsi="Arial" w:cs="Arial"/>
          <w:i/>
          <w:iCs/>
        </w:rPr>
        <w:t>Resultado</w:t>
      </w:r>
      <w:r w:rsidR="001948DB">
        <w:rPr>
          <w:rFonts w:ascii="Arial" w:hAnsi="Arial" w:cs="Arial"/>
          <w:i/>
          <w:iCs/>
        </w:rPr>
        <w:t xml:space="preserve"> general del síndrome de burnout en el grupo</w:t>
      </w:r>
    </w:p>
    <w:p w14:paraId="7B1A9B8D" w14:textId="4DC417E1" w:rsidR="001948DB" w:rsidRDefault="001948DB" w:rsidP="001948DB">
      <w:pPr>
        <w:spacing w:before="100" w:beforeAutospacing="1" w:after="240" w:line="360" w:lineRule="auto"/>
        <w:jc w:val="both"/>
        <w:rPr>
          <w:rFonts w:ascii="Arial" w:hAnsi="Arial" w:cs="Arial"/>
        </w:rPr>
      </w:pPr>
    </w:p>
    <w:p w14:paraId="46CE7346" w14:textId="77777777" w:rsidR="001948DB" w:rsidRDefault="001948DB" w:rsidP="001948DB">
      <w:pPr>
        <w:spacing w:before="100" w:beforeAutospacing="1" w:after="240" w:line="360" w:lineRule="auto"/>
        <w:jc w:val="both"/>
        <w:rPr>
          <w:rFonts w:ascii="Arial" w:hAnsi="Arial" w:cs="Arial"/>
        </w:rPr>
      </w:pPr>
    </w:p>
    <w:p w14:paraId="7929126D" w14:textId="77777777" w:rsidR="001948DB" w:rsidRPr="00405EFF" w:rsidRDefault="001948DB" w:rsidP="001948DB">
      <w:pPr>
        <w:rPr>
          <w:rFonts w:ascii="Arial" w:hAnsi="Arial" w:cs="Arial"/>
        </w:rPr>
      </w:pPr>
    </w:p>
    <w:p w14:paraId="37B4E32C" w14:textId="77777777" w:rsidR="001948DB" w:rsidRPr="00405EFF" w:rsidRDefault="001948DB" w:rsidP="001948DB">
      <w:pPr>
        <w:rPr>
          <w:rFonts w:ascii="Arial" w:hAnsi="Arial" w:cs="Arial"/>
        </w:rPr>
      </w:pPr>
    </w:p>
    <w:p w14:paraId="317BE753" w14:textId="77777777" w:rsidR="001948DB" w:rsidRDefault="001948DB" w:rsidP="001948DB">
      <w:pPr>
        <w:rPr>
          <w:rFonts w:ascii="Arial" w:hAnsi="Arial" w:cs="Arial"/>
        </w:rPr>
      </w:pPr>
    </w:p>
    <w:p w14:paraId="79663AE8" w14:textId="77777777" w:rsidR="001948DB" w:rsidRDefault="001948DB" w:rsidP="001948DB">
      <w:pPr>
        <w:rPr>
          <w:rFonts w:ascii="Arial" w:hAnsi="Arial" w:cs="Arial"/>
        </w:rPr>
      </w:pPr>
    </w:p>
    <w:p w14:paraId="61EEDBBA" w14:textId="77777777" w:rsidR="001948DB" w:rsidRDefault="001948DB" w:rsidP="001948DB">
      <w:pPr>
        <w:ind w:firstLine="568"/>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grado del Síndrome de Burnout presente en el grupo.</w:t>
      </w:r>
    </w:p>
    <w:p w14:paraId="23705BBE" w14:textId="2859470C" w:rsidR="001948DB" w:rsidRPr="00120C54" w:rsidRDefault="001948DB" w:rsidP="001948DB">
      <w:pPr>
        <w:spacing w:line="360" w:lineRule="auto"/>
        <w:ind w:firstLine="568"/>
        <w:jc w:val="both"/>
        <w:rPr>
          <w:rFonts w:ascii="Arial" w:hAnsi="Arial" w:cs="Arial"/>
        </w:rPr>
      </w:pPr>
      <w:r>
        <w:rPr>
          <w:rFonts w:ascii="Arial" w:hAnsi="Arial" w:cs="Arial"/>
        </w:rPr>
        <w:t>En la figura 42, se observa que</w:t>
      </w:r>
      <w:r w:rsidR="002C61B2">
        <w:rPr>
          <w:rFonts w:ascii="Arial" w:hAnsi="Arial" w:cs="Arial"/>
        </w:rPr>
        <w:t>,</w:t>
      </w:r>
      <w:r>
        <w:rPr>
          <w:rFonts w:ascii="Arial" w:hAnsi="Arial" w:cs="Arial"/>
        </w:rPr>
        <w:t xml:space="preserve"> el burnout predominante en este grupo, es el burnout leve (</w:t>
      </w:r>
      <w:r w:rsidR="002C4C01">
        <w:rPr>
          <w:rFonts w:ascii="Arial" w:hAnsi="Arial" w:cs="Arial"/>
        </w:rPr>
        <w:t>65</w:t>
      </w:r>
      <w:r>
        <w:rPr>
          <w:rFonts w:ascii="Arial" w:hAnsi="Arial" w:cs="Arial"/>
        </w:rPr>
        <w:t xml:space="preserve">%), seguido de un burnout moderado </w:t>
      </w:r>
      <w:r w:rsidR="002C4C01">
        <w:rPr>
          <w:rFonts w:ascii="Arial" w:hAnsi="Arial" w:cs="Arial"/>
        </w:rPr>
        <w:t>(35</w:t>
      </w:r>
      <w:r>
        <w:rPr>
          <w:rFonts w:ascii="Arial" w:hAnsi="Arial" w:cs="Arial"/>
        </w:rPr>
        <w:t>%)</w:t>
      </w:r>
      <w:r w:rsidR="002C4C01">
        <w:rPr>
          <w:rFonts w:ascii="Arial" w:hAnsi="Arial" w:cs="Arial"/>
        </w:rPr>
        <w:t>.</w:t>
      </w:r>
    </w:p>
    <w:p w14:paraId="42404AE9" w14:textId="7BC98152" w:rsidR="005B0338" w:rsidRDefault="001A3AAD" w:rsidP="005B0338">
      <w:pPr>
        <w:pStyle w:val="Prrafodelista"/>
        <w:numPr>
          <w:ilvl w:val="2"/>
          <w:numId w:val="8"/>
        </w:numPr>
        <w:spacing w:before="100" w:beforeAutospacing="1" w:after="240" w:line="360" w:lineRule="auto"/>
        <w:jc w:val="both"/>
        <w:rPr>
          <w:rFonts w:ascii="Arial" w:hAnsi="Arial" w:cs="Arial"/>
          <w:b/>
          <w:bCs/>
        </w:rPr>
      </w:pPr>
      <w:r w:rsidRPr="001A3AAD">
        <w:rPr>
          <w:rFonts w:ascii="Arial" w:hAnsi="Arial" w:cs="Arial"/>
          <w:b/>
          <w:bCs/>
        </w:rPr>
        <w:t xml:space="preserve">Análisis de </w:t>
      </w:r>
      <w:r w:rsidR="00574981">
        <w:rPr>
          <w:rFonts w:ascii="Arial" w:hAnsi="Arial" w:cs="Arial"/>
          <w:b/>
          <w:bCs/>
        </w:rPr>
        <w:t>síndrome de burnout en el</w:t>
      </w:r>
      <w:r w:rsidRPr="001A3AAD">
        <w:rPr>
          <w:rFonts w:ascii="Arial" w:hAnsi="Arial" w:cs="Arial"/>
          <w:b/>
          <w:bCs/>
        </w:rPr>
        <w:t xml:space="preserve"> grupo de servicios generales, seguridad y vigilancia</w:t>
      </w:r>
    </w:p>
    <w:p w14:paraId="4709B1AF" w14:textId="2E1F9517" w:rsidR="006465BA" w:rsidRPr="006465BA" w:rsidRDefault="006465BA" w:rsidP="006465BA">
      <w:pPr>
        <w:spacing w:before="100" w:beforeAutospacing="1" w:after="240" w:line="240" w:lineRule="auto"/>
        <w:ind w:firstLine="568"/>
        <w:jc w:val="both"/>
        <w:rPr>
          <w:rFonts w:ascii="Arial" w:hAnsi="Arial" w:cs="Arial"/>
          <w:b/>
          <w:bCs/>
        </w:rPr>
      </w:pPr>
      <w:r w:rsidRPr="006465BA">
        <w:rPr>
          <w:rFonts w:ascii="Arial" w:hAnsi="Arial" w:cs="Arial"/>
          <w:b/>
          <w:bCs/>
        </w:rPr>
        <w:lastRenderedPageBreak/>
        <w:t>Figura 4</w:t>
      </w:r>
      <w:r>
        <w:rPr>
          <w:rFonts w:ascii="Arial" w:hAnsi="Arial" w:cs="Arial"/>
          <w:b/>
          <w:bCs/>
        </w:rPr>
        <w:t>3</w:t>
      </w:r>
    </w:p>
    <w:p w14:paraId="59F26941" w14:textId="6E96CF9F" w:rsidR="006465BA" w:rsidRPr="006465BA" w:rsidRDefault="006465BA" w:rsidP="006465BA">
      <w:pPr>
        <w:ind w:firstLine="568"/>
        <w:rPr>
          <w:rFonts w:ascii="Arial" w:hAnsi="Arial" w:cs="Arial"/>
          <w:b/>
          <w:bCs/>
        </w:rPr>
      </w:pPr>
      <w:r>
        <w:rPr>
          <w:rFonts w:ascii="Arial" w:hAnsi="Arial" w:cs="Arial"/>
          <w:b/>
          <w:bCs/>
          <w:noProof/>
          <w:lang w:val="es-ES" w:eastAsia="es-ES"/>
        </w:rPr>
        <w:drawing>
          <wp:anchor distT="0" distB="0" distL="114300" distR="114300" simplePos="0" relativeHeight="251713536" behindDoc="0" locked="0" layoutInCell="1" allowOverlap="1" wp14:anchorId="0E56C1F1" wp14:editId="7EA55C88">
            <wp:simplePos x="0" y="0"/>
            <wp:positionH relativeFrom="column">
              <wp:posOffset>398145</wp:posOffset>
            </wp:positionH>
            <wp:positionV relativeFrom="paragraph">
              <wp:posOffset>184785</wp:posOffset>
            </wp:positionV>
            <wp:extent cx="5052060" cy="1988820"/>
            <wp:effectExtent l="0" t="0" r="0" b="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52060" cy="1988820"/>
                    </a:xfrm>
                    <a:prstGeom prst="rect">
                      <a:avLst/>
                    </a:prstGeom>
                    <a:noFill/>
                  </pic:spPr>
                </pic:pic>
              </a:graphicData>
            </a:graphic>
            <wp14:sizeRelH relativeFrom="page">
              <wp14:pctWidth>0</wp14:pctWidth>
            </wp14:sizeRelH>
            <wp14:sizeRelV relativeFrom="page">
              <wp14:pctHeight>0</wp14:pctHeight>
            </wp14:sizeRelV>
          </wp:anchor>
        </w:drawing>
      </w:r>
      <w:r w:rsidRPr="006465BA">
        <w:rPr>
          <w:rFonts w:ascii="Arial" w:hAnsi="Arial" w:cs="Arial"/>
          <w:i/>
          <w:iCs/>
        </w:rPr>
        <w:t>Resultado</w:t>
      </w:r>
      <w:r w:rsidR="00AE3222">
        <w:rPr>
          <w:rFonts w:ascii="Arial" w:hAnsi="Arial" w:cs="Arial"/>
          <w:i/>
          <w:iCs/>
        </w:rPr>
        <w:t>s</w:t>
      </w:r>
      <w:r w:rsidRPr="006465BA">
        <w:rPr>
          <w:rFonts w:ascii="Arial" w:hAnsi="Arial" w:cs="Arial"/>
          <w:i/>
          <w:iCs/>
        </w:rPr>
        <w:t xml:space="preserve"> del grupo</w:t>
      </w:r>
    </w:p>
    <w:p w14:paraId="147F9F02" w14:textId="77777777" w:rsidR="006465BA" w:rsidRPr="00823829" w:rsidRDefault="006465BA" w:rsidP="006465BA">
      <w:pPr>
        <w:spacing w:line="360" w:lineRule="auto"/>
        <w:ind w:left="69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El gráfico representa el porcentaje de las respuestas obtenidas</w:t>
      </w:r>
      <w:r>
        <w:rPr>
          <w:rFonts w:ascii="Arial" w:hAnsi="Arial" w:cs="Arial"/>
          <w:sz w:val="18"/>
          <w:szCs w:val="18"/>
        </w:rPr>
        <w:t xml:space="preserve"> en las dimensiones</w:t>
      </w:r>
      <w:r w:rsidRPr="00823829">
        <w:rPr>
          <w:rFonts w:ascii="Arial" w:hAnsi="Arial" w:cs="Arial"/>
          <w:sz w:val="18"/>
          <w:szCs w:val="18"/>
        </w:rPr>
        <w:t xml:space="preserve"> y las categorías diagnósticas de</w:t>
      </w:r>
      <w:r>
        <w:rPr>
          <w:rFonts w:ascii="Arial" w:hAnsi="Arial" w:cs="Arial"/>
          <w:sz w:val="18"/>
          <w:szCs w:val="18"/>
        </w:rPr>
        <w:t>l</w:t>
      </w:r>
      <w:r w:rsidRPr="00823829">
        <w:rPr>
          <w:rFonts w:ascii="Arial" w:hAnsi="Arial" w:cs="Arial"/>
          <w:sz w:val="18"/>
          <w:szCs w:val="18"/>
        </w:rPr>
        <w:t xml:space="preserve"> </w:t>
      </w:r>
      <w:bookmarkStart w:id="17" w:name="_Hlk113216827"/>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w:t>
      </w:r>
      <w:bookmarkEnd w:id="17"/>
    </w:p>
    <w:p w14:paraId="7C732497" w14:textId="4A6C5610" w:rsidR="002C4C01" w:rsidRDefault="006465BA" w:rsidP="006465BA">
      <w:pPr>
        <w:spacing w:before="100" w:beforeAutospacing="1" w:after="240" w:line="360" w:lineRule="auto"/>
        <w:ind w:firstLine="568"/>
        <w:jc w:val="both"/>
        <w:rPr>
          <w:rFonts w:ascii="Arial" w:hAnsi="Arial" w:cs="Arial"/>
        </w:rPr>
      </w:pPr>
      <w:r>
        <w:rPr>
          <w:rFonts w:ascii="Arial" w:hAnsi="Arial" w:cs="Arial"/>
        </w:rPr>
        <w:t>En la figura 43, se muestra que</w:t>
      </w:r>
      <w:r w:rsidR="006B71E6">
        <w:rPr>
          <w:rFonts w:ascii="Arial" w:hAnsi="Arial" w:cs="Arial"/>
        </w:rPr>
        <w:t>,</w:t>
      </w:r>
      <w:r>
        <w:rPr>
          <w:rFonts w:ascii="Arial" w:hAnsi="Arial" w:cs="Arial"/>
        </w:rPr>
        <w:t xml:space="preserve"> en la dimensión de cansancio emocional, el 71% se ubica en un nivel bajo y el 29% en un nivel medio. En la dimensión de despersonalización, el 100% se ubica en un nivel bajo. En la dimensión de realización personal, el 71% se ubica en un nivel alto, seguido de un nivel medio.</w:t>
      </w:r>
    </w:p>
    <w:p w14:paraId="392E8CB7" w14:textId="77777777" w:rsidR="006B71E6" w:rsidRDefault="006B71E6" w:rsidP="006465BA">
      <w:pPr>
        <w:spacing w:before="100" w:beforeAutospacing="1" w:after="240" w:line="360" w:lineRule="auto"/>
        <w:ind w:firstLine="568"/>
        <w:jc w:val="both"/>
        <w:rPr>
          <w:rFonts w:ascii="Arial" w:hAnsi="Arial" w:cs="Arial"/>
          <w:b/>
          <w:bCs/>
        </w:rPr>
      </w:pPr>
    </w:p>
    <w:p w14:paraId="75CC69B4" w14:textId="5E70E229" w:rsidR="0002224B" w:rsidRDefault="0002224B" w:rsidP="0002224B">
      <w:pPr>
        <w:spacing w:before="100" w:beforeAutospacing="1" w:after="240" w:line="240" w:lineRule="auto"/>
        <w:ind w:firstLine="697"/>
        <w:jc w:val="both"/>
        <w:rPr>
          <w:rFonts w:ascii="Arial" w:hAnsi="Arial" w:cs="Arial"/>
          <w:b/>
          <w:bCs/>
        </w:rPr>
      </w:pPr>
      <w:r w:rsidRPr="00084CBD">
        <w:rPr>
          <w:rFonts w:ascii="Arial" w:hAnsi="Arial" w:cs="Arial"/>
          <w:b/>
          <w:bCs/>
        </w:rPr>
        <w:t xml:space="preserve">Figura </w:t>
      </w:r>
      <w:r>
        <w:rPr>
          <w:rFonts w:ascii="Arial" w:hAnsi="Arial" w:cs="Arial"/>
          <w:b/>
          <w:bCs/>
        </w:rPr>
        <w:t>44</w:t>
      </w:r>
    </w:p>
    <w:p w14:paraId="3E002304" w14:textId="0D9A3874" w:rsidR="0002224B" w:rsidRPr="00C907A8" w:rsidRDefault="0002224B" w:rsidP="0002224B">
      <w:pPr>
        <w:ind w:firstLine="697"/>
        <w:rPr>
          <w:rFonts w:ascii="Arial" w:hAnsi="Arial" w:cs="Arial"/>
          <w:b/>
          <w:bCs/>
        </w:rPr>
      </w:pPr>
      <w:r>
        <w:rPr>
          <w:rFonts w:ascii="Arial" w:hAnsi="Arial" w:cs="Arial"/>
          <w:noProof/>
          <w:lang w:val="es-ES" w:eastAsia="es-ES"/>
        </w:rPr>
        <w:drawing>
          <wp:anchor distT="0" distB="0" distL="114300" distR="114300" simplePos="0" relativeHeight="251714560" behindDoc="0" locked="0" layoutInCell="1" allowOverlap="1" wp14:anchorId="75F667D6" wp14:editId="26CBC6AB">
            <wp:simplePos x="0" y="0"/>
            <wp:positionH relativeFrom="column">
              <wp:posOffset>443865</wp:posOffset>
            </wp:positionH>
            <wp:positionV relativeFrom="paragraph">
              <wp:posOffset>199390</wp:posOffset>
            </wp:positionV>
            <wp:extent cx="5006340" cy="2118360"/>
            <wp:effectExtent l="0" t="0" r="3810" b="0"/>
            <wp:wrapSquare wrapText="bothSides"/>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06340" cy="2118360"/>
                    </a:xfrm>
                    <a:prstGeom prst="rect">
                      <a:avLst/>
                    </a:prstGeom>
                    <a:noFill/>
                  </pic:spPr>
                </pic:pic>
              </a:graphicData>
            </a:graphic>
            <wp14:sizeRelH relativeFrom="page">
              <wp14:pctWidth>0</wp14:pctWidth>
            </wp14:sizeRelH>
            <wp14:sizeRelV relativeFrom="page">
              <wp14:pctHeight>0</wp14:pctHeight>
            </wp14:sizeRelV>
          </wp:anchor>
        </w:drawing>
      </w:r>
      <w:r w:rsidRPr="00420DF2">
        <w:rPr>
          <w:rFonts w:ascii="Arial" w:hAnsi="Arial" w:cs="Arial"/>
          <w:i/>
          <w:iCs/>
        </w:rPr>
        <w:t>Resultado</w:t>
      </w:r>
      <w:r>
        <w:rPr>
          <w:rFonts w:ascii="Arial" w:hAnsi="Arial" w:cs="Arial"/>
          <w:i/>
          <w:iCs/>
        </w:rPr>
        <w:t xml:space="preserve"> general del síndrome de burnout en el grupo</w:t>
      </w:r>
    </w:p>
    <w:p w14:paraId="5EFB7E81" w14:textId="292C8050" w:rsidR="0002224B" w:rsidRPr="0002224B" w:rsidRDefault="0002224B" w:rsidP="0002224B">
      <w:pPr>
        <w:rPr>
          <w:rFonts w:ascii="Arial" w:hAnsi="Arial" w:cs="Arial"/>
        </w:rPr>
      </w:pPr>
    </w:p>
    <w:p w14:paraId="4F6D6204" w14:textId="5BB0181F" w:rsidR="0002224B" w:rsidRPr="0002224B" w:rsidRDefault="0002224B" w:rsidP="0002224B">
      <w:pPr>
        <w:rPr>
          <w:rFonts w:ascii="Arial" w:hAnsi="Arial" w:cs="Arial"/>
        </w:rPr>
      </w:pPr>
    </w:p>
    <w:p w14:paraId="2974117D" w14:textId="6F4473A1" w:rsidR="0002224B" w:rsidRDefault="0002224B" w:rsidP="0002224B">
      <w:pPr>
        <w:rPr>
          <w:rFonts w:ascii="Arial" w:hAnsi="Arial" w:cs="Arial"/>
          <w:b/>
          <w:bCs/>
        </w:rPr>
      </w:pPr>
    </w:p>
    <w:p w14:paraId="10FFE710" w14:textId="4A2314DF" w:rsidR="0002224B" w:rsidRDefault="0002224B" w:rsidP="0002224B">
      <w:pPr>
        <w:rPr>
          <w:rFonts w:ascii="Arial" w:hAnsi="Arial" w:cs="Arial"/>
        </w:rPr>
      </w:pPr>
    </w:p>
    <w:p w14:paraId="4F34005C" w14:textId="18FEB925" w:rsidR="0002224B" w:rsidRDefault="0002224B" w:rsidP="0002224B">
      <w:pPr>
        <w:rPr>
          <w:rFonts w:ascii="Arial" w:hAnsi="Arial" w:cs="Arial"/>
        </w:rPr>
      </w:pPr>
    </w:p>
    <w:p w14:paraId="5A98FB8D" w14:textId="77777777" w:rsidR="0002224B" w:rsidRDefault="0002224B" w:rsidP="0002224B">
      <w:pPr>
        <w:ind w:firstLine="568"/>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grado del Síndrome de Burnout presente en el grupo.</w:t>
      </w:r>
    </w:p>
    <w:p w14:paraId="39F73F31" w14:textId="743ECD5C" w:rsidR="0002224B" w:rsidRPr="00120C54" w:rsidRDefault="0002224B" w:rsidP="0002224B">
      <w:pPr>
        <w:spacing w:line="360" w:lineRule="auto"/>
        <w:ind w:firstLine="568"/>
        <w:jc w:val="both"/>
        <w:rPr>
          <w:rFonts w:ascii="Arial" w:hAnsi="Arial" w:cs="Arial"/>
        </w:rPr>
      </w:pPr>
      <w:r>
        <w:rPr>
          <w:rFonts w:ascii="Arial" w:hAnsi="Arial" w:cs="Arial"/>
        </w:rPr>
        <w:t>En la figura 44, se observa que</w:t>
      </w:r>
      <w:r w:rsidR="002C61B2">
        <w:rPr>
          <w:rFonts w:ascii="Arial" w:hAnsi="Arial" w:cs="Arial"/>
        </w:rPr>
        <w:t>,</w:t>
      </w:r>
      <w:r>
        <w:rPr>
          <w:rFonts w:ascii="Arial" w:hAnsi="Arial" w:cs="Arial"/>
        </w:rPr>
        <w:t xml:space="preserve"> el burnout predominante en este grupo, es el burnout leve (100%).</w:t>
      </w:r>
    </w:p>
    <w:p w14:paraId="7F116D3F" w14:textId="49D91E59" w:rsidR="0002224B" w:rsidRDefault="0002224B" w:rsidP="0002224B">
      <w:pPr>
        <w:rPr>
          <w:rFonts w:ascii="Arial" w:hAnsi="Arial" w:cs="Arial"/>
        </w:rPr>
      </w:pPr>
    </w:p>
    <w:p w14:paraId="296E1C51" w14:textId="00411D0E" w:rsidR="006B71E6" w:rsidRDefault="006B71E6" w:rsidP="0002224B">
      <w:pPr>
        <w:rPr>
          <w:rFonts w:ascii="Arial" w:hAnsi="Arial" w:cs="Arial"/>
        </w:rPr>
      </w:pPr>
    </w:p>
    <w:p w14:paraId="5D045C74" w14:textId="0B5BBB17" w:rsidR="006B71E6" w:rsidRDefault="006B71E6" w:rsidP="0002224B">
      <w:pPr>
        <w:rPr>
          <w:rFonts w:ascii="Arial" w:hAnsi="Arial" w:cs="Arial"/>
        </w:rPr>
      </w:pPr>
    </w:p>
    <w:p w14:paraId="59252743" w14:textId="0160213E" w:rsidR="006B71E6" w:rsidRDefault="006B71E6" w:rsidP="0002224B">
      <w:pPr>
        <w:rPr>
          <w:rFonts w:ascii="Arial" w:hAnsi="Arial" w:cs="Arial"/>
        </w:rPr>
      </w:pPr>
    </w:p>
    <w:p w14:paraId="5FE7EA37" w14:textId="5F111DA4" w:rsidR="006B71E6" w:rsidRDefault="006B71E6" w:rsidP="0002224B">
      <w:pPr>
        <w:rPr>
          <w:rFonts w:ascii="Arial" w:hAnsi="Arial" w:cs="Arial"/>
        </w:rPr>
      </w:pPr>
    </w:p>
    <w:p w14:paraId="2EAB03D5" w14:textId="71BEC164" w:rsidR="006B71E6" w:rsidRDefault="006B71E6" w:rsidP="0002224B">
      <w:pPr>
        <w:rPr>
          <w:rFonts w:ascii="Arial" w:hAnsi="Arial" w:cs="Arial"/>
        </w:rPr>
      </w:pPr>
    </w:p>
    <w:p w14:paraId="3E0E1051" w14:textId="3C94B7FC" w:rsidR="006B71E6" w:rsidRDefault="006B71E6" w:rsidP="0002224B">
      <w:pPr>
        <w:rPr>
          <w:rFonts w:ascii="Arial" w:hAnsi="Arial" w:cs="Arial"/>
        </w:rPr>
      </w:pPr>
    </w:p>
    <w:p w14:paraId="3063201B" w14:textId="65D37250" w:rsidR="006B71E6" w:rsidRDefault="006B71E6" w:rsidP="0002224B">
      <w:pPr>
        <w:rPr>
          <w:rFonts w:ascii="Arial" w:hAnsi="Arial" w:cs="Arial"/>
        </w:rPr>
      </w:pPr>
    </w:p>
    <w:p w14:paraId="7BD56457" w14:textId="4477526B" w:rsidR="006B71E6" w:rsidRDefault="006B71E6" w:rsidP="0002224B">
      <w:pPr>
        <w:rPr>
          <w:rFonts w:ascii="Arial" w:hAnsi="Arial" w:cs="Arial"/>
        </w:rPr>
      </w:pPr>
    </w:p>
    <w:p w14:paraId="30A1B39B" w14:textId="467407E4" w:rsidR="006B71E6" w:rsidRDefault="006B71E6" w:rsidP="0002224B">
      <w:pPr>
        <w:rPr>
          <w:rFonts w:ascii="Arial" w:hAnsi="Arial" w:cs="Arial"/>
        </w:rPr>
      </w:pPr>
    </w:p>
    <w:p w14:paraId="6C5F93B6" w14:textId="29B29DD0" w:rsidR="006B71E6" w:rsidRDefault="006B71E6" w:rsidP="0002224B">
      <w:pPr>
        <w:rPr>
          <w:rFonts w:ascii="Arial" w:hAnsi="Arial" w:cs="Arial"/>
        </w:rPr>
      </w:pPr>
    </w:p>
    <w:p w14:paraId="445CEF3B" w14:textId="3C528CE4" w:rsidR="006B71E6" w:rsidRDefault="006B71E6" w:rsidP="0002224B">
      <w:pPr>
        <w:rPr>
          <w:rFonts w:ascii="Arial" w:hAnsi="Arial" w:cs="Arial"/>
        </w:rPr>
      </w:pPr>
    </w:p>
    <w:p w14:paraId="45F3D43B" w14:textId="3621A743" w:rsidR="006B71E6" w:rsidRDefault="006B71E6" w:rsidP="0002224B">
      <w:pPr>
        <w:rPr>
          <w:rFonts w:ascii="Arial" w:hAnsi="Arial" w:cs="Arial"/>
        </w:rPr>
      </w:pPr>
    </w:p>
    <w:p w14:paraId="441A8849" w14:textId="48EB3548" w:rsidR="006B71E6" w:rsidRDefault="006B71E6" w:rsidP="0002224B">
      <w:pPr>
        <w:rPr>
          <w:rFonts w:ascii="Arial" w:hAnsi="Arial" w:cs="Arial"/>
        </w:rPr>
      </w:pPr>
    </w:p>
    <w:p w14:paraId="0267E00E" w14:textId="660B24D8" w:rsidR="006B71E6" w:rsidRDefault="006B71E6" w:rsidP="0002224B">
      <w:pPr>
        <w:rPr>
          <w:rFonts w:ascii="Arial" w:hAnsi="Arial" w:cs="Arial"/>
        </w:rPr>
      </w:pPr>
    </w:p>
    <w:p w14:paraId="54914F4E" w14:textId="659C5633" w:rsidR="006B71E6" w:rsidRDefault="006B71E6" w:rsidP="0002224B">
      <w:pPr>
        <w:rPr>
          <w:rFonts w:ascii="Arial" w:hAnsi="Arial" w:cs="Arial"/>
        </w:rPr>
      </w:pPr>
    </w:p>
    <w:p w14:paraId="39A3CDD3" w14:textId="5C1BF5B0" w:rsidR="006B71E6" w:rsidRDefault="006B71E6" w:rsidP="0002224B">
      <w:pPr>
        <w:rPr>
          <w:rFonts w:ascii="Arial" w:hAnsi="Arial" w:cs="Arial"/>
        </w:rPr>
      </w:pPr>
    </w:p>
    <w:p w14:paraId="37AD3934" w14:textId="77777777" w:rsidR="006B71E6" w:rsidRPr="0002224B" w:rsidRDefault="006B71E6" w:rsidP="0002224B">
      <w:pPr>
        <w:rPr>
          <w:rFonts w:ascii="Arial" w:hAnsi="Arial" w:cs="Arial"/>
        </w:rPr>
      </w:pPr>
    </w:p>
    <w:p w14:paraId="0EB0FB6A" w14:textId="77777777" w:rsidR="00164461" w:rsidRDefault="001A3AAD" w:rsidP="00164461">
      <w:pPr>
        <w:pStyle w:val="Prrafodelista"/>
        <w:numPr>
          <w:ilvl w:val="1"/>
          <w:numId w:val="8"/>
        </w:numPr>
        <w:spacing w:before="100" w:beforeAutospacing="1" w:after="240" w:line="360" w:lineRule="auto"/>
        <w:ind w:left="709"/>
        <w:jc w:val="both"/>
        <w:rPr>
          <w:rFonts w:ascii="Arial" w:hAnsi="Arial" w:cs="Arial"/>
          <w:b/>
          <w:bCs/>
        </w:rPr>
      </w:pPr>
      <w:r w:rsidRPr="00164461">
        <w:rPr>
          <w:rFonts w:ascii="Arial" w:hAnsi="Arial" w:cs="Arial"/>
          <w:b/>
          <w:bCs/>
        </w:rPr>
        <w:t xml:space="preserve">Análisis general </w:t>
      </w:r>
      <w:r w:rsidR="005B0338" w:rsidRPr="00164461">
        <w:rPr>
          <w:rFonts w:ascii="Arial" w:hAnsi="Arial" w:cs="Arial"/>
          <w:b/>
          <w:bCs/>
        </w:rPr>
        <w:t>del síndrome de burnout</w:t>
      </w:r>
      <w:r w:rsidRPr="00164461">
        <w:rPr>
          <w:rFonts w:ascii="Arial" w:hAnsi="Arial" w:cs="Arial"/>
          <w:b/>
          <w:bCs/>
        </w:rPr>
        <w:t xml:space="preserve"> de acuerdo a</w:t>
      </w:r>
      <w:r w:rsidR="005B0338" w:rsidRPr="00164461">
        <w:rPr>
          <w:rFonts w:ascii="Arial" w:hAnsi="Arial" w:cs="Arial"/>
          <w:b/>
          <w:bCs/>
        </w:rPr>
        <w:t xml:space="preserve"> la edad de los</w:t>
      </w:r>
      <w:r w:rsidRPr="00164461">
        <w:rPr>
          <w:rFonts w:ascii="Arial" w:hAnsi="Arial" w:cs="Arial"/>
          <w:b/>
          <w:bCs/>
        </w:rPr>
        <w:t xml:space="preserve"> trabajadores</w:t>
      </w:r>
    </w:p>
    <w:p w14:paraId="091BEFA3" w14:textId="2BC0F1F8" w:rsidR="00164461" w:rsidRDefault="004E6650" w:rsidP="00164461">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t>Análisis de clima laboral del grupo de nutrición:</w:t>
      </w:r>
    </w:p>
    <w:p w14:paraId="7694D25A" w14:textId="0DCE5C49" w:rsidR="00164461" w:rsidRPr="00AE3222" w:rsidRDefault="00164461" w:rsidP="00DB5756">
      <w:pPr>
        <w:spacing w:before="100" w:beforeAutospacing="1" w:after="240" w:line="360" w:lineRule="auto"/>
        <w:ind w:firstLine="698"/>
        <w:jc w:val="both"/>
        <w:rPr>
          <w:rFonts w:ascii="Arial" w:hAnsi="Arial" w:cs="Arial"/>
          <w:b/>
          <w:bCs/>
        </w:rPr>
      </w:pPr>
      <w:r w:rsidRPr="00AE3222">
        <w:rPr>
          <w:rFonts w:ascii="Arial" w:hAnsi="Arial" w:cs="Arial"/>
          <w:b/>
          <w:bCs/>
        </w:rPr>
        <w:t>Figura 4</w:t>
      </w:r>
      <w:r w:rsidR="00AE3222">
        <w:rPr>
          <w:rFonts w:ascii="Arial" w:hAnsi="Arial" w:cs="Arial"/>
          <w:b/>
          <w:bCs/>
        </w:rPr>
        <w:t>5</w:t>
      </w:r>
    </w:p>
    <w:p w14:paraId="4656C82C" w14:textId="60BDE274" w:rsidR="00164461" w:rsidRPr="00AE3222" w:rsidRDefault="00164461" w:rsidP="00AE3222">
      <w:pPr>
        <w:ind w:firstLine="698"/>
        <w:rPr>
          <w:rFonts w:ascii="Arial" w:hAnsi="Arial" w:cs="Arial"/>
          <w:b/>
          <w:bCs/>
        </w:rPr>
      </w:pPr>
      <w:r w:rsidRPr="00AE3222">
        <w:rPr>
          <w:rFonts w:ascii="Arial" w:hAnsi="Arial" w:cs="Arial"/>
          <w:i/>
          <w:iCs/>
        </w:rPr>
        <w:t>Resultado</w:t>
      </w:r>
      <w:r w:rsidR="00AE3222">
        <w:rPr>
          <w:rFonts w:ascii="Arial" w:hAnsi="Arial" w:cs="Arial"/>
          <w:i/>
          <w:iCs/>
        </w:rPr>
        <w:t>s</w:t>
      </w:r>
      <w:r w:rsidRPr="00AE3222">
        <w:rPr>
          <w:rFonts w:ascii="Arial" w:hAnsi="Arial" w:cs="Arial"/>
          <w:i/>
          <w:iCs/>
        </w:rPr>
        <w:t xml:space="preserve"> del grupo</w:t>
      </w:r>
    </w:p>
    <w:p w14:paraId="42FC65B2" w14:textId="6FA56676" w:rsidR="00164461" w:rsidRDefault="00DB5756" w:rsidP="00164461">
      <w:pPr>
        <w:spacing w:before="100" w:beforeAutospacing="1" w:after="240" w:line="360" w:lineRule="auto"/>
        <w:jc w:val="both"/>
        <w:rPr>
          <w:rFonts w:ascii="Arial" w:hAnsi="Arial" w:cs="Arial"/>
          <w:b/>
          <w:bCs/>
          <w:noProof/>
        </w:rPr>
      </w:pPr>
      <w:r>
        <w:rPr>
          <w:rFonts w:ascii="Arial" w:hAnsi="Arial" w:cs="Arial"/>
          <w:b/>
          <w:bCs/>
          <w:noProof/>
          <w:lang w:val="es-ES" w:eastAsia="es-ES"/>
        </w:rPr>
        <w:lastRenderedPageBreak/>
        <w:drawing>
          <wp:anchor distT="0" distB="0" distL="114300" distR="114300" simplePos="0" relativeHeight="251716608" behindDoc="0" locked="0" layoutInCell="1" allowOverlap="1" wp14:anchorId="5EA824FC" wp14:editId="2506EDFB">
            <wp:simplePos x="0" y="0"/>
            <wp:positionH relativeFrom="column">
              <wp:posOffset>475615</wp:posOffset>
            </wp:positionH>
            <wp:positionV relativeFrom="paragraph">
              <wp:posOffset>121920</wp:posOffset>
            </wp:positionV>
            <wp:extent cx="5013960" cy="3403600"/>
            <wp:effectExtent l="0" t="0" r="0" b="6350"/>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13960" cy="3403600"/>
                    </a:xfrm>
                    <a:prstGeom prst="rect">
                      <a:avLst/>
                    </a:prstGeom>
                    <a:noFill/>
                  </pic:spPr>
                </pic:pic>
              </a:graphicData>
            </a:graphic>
            <wp14:sizeRelH relativeFrom="page">
              <wp14:pctWidth>0</wp14:pctWidth>
            </wp14:sizeRelH>
            <wp14:sizeRelV relativeFrom="page">
              <wp14:pctHeight>0</wp14:pctHeight>
            </wp14:sizeRelV>
          </wp:anchor>
        </w:drawing>
      </w:r>
    </w:p>
    <w:p w14:paraId="19D955D8" w14:textId="15925C93" w:rsidR="00AE3222" w:rsidRDefault="00AE3222" w:rsidP="00164461">
      <w:pPr>
        <w:spacing w:before="100" w:beforeAutospacing="1" w:after="240" w:line="360" w:lineRule="auto"/>
        <w:jc w:val="both"/>
        <w:rPr>
          <w:rFonts w:ascii="Arial" w:hAnsi="Arial" w:cs="Arial"/>
          <w:b/>
          <w:bCs/>
          <w:noProof/>
        </w:rPr>
      </w:pPr>
    </w:p>
    <w:p w14:paraId="274265EC" w14:textId="394CE49A" w:rsidR="00AE3222" w:rsidRDefault="00AE3222" w:rsidP="00164461">
      <w:pPr>
        <w:spacing w:before="100" w:beforeAutospacing="1" w:after="240" w:line="360" w:lineRule="auto"/>
        <w:jc w:val="both"/>
        <w:rPr>
          <w:rFonts w:ascii="Arial" w:hAnsi="Arial" w:cs="Arial"/>
          <w:b/>
          <w:bCs/>
          <w:noProof/>
        </w:rPr>
      </w:pPr>
    </w:p>
    <w:p w14:paraId="55EAC7ED" w14:textId="2B04C317" w:rsidR="00AE3222" w:rsidRDefault="00AE3222" w:rsidP="00164461">
      <w:pPr>
        <w:spacing w:before="100" w:beforeAutospacing="1" w:after="240" w:line="360" w:lineRule="auto"/>
        <w:jc w:val="both"/>
        <w:rPr>
          <w:rFonts w:ascii="Arial" w:hAnsi="Arial" w:cs="Arial"/>
          <w:b/>
          <w:bCs/>
          <w:noProof/>
        </w:rPr>
      </w:pPr>
    </w:p>
    <w:p w14:paraId="70BD03B9" w14:textId="1E44BD28" w:rsidR="00AE3222" w:rsidRDefault="00AE3222" w:rsidP="00164461">
      <w:pPr>
        <w:spacing w:before="100" w:beforeAutospacing="1" w:after="240" w:line="360" w:lineRule="auto"/>
        <w:jc w:val="both"/>
        <w:rPr>
          <w:rFonts w:ascii="Arial" w:hAnsi="Arial" w:cs="Arial"/>
          <w:b/>
          <w:bCs/>
          <w:noProof/>
        </w:rPr>
      </w:pPr>
    </w:p>
    <w:p w14:paraId="4E195F34" w14:textId="14EEED8B" w:rsidR="00AE3222" w:rsidRDefault="00AE3222" w:rsidP="00164461">
      <w:pPr>
        <w:spacing w:before="100" w:beforeAutospacing="1" w:after="240" w:line="360" w:lineRule="auto"/>
        <w:jc w:val="both"/>
        <w:rPr>
          <w:rFonts w:ascii="Arial" w:hAnsi="Arial" w:cs="Arial"/>
          <w:b/>
          <w:bCs/>
        </w:rPr>
      </w:pPr>
    </w:p>
    <w:p w14:paraId="2C099EA8" w14:textId="008DC6B4" w:rsidR="00AE3222" w:rsidRPr="00823829" w:rsidRDefault="00AE3222" w:rsidP="005E05BE">
      <w:pPr>
        <w:spacing w:line="360" w:lineRule="auto"/>
        <w:ind w:left="70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sidR="005E05BE">
        <w:rPr>
          <w:rFonts w:ascii="Arial" w:hAnsi="Arial" w:cs="Arial"/>
          <w:sz w:val="18"/>
          <w:szCs w:val="18"/>
        </w:rPr>
        <w:t xml:space="preserve">el nivel de burnout en el grupo </w:t>
      </w:r>
      <w:r>
        <w:rPr>
          <w:rFonts w:ascii="Arial" w:hAnsi="Arial" w:cs="Arial"/>
          <w:sz w:val="18"/>
          <w:szCs w:val="18"/>
        </w:rPr>
        <w:t>de acuerdo</w:t>
      </w:r>
      <w:r w:rsidRPr="00823829">
        <w:rPr>
          <w:rFonts w:ascii="Arial" w:hAnsi="Arial" w:cs="Arial"/>
          <w:sz w:val="18"/>
          <w:szCs w:val="18"/>
        </w:rPr>
        <w:t xml:space="preserve"> </w:t>
      </w:r>
      <w:r>
        <w:rPr>
          <w:rFonts w:ascii="Arial" w:hAnsi="Arial" w:cs="Arial"/>
          <w:sz w:val="18"/>
          <w:szCs w:val="18"/>
        </w:rPr>
        <w:t>a la edad.</w:t>
      </w:r>
    </w:p>
    <w:p w14:paraId="466BBAE5" w14:textId="0A54DA13" w:rsidR="00C97801" w:rsidRDefault="00AE3222" w:rsidP="00AE3222">
      <w:pPr>
        <w:spacing w:before="100" w:beforeAutospacing="1" w:after="240" w:line="360" w:lineRule="auto"/>
        <w:ind w:firstLine="568"/>
        <w:jc w:val="both"/>
        <w:rPr>
          <w:rFonts w:ascii="Arial" w:hAnsi="Arial" w:cs="Arial"/>
        </w:rPr>
      </w:pPr>
      <w:r>
        <w:rPr>
          <w:rFonts w:ascii="Arial" w:hAnsi="Arial" w:cs="Arial"/>
        </w:rPr>
        <w:t xml:space="preserve">En la figura 45, </w:t>
      </w:r>
      <w:r w:rsidR="005E05BE">
        <w:rPr>
          <w:rFonts w:ascii="Arial" w:hAnsi="Arial" w:cs="Arial"/>
        </w:rPr>
        <w:t>se observa que</w:t>
      </w:r>
      <w:r w:rsidR="002C61B2">
        <w:rPr>
          <w:rFonts w:ascii="Arial" w:hAnsi="Arial" w:cs="Arial"/>
        </w:rPr>
        <w:t>,</w:t>
      </w:r>
      <w:r w:rsidR="005E05BE">
        <w:rPr>
          <w:rFonts w:ascii="Arial" w:hAnsi="Arial" w:cs="Arial"/>
        </w:rPr>
        <w:t xml:space="preserve"> las personas que tienen entre 20 a 30 años tienen un nivel de burnout leve (67%) seguido de un burnout moderado (33%). El personal con edades de 31 </w:t>
      </w:r>
      <w:r w:rsidR="00DB5756">
        <w:rPr>
          <w:rFonts w:ascii="Arial" w:hAnsi="Arial" w:cs="Arial"/>
        </w:rPr>
        <w:t>a 40 años y de 41 a 50 años, presentan un nivel de burnout leve (50%) y moderado (50%).</w:t>
      </w:r>
    </w:p>
    <w:p w14:paraId="4F691D73" w14:textId="77777777" w:rsidR="00C97801" w:rsidRDefault="00C97801">
      <w:pPr>
        <w:rPr>
          <w:rFonts w:ascii="Arial" w:hAnsi="Arial" w:cs="Arial"/>
        </w:rPr>
      </w:pPr>
      <w:r>
        <w:rPr>
          <w:rFonts w:ascii="Arial" w:hAnsi="Arial" w:cs="Arial"/>
        </w:rPr>
        <w:br w:type="page"/>
      </w:r>
    </w:p>
    <w:p w14:paraId="1AB02ACB" w14:textId="3F8D4879" w:rsidR="00164461" w:rsidRDefault="005B0338" w:rsidP="00164461">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lastRenderedPageBreak/>
        <w:t xml:space="preserve">Análisis </w:t>
      </w:r>
      <w:r w:rsidR="00CF364C" w:rsidRPr="00164461">
        <w:rPr>
          <w:rFonts w:ascii="Arial" w:hAnsi="Arial" w:cs="Arial"/>
          <w:b/>
          <w:bCs/>
        </w:rPr>
        <w:t>de</w:t>
      </w:r>
      <w:r w:rsidR="00CF364C">
        <w:rPr>
          <w:rFonts w:ascii="Arial" w:hAnsi="Arial" w:cs="Arial"/>
          <w:b/>
          <w:bCs/>
        </w:rPr>
        <w:t xml:space="preserve">l síndrome de burnout en </w:t>
      </w:r>
      <w:r w:rsidR="00CF364C" w:rsidRPr="00164461">
        <w:rPr>
          <w:rFonts w:ascii="Arial" w:hAnsi="Arial" w:cs="Arial"/>
          <w:b/>
          <w:bCs/>
        </w:rPr>
        <w:t xml:space="preserve">el </w:t>
      </w:r>
      <w:r w:rsidRPr="00164461">
        <w:rPr>
          <w:rFonts w:ascii="Arial" w:hAnsi="Arial" w:cs="Arial"/>
          <w:b/>
          <w:bCs/>
        </w:rPr>
        <w:t xml:space="preserve">grupo de enfermería, niño sano, triaje, tópico, </w:t>
      </w:r>
      <w:proofErr w:type="spellStart"/>
      <w:r w:rsidRPr="00164461">
        <w:rPr>
          <w:rFonts w:ascii="Arial" w:hAnsi="Arial" w:cs="Arial"/>
          <w:b/>
          <w:bCs/>
        </w:rPr>
        <w:t>metaxenicas</w:t>
      </w:r>
      <w:proofErr w:type="spellEnd"/>
      <w:r w:rsidRPr="00164461">
        <w:rPr>
          <w:rFonts w:ascii="Arial" w:hAnsi="Arial" w:cs="Arial"/>
          <w:b/>
          <w:bCs/>
        </w:rPr>
        <w:t xml:space="preserve"> y zoonosis, hospitalización y TBC - adulto mayor:</w:t>
      </w:r>
    </w:p>
    <w:p w14:paraId="38CBBC56" w14:textId="74EE7B87" w:rsidR="00DB5756" w:rsidRPr="00DB5756" w:rsidRDefault="00DB5756" w:rsidP="00DB5756">
      <w:pPr>
        <w:spacing w:before="100" w:beforeAutospacing="1" w:after="240" w:line="360" w:lineRule="auto"/>
        <w:ind w:firstLine="698"/>
        <w:jc w:val="both"/>
        <w:rPr>
          <w:rFonts w:ascii="Arial" w:hAnsi="Arial" w:cs="Arial"/>
          <w:b/>
          <w:bCs/>
        </w:rPr>
      </w:pPr>
      <w:r w:rsidRPr="00DB5756">
        <w:rPr>
          <w:rFonts w:ascii="Arial" w:hAnsi="Arial" w:cs="Arial"/>
          <w:b/>
          <w:bCs/>
        </w:rPr>
        <w:t>Figura 4</w:t>
      </w:r>
      <w:r>
        <w:rPr>
          <w:rFonts w:ascii="Arial" w:hAnsi="Arial" w:cs="Arial"/>
          <w:b/>
          <w:bCs/>
        </w:rPr>
        <w:t>6</w:t>
      </w:r>
    </w:p>
    <w:p w14:paraId="7B04FE4A" w14:textId="2C142932" w:rsidR="00DB5756" w:rsidRPr="00DB5756" w:rsidRDefault="00DB5756" w:rsidP="00DB5756">
      <w:pPr>
        <w:ind w:firstLine="698"/>
        <w:rPr>
          <w:rFonts w:ascii="Arial" w:hAnsi="Arial" w:cs="Arial"/>
          <w:b/>
          <w:bCs/>
        </w:rPr>
      </w:pPr>
      <w:r>
        <w:rPr>
          <w:rFonts w:ascii="Arial" w:hAnsi="Arial" w:cs="Arial"/>
          <w:b/>
          <w:bCs/>
          <w:noProof/>
          <w:lang w:val="es-ES" w:eastAsia="es-ES"/>
        </w:rPr>
        <w:drawing>
          <wp:anchor distT="0" distB="0" distL="114300" distR="114300" simplePos="0" relativeHeight="251717632" behindDoc="0" locked="0" layoutInCell="1" allowOverlap="1" wp14:anchorId="36822622" wp14:editId="177DF1B0">
            <wp:simplePos x="0" y="0"/>
            <wp:positionH relativeFrom="column">
              <wp:posOffset>469265</wp:posOffset>
            </wp:positionH>
            <wp:positionV relativeFrom="paragraph">
              <wp:posOffset>303530</wp:posOffset>
            </wp:positionV>
            <wp:extent cx="5037455" cy="3674110"/>
            <wp:effectExtent l="0" t="0" r="0" b="2540"/>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37455" cy="3674110"/>
                    </a:xfrm>
                    <a:prstGeom prst="rect">
                      <a:avLst/>
                    </a:prstGeom>
                    <a:noFill/>
                  </pic:spPr>
                </pic:pic>
              </a:graphicData>
            </a:graphic>
            <wp14:sizeRelH relativeFrom="page">
              <wp14:pctWidth>0</wp14:pctWidth>
            </wp14:sizeRelH>
            <wp14:sizeRelV relativeFrom="page">
              <wp14:pctHeight>0</wp14:pctHeight>
            </wp14:sizeRelV>
          </wp:anchor>
        </w:drawing>
      </w:r>
      <w:r w:rsidRPr="00DB5756">
        <w:rPr>
          <w:rFonts w:ascii="Arial" w:hAnsi="Arial" w:cs="Arial"/>
          <w:i/>
          <w:iCs/>
        </w:rPr>
        <w:t>Resultados del grupo</w:t>
      </w:r>
    </w:p>
    <w:p w14:paraId="60E75E0B" w14:textId="77777777" w:rsidR="00DB5756" w:rsidRPr="00823829" w:rsidRDefault="00DB5756" w:rsidP="00DB5756">
      <w:pPr>
        <w:spacing w:line="360" w:lineRule="auto"/>
        <w:ind w:left="70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nivel de burnout en el grupo de acuerdo</w:t>
      </w:r>
      <w:r w:rsidRPr="00823829">
        <w:rPr>
          <w:rFonts w:ascii="Arial" w:hAnsi="Arial" w:cs="Arial"/>
          <w:sz w:val="18"/>
          <w:szCs w:val="18"/>
        </w:rPr>
        <w:t xml:space="preserve"> </w:t>
      </w:r>
      <w:r>
        <w:rPr>
          <w:rFonts w:ascii="Arial" w:hAnsi="Arial" w:cs="Arial"/>
          <w:sz w:val="18"/>
          <w:szCs w:val="18"/>
        </w:rPr>
        <w:t>a la edad.</w:t>
      </w:r>
    </w:p>
    <w:p w14:paraId="1C4788C0" w14:textId="6E95F7EB" w:rsidR="00DB5756" w:rsidRDefault="00DB5756" w:rsidP="003743F7">
      <w:pPr>
        <w:spacing w:before="100" w:beforeAutospacing="1" w:after="240" w:line="360" w:lineRule="auto"/>
        <w:ind w:firstLine="708"/>
        <w:jc w:val="both"/>
        <w:rPr>
          <w:rFonts w:ascii="Arial" w:hAnsi="Arial" w:cs="Arial"/>
          <w:b/>
          <w:bCs/>
        </w:rPr>
      </w:pPr>
      <w:r>
        <w:rPr>
          <w:rFonts w:ascii="Arial" w:hAnsi="Arial" w:cs="Arial"/>
        </w:rPr>
        <w:t>En la figura 46, se observa que</w:t>
      </w:r>
      <w:r w:rsidR="002C61B2">
        <w:rPr>
          <w:rFonts w:ascii="Arial" w:hAnsi="Arial" w:cs="Arial"/>
        </w:rPr>
        <w:t>,</w:t>
      </w:r>
      <w:r>
        <w:rPr>
          <w:rFonts w:ascii="Arial" w:hAnsi="Arial" w:cs="Arial"/>
        </w:rPr>
        <w:t xml:space="preserve"> el personal que posee edades de 20 a 30 años, de 41 a 50 años y de 61 años a más, posee un nivel de burnout mínimo (100%). Por otra parte, respecto al personal que posee de 31 a 40 años evidencia un </w:t>
      </w:r>
      <w:r w:rsidR="00ED7CC6">
        <w:rPr>
          <w:rFonts w:ascii="Arial" w:hAnsi="Arial" w:cs="Arial"/>
        </w:rPr>
        <w:t>burnout leve en un 63%, seguido de un burnout mínimo y moderado del 13%.</w:t>
      </w:r>
    </w:p>
    <w:p w14:paraId="7151EAAA" w14:textId="3C3B630B" w:rsidR="00DB5756" w:rsidRDefault="00DB5756" w:rsidP="00DB5756">
      <w:pPr>
        <w:spacing w:before="100" w:beforeAutospacing="1" w:after="240" w:line="360" w:lineRule="auto"/>
        <w:ind w:left="698"/>
        <w:jc w:val="both"/>
        <w:rPr>
          <w:rFonts w:ascii="Arial" w:hAnsi="Arial" w:cs="Arial"/>
          <w:b/>
          <w:bCs/>
        </w:rPr>
      </w:pPr>
    </w:p>
    <w:p w14:paraId="4D5372F0" w14:textId="156D4824" w:rsidR="00ED7CC6" w:rsidRDefault="00ED7CC6" w:rsidP="00DB5756">
      <w:pPr>
        <w:spacing w:before="100" w:beforeAutospacing="1" w:after="240" w:line="360" w:lineRule="auto"/>
        <w:ind w:left="698"/>
        <w:jc w:val="both"/>
        <w:rPr>
          <w:rFonts w:ascii="Arial" w:hAnsi="Arial" w:cs="Arial"/>
          <w:b/>
          <w:bCs/>
        </w:rPr>
      </w:pPr>
    </w:p>
    <w:p w14:paraId="1C755696" w14:textId="5C87733C" w:rsidR="00ED7CC6" w:rsidRDefault="00ED7CC6" w:rsidP="00DB5756">
      <w:pPr>
        <w:spacing w:before="100" w:beforeAutospacing="1" w:after="240" w:line="360" w:lineRule="auto"/>
        <w:ind w:left="698"/>
        <w:jc w:val="both"/>
        <w:rPr>
          <w:rFonts w:ascii="Arial" w:hAnsi="Arial" w:cs="Arial"/>
          <w:b/>
          <w:bCs/>
        </w:rPr>
      </w:pPr>
    </w:p>
    <w:p w14:paraId="535CAE38" w14:textId="259489FD" w:rsidR="00ED7CC6" w:rsidRDefault="00ED7CC6" w:rsidP="00DB5756">
      <w:pPr>
        <w:spacing w:before="100" w:beforeAutospacing="1" w:after="240" w:line="360" w:lineRule="auto"/>
        <w:ind w:left="698"/>
        <w:jc w:val="both"/>
        <w:rPr>
          <w:rFonts w:ascii="Arial" w:hAnsi="Arial" w:cs="Arial"/>
          <w:b/>
          <w:bCs/>
        </w:rPr>
      </w:pPr>
    </w:p>
    <w:p w14:paraId="4E7E7B1D" w14:textId="77777777" w:rsidR="00ED7CC6" w:rsidRPr="00DB5756" w:rsidRDefault="00ED7CC6" w:rsidP="00DB5756">
      <w:pPr>
        <w:spacing w:before="100" w:beforeAutospacing="1" w:after="240" w:line="360" w:lineRule="auto"/>
        <w:ind w:left="698"/>
        <w:jc w:val="both"/>
        <w:rPr>
          <w:rFonts w:ascii="Arial" w:hAnsi="Arial" w:cs="Arial"/>
          <w:b/>
          <w:bCs/>
        </w:rPr>
      </w:pPr>
    </w:p>
    <w:p w14:paraId="43546386" w14:textId="3803B3B9" w:rsidR="00ED7CC6" w:rsidRDefault="005B0338" w:rsidP="00ED7CC6">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t xml:space="preserve">Análisis </w:t>
      </w:r>
      <w:r w:rsidR="00CF364C" w:rsidRPr="00164461">
        <w:rPr>
          <w:rFonts w:ascii="Arial" w:hAnsi="Arial" w:cs="Arial"/>
          <w:b/>
          <w:bCs/>
        </w:rPr>
        <w:t>de</w:t>
      </w:r>
      <w:r w:rsidR="00CF364C">
        <w:rPr>
          <w:rFonts w:ascii="Arial" w:hAnsi="Arial" w:cs="Arial"/>
          <w:b/>
          <w:bCs/>
        </w:rPr>
        <w:t xml:space="preserve">l síndrome de burnout en </w:t>
      </w:r>
      <w:r w:rsidR="00CF364C" w:rsidRPr="00164461">
        <w:rPr>
          <w:rFonts w:ascii="Arial" w:hAnsi="Arial" w:cs="Arial"/>
          <w:b/>
          <w:bCs/>
        </w:rPr>
        <w:t xml:space="preserve">el </w:t>
      </w:r>
      <w:r w:rsidRPr="00164461">
        <w:rPr>
          <w:rFonts w:ascii="Arial" w:hAnsi="Arial" w:cs="Arial"/>
          <w:b/>
          <w:bCs/>
        </w:rPr>
        <w:t>grupo de medicina, pediatría, oftalmología y odontología</w:t>
      </w:r>
    </w:p>
    <w:p w14:paraId="6848733E" w14:textId="2B6DA86E" w:rsidR="00ED7CC6" w:rsidRPr="00ED7CC6" w:rsidRDefault="00ED7CC6" w:rsidP="00ED7CC6">
      <w:pPr>
        <w:spacing w:before="100" w:beforeAutospacing="1" w:after="240" w:line="360" w:lineRule="auto"/>
        <w:ind w:firstLine="698"/>
        <w:jc w:val="both"/>
        <w:rPr>
          <w:rFonts w:ascii="Arial" w:hAnsi="Arial" w:cs="Arial"/>
          <w:b/>
          <w:bCs/>
        </w:rPr>
      </w:pPr>
      <w:r w:rsidRPr="00ED7CC6">
        <w:rPr>
          <w:rFonts w:ascii="Arial" w:hAnsi="Arial" w:cs="Arial"/>
          <w:b/>
          <w:bCs/>
        </w:rPr>
        <w:t>Figura 4</w:t>
      </w:r>
      <w:r>
        <w:rPr>
          <w:rFonts w:ascii="Arial" w:hAnsi="Arial" w:cs="Arial"/>
          <w:b/>
          <w:bCs/>
        </w:rPr>
        <w:t>7</w:t>
      </w:r>
    </w:p>
    <w:p w14:paraId="3E79FA46" w14:textId="084EB95B" w:rsidR="00ED7CC6" w:rsidRPr="00ED7CC6" w:rsidRDefault="00ED7CC6" w:rsidP="00ED7CC6">
      <w:pPr>
        <w:ind w:firstLine="698"/>
        <w:rPr>
          <w:rFonts w:ascii="Arial" w:hAnsi="Arial" w:cs="Arial"/>
          <w:b/>
          <w:bCs/>
        </w:rPr>
      </w:pPr>
      <w:r>
        <w:rPr>
          <w:rFonts w:ascii="Arial" w:hAnsi="Arial" w:cs="Arial"/>
          <w:b/>
          <w:bCs/>
          <w:noProof/>
          <w:lang w:val="es-ES" w:eastAsia="es-ES"/>
        </w:rPr>
        <w:drawing>
          <wp:anchor distT="0" distB="0" distL="114300" distR="114300" simplePos="0" relativeHeight="251718656" behindDoc="0" locked="0" layoutInCell="1" allowOverlap="1" wp14:anchorId="67A8632D" wp14:editId="5C377579">
            <wp:simplePos x="0" y="0"/>
            <wp:positionH relativeFrom="column">
              <wp:posOffset>477520</wp:posOffset>
            </wp:positionH>
            <wp:positionV relativeFrom="paragraph">
              <wp:posOffset>367030</wp:posOffset>
            </wp:positionV>
            <wp:extent cx="5045710" cy="3996055"/>
            <wp:effectExtent l="0" t="0" r="2540" b="4445"/>
            <wp:wrapSquare wrapText="bothSides"/>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45710" cy="3996055"/>
                    </a:xfrm>
                    <a:prstGeom prst="rect">
                      <a:avLst/>
                    </a:prstGeom>
                    <a:noFill/>
                  </pic:spPr>
                </pic:pic>
              </a:graphicData>
            </a:graphic>
            <wp14:sizeRelH relativeFrom="page">
              <wp14:pctWidth>0</wp14:pctWidth>
            </wp14:sizeRelH>
            <wp14:sizeRelV relativeFrom="page">
              <wp14:pctHeight>0</wp14:pctHeight>
            </wp14:sizeRelV>
          </wp:anchor>
        </w:drawing>
      </w:r>
      <w:r w:rsidRPr="00ED7CC6">
        <w:rPr>
          <w:rFonts w:ascii="Arial" w:hAnsi="Arial" w:cs="Arial"/>
          <w:i/>
          <w:iCs/>
        </w:rPr>
        <w:t>Resultados del grupo</w:t>
      </w:r>
    </w:p>
    <w:p w14:paraId="7675D772" w14:textId="77777777" w:rsidR="00ED7CC6" w:rsidRPr="00823829" w:rsidRDefault="00ED7CC6" w:rsidP="00ED7CC6">
      <w:pPr>
        <w:spacing w:line="360" w:lineRule="auto"/>
        <w:ind w:left="70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nivel de burnout en el grupo de acuerdo</w:t>
      </w:r>
      <w:r w:rsidRPr="00823829">
        <w:rPr>
          <w:rFonts w:ascii="Arial" w:hAnsi="Arial" w:cs="Arial"/>
          <w:sz w:val="18"/>
          <w:szCs w:val="18"/>
        </w:rPr>
        <w:t xml:space="preserve"> </w:t>
      </w:r>
      <w:r>
        <w:rPr>
          <w:rFonts w:ascii="Arial" w:hAnsi="Arial" w:cs="Arial"/>
          <w:sz w:val="18"/>
          <w:szCs w:val="18"/>
        </w:rPr>
        <w:t>a la edad.</w:t>
      </w:r>
    </w:p>
    <w:p w14:paraId="0ABF97DD" w14:textId="1EEFBF98" w:rsidR="00ED7CC6" w:rsidRDefault="00ED7CC6" w:rsidP="003743F7">
      <w:pPr>
        <w:spacing w:before="100" w:beforeAutospacing="1" w:after="240" w:line="360" w:lineRule="auto"/>
        <w:ind w:firstLine="698"/>
        <w:jc w:val="both"/>
        <w:rPr>
          <w:rFonts w:ascii="Arial" w:hAnsi="Arial" w:cs="Arial"/>
        </w:rPr>
      </w:pPr>
      <w:r>
        <w:rPr>
          <w:rFonts w:ascii="Arial" w:hAnsi="Arial" w:cs="Arial"/>
        </w:rPr>
        <w:t>En la figura 4</w:t>
      </w:r>
      <w:r w:rsidR="003743F7">
        <w:rPr>
          <w:rFonts w:ascii="Arial" w:hAnsi="Arial" w:cs="Arial"/>
        </w:rPr>
        <w:t>7</w:t>
      </w:r>
      <w:r>
        <w:rPr>
          <w:rFonts w:ascii="Arial" w:hAnsi="Arial" w:cs="Arial"/>
        </w:rPr>
        <w:t>, se aprecia que</w:t>
      </w:r>
      <w:r w:rsidR="002C61B2">
        <w:rPr>
          <w:rFonts w:ascii="Arial" w:hAnsi="Arial" w:cs="Arial"/>
        </w:rPr>
        <w:t>,</w:t>
      </w:r>
      <w:r>
        <w:rPr>
          <w:rFonts w:ascii="Arial" w:hAnsi="Arial" w:cs="Arial"/>
        </w:rPr>
        <w:t xml:space="preserve"> el personal que posee una edad de 31 a 40 años, posee un nivel de burnout leve y moderado del 50% en ambas. Respecto al personal que posee de 41 a 50 años, predomina un nivel de burnout leve en un 80%, seguido de un burnout moderado con un </w:t>
      </w:r>
      <w:r w:rsidR="003743F7">
        <w:rPr>
          <w:rFonts w:ascii="Arial" w:hAnsi="Arial" w:cs="Arial"/>
        </w:rPr>
        <w:t>20%.</w:t>
      </w:r>
    </w:p>
    <w:p w14:paraId="47D13415" w14:textId="3FC7DF0C" w:rsidR="003743F7" w:rsidRDefault="003743F7" w:rsidP="00ED7CC6">
      <w:pPr>
        <w:spacing w:before="100" w:beforeAutospacing="1" w:after="240" w:line="360" w:lineRule="auto"/>
        <w:ind w:left="698"/>
        <w:jc w:val="both"/>
        <w:rPr>
          <w:rFonts w:ascii="Arial" w:hAnsi="Arial" w:cs="Arial"/>
        </w:rPr>
      </w:pPr>
    </w:p>
    <w:p w14:paraId="71C4ABE5" w14:textId="2103568C" w:rsidR="003743F7" w:rsidRDefault="003743F7" w:rsidP="00ED7CC6">
      <w:pPr>
        <w:spacing w:before="100" w:beforeAutospacing="1" w:after="240" w:line="360" w:lineRule="auto"/>
        <w:ind w:left="698"/>
        <w:jc w:val="both"/>
        <w:rPr>
          <w:rFonts w:ascii="Arial" w:hAnsi="Arial" w:cs="Arial"/>
        </w:rPr>
      </w:pPr>
    </w:p>
    <w:p w14:paraId="181BF122" w14:textId="02FE68A4" w:rsidR="003743F7" w:rsidRDefault="003743F7" w:rsidP="00ED7CC6">
      <w:pPr>
        <w:spacing w:before="100" w:beforeAutospacing="1" w:after="240" w:line="360" w:lineRule="auto"/>
        <w:ind w:left="698"/>
        <w:jc w:val="both"/>
        <w:rPr>
          <w:rFonts w:ascii="Arial" w:hAnsi="Arial" w:cs="Arial"/>
        </w:rPr>
      </w:pPr>
    </w:p>
    <w:p w14:paraId="75011366" w14:textId="77777777" w:rsidR="003743F7" w:rsidRPr="00ED7CC6" w:rsidRDefault="003743F7" w:rsidP="00ED7CC6">
      <w:pPr>
        <w:spacing w:before="100" w:beforeAutospacing="1" w:after="240" w:line="360" w:lineRule="auto"/>
        <w:ind w:left="698"/>
        <w:jc w:val="both"/>
        <w:rPr>
          <w:rFonts w:ascii="Arial" w:hAnsi="Arial" w:cs="Arial"/>
          <w:b/>
          <w:bCs/>
        </w:rPr>
      </w:pPr>
    </w:p>
    <w:p w14:paraId="53608FEA" w14:textId="43EA9EDD" w:rsidR="00164461" w:rsidRDefault="005B0338" w:rsidP="00164461">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t xml:space="preserve">Análisis </w:t>
      </w:r>
      <w:r w:rsidR="00CF364C" w:rsidRPr="00164461">
        <w:rPr>
          <w:rFonts w:ascii="Arial" w:hAnsi="Arial" w:cs="Arial"/>
          <w:b/>
          <w:bCs/>
        </w:rPr>
        <w:t>de</w:t>
      </w:r>
      <w:r w:rsidR="00CF364C">
        <w:rPr>
          <w:rFonts w:ascii="Arial" w:hAnsi="Arial" w:cs="Arial"/>
          <w:b/>
          <w:bCs/>
        </w:rPr>
        <w:t xml:space="preserve">l síndrome de burnout en </w:t>
      </w:r>
      <w:r w:rsidR="00CF364C" w:rsidRPr="00164461">
        <w:rPr>
          <w:rFonts w:ascii="Arial" w:hAnsi="Arial" w:cs="Arial"/>
          <w:b/>
          <w:bCs/>
        </w:rPr>
        <w:t xml:space="preserve">el </w:t>
      </w:r>
      <w:r w:rsidRPr="00164461">
        <w:rPr>
          <w:rFonts w:ascii="Arial" w:hAnsi="Arial" w:cs="Arial"/>
          <w:b/>
          <w:bCs/>
        </w:rPr>
        <w:t>grupo de psicología y unidad de seguros</w:t>
      </w:r>
    </w:p>
    <w:p w14:paraId="35ACB11A" w14:textId="3018DCE2" w:rsidR="003743F7" w:rsidRPr="003743F7" w:rsidRDefault="003743F7" w:rsidP="003743F7">
      <w:pPr>
        <w:spacing w:before="100" w:beforeAutospacing="1" w:after="240" w:line="360" w:lineRule="auto"/>
        <w:ind w:firstLine="698"/>
        <w:jc w:val="both"/>
        <w:rPr>
          <w:rFonts w:ascii="Arial" w:hAnsi="Arial" w:cs="Arial"/>
          <w:b/>
          <w:bCs/>
        </w:rPr>
      </w:pPr>
      <w:r w:rsidRPr="003743F7">
        <w:rPr>
          <w:rFonts w:ascii="Arial" w:hAnsi="Arial" w:cs="Arial"/>
          <w:b/>
          <w:bCs/>
        </w:rPr>
        <w:t>Figura 4</w:t>
      </w:r>
      <w:r>
        <w:rPr>
          <w:rFonts w:ascii="Arial" w:hAnsi="Arial" w:cs="Arial"/>
          <w:b/>
          <w:bCs/>
        </w:rPr>
        <w:t>8</w:t>
      </w:r>
    </w:p>
    <w:p w14:paraId="3D1303F8" w14:textId="1E24078F" w:rsidR="003743F7" w:rsidRPr="003743F7" w:rsidRDefault="003743F7" w:rsidP="003743F7">
      <w:pPr>
        <w:ind w:firstLine="698"/>
        <w:rPr>
          <w:rFonts w:ascii="Arial" w:hAnsi="Arial" w:cs="Arial"/>
          <w:b/>
          <w:bCs/>
        </w:rPr>
      </w:pPr>
      <w:r w:rsidRPr="003743F7">
        <w:rPr>
          <w:rFonts w:ascii="Arial" w:hAnsi="Arial" w:cs="Arial"/>
          <w:i/>
          <w:iCs/>
        </w:rPr>
        <w:t>Resultados del grupo</w:t>
      </w:r>
    </w:p>
    <w:p w14:paraId="04BA84A0" w14:textId="016F6AB7" w:rsidR="003743F7" w:rsidRDefault="003743F7" w:rsidP="003743F7">
      <w:pPr>
        <w:spacing w:before="100" w:beforeAutospacing="1" w:after="240" w:line="360" w:lineRule="auto"/>
        <w:jc w:val="both"/>
        <w:rPr>
          <w:rFonts w:ascii="Arial" w:hAnsi="Arial" w:cs="Arial"/>
          <w:b/>
          <w:bCs/>
        </w:rPr>
      </w:pPr>
      <w:r>
        <w:rPr>
          <w:rFonts w:ascii="Arial" w:hAnsi="Arial" w:cs="Arial"/>
          <w:b/>
          <w:bCs/>
          <w:noProof/>
          <w:lang w:val="es-ES" w:eastAsia="es-ES"/>
        </w:rPr>
        <w:drawing>
          <wp:anchor distT="0" distB="0" distL="114300" distR="114300" simplePos="0" relativeHeight="251719680" behindDoc="0" locked="0" layoutInCell="1" allowOverlap="1" wp14:anchorId="4A396CE9" wp14:editId="34941D66">
            <wp:simplePos x="0" y="0"/>
            <wp:positionH relativeFrom="column">
              <wp:posOffset>452120</wp:posOffset>
            </wp:positionH>
            <wp:positionV relativeFrom="paragraph">
              <wp:posOffset>74930</wp:posOffset>
            </wp:positionV>
            <wp:extent cx="5247640" cy="3479800"/>
            <wp:effectExtent l="0" t="0" r="0" b="6350"/>
            <wp:wrapSquare wrapText="bothSides"/>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47640" cy="3479800"/>
                    </a:xfrm>
                    <a:prstGeom prst="rect">
                      <a:avLst/>
                    </a:prstGeom>
                    <a:noFill/>
                  </pic:spPr>
                </pic:pic>
              </a:graphicData>
            </a:graphic>
            <wp14:sizeRelH relativeFrom="page">
              <wp14:pctWidth>0</wp14:pctWidth>
            </wp14:sizeRelH>
            <wp14:sizeRelV relativeFrom="page">
              <wp14:pctHeight>0</wp14:pctHeight>
            </wp14:sizeRelV>
          </wp:anchor>
        </w:drawing>
      </w:r>
    </w:p>
    <w:p w14:paraId="2A5D912D" w14:textId="668C9636" w:rsidR="003743F7" w:rsidRPr="003743F7" w:rsidRDefault="003743F7" w:rsidP="003743F7">
      <w:pPr>
        <w:rPr>
          <w:rFonts w:ascii="Arial" w:hAnsi="Arial" w:cs="Arial"/>
        </w:rPr>
      </w:pPr>
    </w:p>
    <w:p w14:paraId="3A6B91D9" w14:textId="4BC711D1" w:rsidR="003743F7" w:rsidRPr="003743F7" w:rsidRDefault="003743F7" w:rsidP="003743F7">
      <w:pPr>
        <w:rPr>
          <w:rFonts w:ascii="Arial" w:hAnsi="Arial" w:cs="Arial"/>
        </w:rPr>
      </w:pPr>
    </w:p>
    <w:p w14:paraId="2F034C8E" w14:textId="2C9C9DF5" w:rsidR="003743F7" w:rsidRPr="003743F7" w:rsidRDefault="003743F7" w:rsidP="003743F7">
      <w:pPr>
        <w:rPr>
          <w:rFonts w:ascii="Arial" w:hAnsi="Arial" w:cs="Arial"/>
        </w:rPr>
      </w:pPr>
    </w:p>
    <w:p w14:paraId="0F648697" w14:textId="1E8C0661" w:rsidR="003743F7" w:rsidRPr="003743F7" w:rsidRDefault="003743F7" w:rsidP="003743F7">
      <w:pPr>
        <w:rPr>
          <w:rFonts w:ascii="Arial" w:hAnsi="Arial" w:cs="Arial"/>
        </w:rPr>
      </w:pPr>
    </w:p>
    <w:p w14:paraId="7CDD8190" w14:textId="58C078B5" w:rsidR="003743F7" w:rsidRPr="003743F7" w:rsidRDefault="003743F7" w:rsidP="003743F7">
      <w:pPr>
        <w:rPr>
          <w:rFonts w:ascii="Arial" w:hAnsi="Arial" w:cs="Arial"/>
        </w:rPr>
      </w:pPr>
    </w:p>
    <w:p w14:paraId="6AE39A48" w14:textId="38A2B6E4" w:rsidR="003743F7" w:rsidRDefault="003743F7" w:rsidP="003743F7">
      <w:pPr>
        <w:rPr>
          <w:rFonts w:ascii="Arial" w:hAnsi="Arial" w:cs="Arial"/>
          <w:b/>
          <w:bCs/>
        </w:rPr>
      </w:pPr>
    </w:p>
    <w:p w14:paraId="554F10AF" w14:textId="553FEAD5" w:rsidR="003743F7" w:rsidRDefault="003743F7" w:rsidP="003743F7">
      <w:pPr>
        <w:rPr>
          <w:rFonts w:ascii="Arial" w:hAnsi="Arial" w:cs="Arial"/>
          <w:b/>
          <w:bCs/>
        </w:rPr>
      </w:pPr>
    </w:p>
    <w:p w14:paraId="1020BE61" w14:textId="53345046" w:rsidR="003743F7" w:rsidRDefault="003743F7" w:rsidP="003743F7">
      <w:pPr>
        <w:rPr>
          <w:rFonts w:ascii="Arial" w:hAnsi="Arial" w:cs="Arial"/>
        </w:rPr>
      </w:pPr>
    </w:p>
    <w:p w14:paraId="18F880BF" w14:textId="106FE7C5" w:rsidR="003743F7" w:rsidRDefault="003743F7" w:rsidP="003743F7">
      <w:pPr>
        <w:rPr>
          <w:rFonts w:ascii="Arial" w:hAnsi="Arial" w:cs="Arial"/>
        </w:rPr>
      </w:pPr>
    </w:p>
    <w:p w14:paraId="301B35E0" w14:textId="6E809AEB" w:rsidR="003743F7" w:rsidRDefault="003743F7" w:rsidP="003743F7">
      <w:pPr>
        <w:rPr>
          <w:rFonts w:ascii="Arial" w:hAnsi="Arial" w:cs="Arial"/>
        </w:rPr>
      </w:pPr>
    </w:p>
    <w:p w14:paraId="3D5C4B15" w14:textId="77777777" w:rsidR="003743F7" w:rsidRPr="00823829" w:rsidRDefault="003743F7" w:rsidP="003743F7">
      <w:pPr>
        <w:spacing w:line="360" w:lineRule="auto"/>
        <w:ind w:left="70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nivel de burnout en el grupo de acuerdo</w:t>
      </w:r>
      <w:r w:rsidRPr="00823829">
        <w:rPr>
          <w:rFonts w:ascii="Arial" w:hAnsi="Arial" w:cs="Arial"/>
          <w:sz w:val="18"/>
          <w:szCs w:val="18"/>
        </w:rPr>
        <w:t xml:space="preserve"> </w:t>
      </w:r>
      <w:r>
        <w:rPr>
          <w:rFonts w:ascii="Arial" w:hAnsi="Arial" w:cs="Arial"/>
          <w:sz w:val="18"/>
          <w:szCs w:val="18"/>
        </w:rPr>
        <w:t>a la edad.</w:t>
      </w:r>
    </w:p>
    <w:p w14:paraId="56C42214" w14:textId="599902D7" w:rsidR="003743F7" w:rsidRDefault="003743F7" w:rsidP="003743F7">
      <w:pPr>
        <w:spacing w:line="360" w:lineRule="auto"/>
        <w:ind w:firstLine="708"/>
        <w:rPr>
          <w:rFonts w:ascii="Arial" w:hAnsi="Arial" w:cs="Arial"/>
        </w:rPr>
      </w:pPr>
      <w:r>
        <w:rPr>
          <w:rFonts w:ascii="Arial" w:hAnsi="Arial" w:cs="Arial"/>
        </w:rPr>
        <w:t>En la figura 48, el personal con edades de 20 a 30 años, de 31 a 40 años y de 41 a 50 años, posee un nivel de burnout leve (100%).</w:t>
      </w:r>
    </w:p>
    <w:p w14:paraId="456B6A7D" w14:textId="26F0F4CB" w:rsidR="003743F7" w:rsidRDefault="003743F7" w:rsidP="003743F7">
      <w:pPr>
        <w:rPr>
          <w:rFonts w:ascii="Arial" w:hAnsi="Arial" w:cs="Arial"/>
        </w:rPr>
      </w:pPr>
    </w:p>
    <w:p w14:paraId="04EBD6C8" w14:textId="669B719F" w:rsidR="003743F7" w:rsidRDefault="003743F7" w:rsidP="003743F7">
      <w:pPr>
        <w:rPr>
          <w:rFonts w:ascii="Arial" w:hAnsi="Arial" w:cs="Arial"/>
        </w:rPr>
      </w:pPr>
    </w:p>
    <w:p w14:paraId="7462DF17" w14:textId="101558A4" w:rsidR="003743F7" w:rsidRDefault="003743F7" w:rsidP="003743F7">
      <w:pPr>
        <w:rPr>
          <w:rFonts w:ascii="Arial" w:hAnsi="Arial" w:cs="Arial"/>
        </w:rPr>
      </w:pPr>
    </w:p>
    <w:p w14:paraId="1DF6329E" w14:textId="0900A33B" w:rsidR="003743F7" w:rsidRDefault="003743F7" w:rsidP="003743F7">
      <w:pPr>
        <w:rPr>
          <w:rFonts w:ascii="Arial" w:hAnsi="Arial" w:cs="Arial"/>
        </w:rPr>
      </w:pPr>
    </w:p>
    <w:p w14:paraId="7882BB03" w14:textId="4A4D6537" w:rsidR="003743F7" w:rsidRDefault="003743F7" w:rsidP="003743F7">
      <w:pPr>
        <w:rPr>
          <w:rFonts w:ascii="Arial" w:hAnsi="Arial" w:cs="Arial"/>
        </w:rPr>
      </w:pPr>
    </w:p>
    <w:p w14:paraId="1630C407" w14:textId="67DCFA3C" w:rsidR="003743F7" w:rsidRDefault="003743F7" w:rsidP="003743F7">
      <w:pPr>
        <w:rPr>
          <w:rFonts w:ascii="Arial" w:hAnsi="Arial" w:cs="Arial"/>
        </w:rPr>
      </w:pPr>
    </w:p>
    <w:p w14:paraId="2378CAC2" w14:textId="6C072AB9" w:rsidR="003743F7" w:rsidRDefault="003743F7" w:rsidP="003743F7">
      <w:pPr>
        <w:rPr>
          <w:rFonts w:ascii="Arial" w:hAnsi="Arial" w:cs="Arial"/>
        </w:rPr>
      </w:pPr>
    </w:p>
    <w:p w14:paraId="69FEE886" w14:textId="732B5D7B" w:rsidR="003743F7" w:rsidRDefault="003743F7" w:rsidP="003743F7">
      <w:pPr>
        <w:rPr>
          <w:rFonts w:ascii="Arial" w:hAnsi="Arial" w:cs="Arial"/>
        </w:rPr>
      </w:pPr>
    </w:p>
    <w:p w14:paraId="61AE1ABD" w14:textId="6F44A397" w:rsidR="003743F7" w:rsidRDefault="003743F7" w:rsidP="003743F7">
      <w:pPr>
        <w:rPr>
          <w:rFonts w:ascii="Arial" w:hAnsi="Arial" w:cs="Arial"/>
        </w:rPr>
      </w:pPr>
    </w:p>
    <w:p w14:paraId="3744DD61" w14:textId="67EDA016" w:rsidR="003743F7" w:rsidRDefault="003743F7" w:rsidP="003743F7">
      <w:pPr>
        <w:rPr>
          <w:rFonts w:ascii="Arial" w:hAnsi="Arial" w:cs="Arial"/>
        </w:rPr>
      </w:pPr>
    </w:p>
    <w:p w14:paraId="222361A2" w14:textId="77777777" w:rsidR="003743F7" w:rsidRPr="003743F7" w:rsidRDefault="003743F7" w:rsidP="003743F7">
      <w:pPr>
        <w:rPr>
          <w:rFonts w:ascii="Arial" w:hAnsi="Arial" w:cs="Arial"/>
        </w:rPr>
      </w:pPr>
    </w:p>
    <w:p w14:paraId="5CA34941" w14:textId="0A993584" w:rsidR="00164461" w:rsidRDefault="005B0338" w:rsidP="00164461">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t xml:space="preserve">Análisis </w:t>
      </w:r>
      <w:r w:rsidR="00CF364C" w:rsidRPr="00164461">
        <w:rPr>
          <w:rFonts w:ascii="Arial" w:hAnsi="Arial" w:cs="Arial"/>
          <w:b/>
          <w:bCs/>
        </w:rPr>
        <w:t>de</w:t>
      </w:r>
      <w:r w:rsidR="00CF364C">
        <w:rPr>
          <w:rFonts w:ascii="Arial" w:hAnsi="Arial" w:cs="Arial"/>
          <w:b/>
          <w:bCs/>
        </w:rPr>
        <w:t xml:space="preserve">l síndrome de burnout en </w:t>
      </w:r>
      <w:r w:rsidR="00CF364C" w:rsidRPr="00164461">
        <w:rPr>
          <w:rFonts w:ascii="Arial" w:hAnsi="Arial" w:cs="Arial"/>
          <w:b/>
          <w:bCs/>
        </w:rPr>
        <w:t xml:space="preserve">el </w:t>
      </w:r>
      <w:r w:rsidRPr="00164461">
        <w:rPr>
          <w:rFonts w:ascii="Arial" w:hAnsi="Arial" w:cs="Arial"/>
          <w:b/>
          <w:bCs/>
        </w:rPr>
        <w:t>grupo de obstetricia</w:t>
      </w:r>
    </w:p>
    <w:p w14:paraId="6EF9A5F6" w14:textId="7D7DA729" w:rsidR="003743F7" w:rsidRPr="003743F7" w:rsidRDefault="003743F7" w:rsidP="003743F7">
      <w:pPr>
        <w:spacing w:before="100" w:beforeAutospacing="1" w:after="240" w:line="360" w:lineRule="auto"/>
        <w:ind w:firstLine="698"/>
        <w:jc w:val="both"/>
        <w:rPr>
          <w:rFonts w:ascii="Arial" w:hAnsi="Arial" w:cs="Arial"/>
          <w:b/>
          <w:bCs/>
        </w:rPr>
      </w:pPr>
      <w:r w:rsidRPr="003743F7">
        <w:rPr>
          <w:rFonts w:ascii="Arial" w:hAnsi="Arial" w:cs="Arial"/>
          <w:b/>
          <w:bCs/>
        </w:rPr>
        <w:t>Figura 4</w:t>
      </w:r>
      <w:r>
        <w:rPr>
          <w:rFonts w:ascii="Arial" w:hAnsi="Arial" w:cs="Arial"/>
          <w:b/>
          <w:bCs/>
        </w:rPr>
        <w:t>9</w:t>
      </w:r>
    </w:p>
    <w:p w14:paraId="7A60CD11" w14:textId="53B1B78C" w:rsidR="003743F7" w:rsidRPr="003743F7" w:rsidRDefault="003743F7" w:rsidP="003743F7">
      <w:pPr>
        <w:ind w:firstLine="698"/>
        <w:rPr>
          <w:rFonts w:ascii="Arial" w:hAnsi="Arial" w:cs="Arial"/>
          <w:b/>
          <w:bCs/>
        </w:rPr>
      </w:pPr>
      <w:r w:rsidRPr="003743F7">
        <w:rPr>
          <w:rFonts w:ascii="Arial" w:hAnsi="Arial" w:cs="Arial"/>
          <w:i/>
          <w:iCs/>
        </w:rPr>
        <w:t>Resultados del grupo</w:t>
      </w:r>
    </w:p>
    <w:p w14:paraId="7C75C942" w14:textId="63DB5B16" w:rsidR="003743F7" w:rsidRDefault="00C97801" w:rsidP="003743F7">
      <w:pPr>
        <w:spacing w:before="100" w:beforeAutospacing="1" w:after="240" w:line="360" w:lineRule="auto"/>
        <w:jc w:val="both"/>
        <w:rPr>
          <w:rFonts w:ascii="Arial" w:hAnsi="Arial" w:cs="Arial"/>
          <w:b/>
          <w:bCs/>
        </w:rPr>
      </w:pPr>
      <w:r>
        <w:rPr>
          <w:rFonts w:ascii="Arial" w:hAnsi="Arial" w:cs="Arial"/>
          <w:noProof/>
          <w:lang w:val="es-ES" w:eastAsia="es-ES"/>
        </w:rPr>
        <w:drawing>
          <wp:anchor distT="0" distB="0" distL="114300" distR="114300" simplePos="0" relativeHeight="251720704" behindDoc="0" locked="0" layoutInCell="1" allowOverlap="1" wp14:anchorId="5CA0DC23" wp14:editId="06F3141D">
            <wp:simplePos x="0" y="0"/>
            <wp:positionH relativeFrom="column">
              <wp:posOffset>466725</wp:posOffset>
            </wp:positionH>
            <wp:positionV relativeFrom="paragraph">
              <wp:posOffset>62865</wp:posOffset>
            </wp:positionV>
            <wp:extent cx="4922520" cy="3619500"/>
            <wp:effectExtent l="0" t="0" r="0" b="0"/>
            <wp:wrapSquare wrapText="bothSides"/>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922520" cy="3619500"/>
                    </a:xfrm>
                    <a:prstGeom prst="rect">
                      <a:avLst/>
                    </a:prstGeom>
                    <a:noFill/>
                  </pic:spPr>
                </pic:pic>
              </a:graphicData>
            </a:graphic>
            <wp14:sizeRelH relativeFrom="page">
              <wp14:pctWidth>0</wp14:pctWidth>
            </wp14:sizeRelH>
            <wp14:sizeRelV relativeFrom="page">
              <wp14:pctHeight>0</wp14:pctHeight>
            </wp14:sizeRelV>
          </wp:anchor>
        </w:drawing>
      </w:r>
    </w:p>
    <w:p w14:paraId="0E77A66F" w14:textId="70724FE7" w:rsidR="003743F7" w:rsidRPr="003743F7" w:rsidRDefault="003743F7" w:rsidP="003743F7">
      <w:pPr>
        <w:rPr>
          <w:rFonts w:ascii="Arial" w:hAnsi="Arial" w:cs="Arial"/>
        </w:rPr>
      </w:pPr>
    </w:p>
    <w:p w14:paraId="2F9EA03C" w14:textId="2085CA70" w:rsidR="003743F7" w:rsidRPr="003743F7" w:rsidRDefault="003743F7" w:rsidP="003743F7">
      <w:pPr>
        <w:rPr>
          <w:rFonts w:ascii="Arial" w:hAnsi="Arial" w:cs="Arial"/>
        </w:rPr>
      </w:pPr>
    </w:p>
    <w:p w14:paraId="0B460C75" w14:textId="195897AF" w:rsidR="003743F7" w:rsidRPr="003743F7" w:rsidRDefault="003743F7" w:rsidP="003743F7">
      <w:pPr>
        <w:rPr>
          <w:rFonts w:ascii="Arial" w:hAnsi="Arial" w:cs="Arial"/>
        </w:rPr>
      </w:pPr>
    </w:p>
    <w:p w14:paraId="76BFCA5F" w14:textId="36C38863" w:rsidR="003743F7" w:rsidRPr="003743F7" w:rsidRDefault="003743F7" w:rsidP="003743F7">
      <w:pPr>
        <w:rPr>
          <w:rFonts w:ascii="Arial" w:hAnsi="Arial" w:cs="Arial"/>
        </w:rPr>
      </w:pPr>
    </w:p>
    <w:p w14:paraId="06540AC5" w14:textId="612DE202" w:rsidR="003743F7" w:rsidRPr="003743F7" w:rsidRDefault="003743F7" w:rsidP="003743F7">
      <w:pPr>
        <w:rPr>
          <w:rFonts w:ascii="Arial" w:hAnsi="Arial" w:cs="Arial"/>
        </w:rPr>
      </w:pPr>
    </w:p>
    <w:p w14:paraId="38445AA4" w14:textId="31561F58" w:rsidR="003743F7" w:rsidRPr="003743F7" w:rsidRDefault="003743F7" w:rsidP="003743F7">
      <w:pPr>
        <w:rPr>
          <w:rFonts w:ascii="Arial" w:hAnsi="Arial" w:cs="Arial"/>
        </w:rPr>
      </w:pPr>
    </w:p>
    <w:p w14:paraId="4FFD3DAC" w14:textId="4133CCFF" w:rsidR="003743F7" w:rsidRPr="003743F7" w:rsidRDefault="003743F7" w:rsidP="003743F7">
      <w:pPr>
        <w:rPr>
          <w:rFonts w:ascii="Arial" w:hAnsi="Arial" w:cs="Arial"/>
        </w:rPr>
      </w:pPr>
    </w:p>
    <w:p w14:paraId="7B4C207C" w14:textId="32872AAF" w:rsidR="003743F7" w:rsidRPr="003743F7" w:rsidRDefault="003743F7" w:rsidP="003743F7">
      <w:pPr>
        <w:rPr>
          <w:rFonts w:ascii="Arial" w:hAnsi="Arial" w:cs="Arial"/>
        </w:rPr>
      </w:pPr>
    </w:p>
    <w:p w14:paraId="067D5C4F" w14:textId="124B0949" w:rsidR="003743F7" w:rsidRPr="003743F7" w:rsidRDefault="003743F7" w:rsidP="003743F7">
      <w:pPr>
        <w:rPr>
          <w:rFonts w:ascii="Arial" w:hAnsi="Arial" w:cs="Arial"/>
        </w:rPr>
      </w:pPr>
    </w:p>
    <w:p w14:paraId="63AFED0A" w14:textId="6F258953" w:rsidR="003743F7" w:rsidRDefault="003743F7" w:rsidP="003743F7">
      <w:pPr>
        <w:rPr>
          <w:rFonts w:ascii="Arial" w:hAnsi="Arial" w:cs="Arial"/>
          <w:b/>
          <w:bCs/>
        </w:rPr>
      </w:pPr>
    </w:p>
    <w:p w14:paraId="0E121630" w14:textId="66E9EB9A" w:rsidR="003743F7" w:rsidRDefault="003743F7" w:rsidP="003743F7">
      <w:pPr>
        <w:rPr>
          <w:rFonts w:ascii="Arial" w:hAnsi="Arial" w:cs="Arial"/>
        </w:rPr>
      </w:pPr>
    </w:p>
    <w:p w14:paraId="37006DAE" w14:textId="267C73EB" w:rsidR="003743F7" w:rsidRDefault="003743F7" w:rsidP="003743F7">
      <w:pPr>
        <w:rPr>
          <w:rFonts w:ascii="Arial" w:hAnsi="Arial" w:cs="Arial"/>
        </w:rPr>
      </w:pPr>
    </w:p>
    <w:p w14:paraId="02B44C8B" w14:textId="77777777" w:rsidR="003743F7" w:rsidRPr="00823829" w:rsidRDefault="003743F7" w:rsidP="003743F7">
      <w:pPr>
        <w:spacing w:line="360" w:lineRule="auto"/>
        <w:ind w:left="70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nivel de burnout en el grupo de acuerdo</w:t>
      </w:r>
      <w:r w:rsidRPr="00823829">
        <w:rPr>
          <w:rFonts w:ascii="Arial" w:hAnsi="Arial" w:cs="Arial"/>
          <w:sz w:val="18"/>
          <w:szCs w:val="18"/>
        </w:rPr>
        <w:t xml:space="preserve"> </w:t>
      </w:r>
      <w:r>
        <w:rPr>
          <w:rFonts w:ascii="Arial" w:hAnsi="Arial" w:cs="Arial"/>
          <w:sz w:val="18"/>
          <w:szCs w:val="18"/>
        </w:rPr>
        <w:t>a la edad.</w:t>
      </w:r>
    </w:p>
    <w:p w14:paraId="0F77D1B2" w14:textId="526F9D3B" w:rsidR="003743F7" w:rsidRDefault="003743F7" w:rsidP="00C75BBA">
      <w:pPr>
        <w:spacing w:line="360" w:lineRule="auto"/>
        <w:ind w:firstLine="708"/>
        <w:jc w:val="both"/>
        <w:rPr>
          <w:rFonts w:ascii="Arial" w:hAnsi="Arial" w:cs="Arial"/>
        </w:rPr>
      </w:pPr>
      <w:r>
        <w:rPr>
          <w:rFonts w:ascii="Arial" w:hAnsi="Arial" w:cs="Arial"/>
        </w:rPr>
        <w:t>En la figura 49, se aprecia que</w:t>
      </w:r>
      <w:r w:rsidR="002C61B2">
        <w:rPr>
          <w:rFonts w:ascii="Arial" w:hAnsi="Arial" w:cs="Arial"/>
        </w:rPr>
        <w:t>,</w:t>
      </w:r>
      <w:r>
        <w:rPr>
          <w:rFonts w:ascii="Arial" w:hAnsi="Arial" w:cs="Arial"/>
        </w:rPr>
        <w:t xml:space="preserve"> </w:t>
      </w:r>
      <w:r w:rsidR="004C7603">
        <w:rPr>
          <w:rFonts w:ascii="Arial" w:hAnsi="Arial" w:cs="Arial"/>
        </w:rPr>
        <w:t xml:space="preserve">el personal de 20 a 30 años posee un nivel de burnout leve (100%). Respecto al grupo de que posee de 31 a 40 años, se evidencia que poseen un burnout leve (75%) seguido de un burnout mínimo y moderado, ambos en un 13%. </w:t>
      </w:r>
      <w:r w:rsidR="00C97801">
        <w:rPr>
          <w:rFonts w:ascii="Arial" w:hAnsi="Arial" w:cs="Arial"/>
        </w:rPr>
        <w:t>El personal que posee una edad de 51 a 60 años, evidencia un burnout leve (50%) y moderado (50%).</w:t>
      </w:r>
    </w:p>
    <w:p w14:paraId="7314B5EF" w14:textId="7C947674" w:rsidR="00C97801" w:rsidRDefault="00C97801" w:rsidP="004C7603">
      <w:pPr>
        <w:spacing w:line="360" w:lineRule="auto"/>
        <w:jc w:val="both"/>
        <w:rPr>
          <w:rFonts w:ascii="Arial" w:hAnsi="Arial" w:cs="Arial"/>
        </w:rPr>
      </w:pPr>
    </w:p>
    <w:p w14:paraId="66912ECF" w14:textId="6ABD9FFA" w:rsidR="00C97801" w:rsidRDefault="00C97801" w:rsidP="004C7603">
      <w:pPr>
        <w:spacing w:line="360" w:lineRule="auto"/>
        <w:jc w:val="both"/>
        <w:rPr>
          <w:rFonts w:ascii="Arial" w:hAnsi="Arial" w:cs="Arial"/>
        </w:rPr>
      </w:pPr>
    </w:p>
    <w:p w14:paraId="07AF1F6D" w14:textId="645557C3" w:rsidR="00C97801" w:rsidRDefault="00C97801" w:rsidP="004C7603">
      <w:pPr>
        <w:spacing w:line="360" w:lineRule="auto"/>
        <w:jc w:val="both"/>
        <w:rPr>
          <w:rFonts w:ascii="Arial" w:hAnsi="Arial" w:cs="Arial"/>
        </w:rPr>
      </w:pPr>
    </w:p>
    <w:p w14:paraId="3914B266" w14:textId="6A0CD5BC" w:rsidR="00C97801" w:rsidRDefault="00C97801" w:rsidP="004C7603">
      <w:pPr>
        <w:spacing w:line="360" w:lineRule="auto"/>
        <w:jc w:val="both"/>
        <w:rPr>
          <w:rFonts w:ascii="Arial" w:hAnsi="Arial" w:cs="Arial"/>
        </w:rPr>
      </w:pPr>
    </w:p>
    <w:p w14:paraId="09706F9B" w14:textId="39764CC6" w:rsidR="00C97801" w:rsidRDefault="00C97801" w:rsidP="004C7603">
      <w:pPr>
        <w:spacing w:line="360" w:lineRule="auto"/>
        <w:jc w:val="both"/>
        <w:rPr>
          <w:rFonts w:ascii="Arial" w:hAnsi="Arial" w:cs="Arial"/>
        </w:rPr>
      </w:pPr>
    </w:p>
    <w:p w14:paraId="0A6C1C01" w14:textId="77777777" w:rsidR="00C97801" w:rsidRPr="003743F7" w:rsidRDefault="00C97801" w:rsidP="004C7603">
      <w:pPr>
        <w:spacing w:line="360" w:lineRule="auto"/>
        <w:jc w:val="both"/>
        <w:rPr>
          <w:rFonts w:ascii="Arial" w:hAnsi="Arial" w:cs="Arial"/>
        </w:rPr>
      </w:pPr>
    </w:p>
    <w:p w14:paraId="78083B9F" w14:textId="00568362" w:rsidR="00164461" w:rsidRDefault="005B0338" w:rsidP="00164461">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t xml:space="preserve">Análisis </w:t>
      </w:r>
      <w:r w:rsidR="00CF364C" w:rsidRPr="00164461">
        <w:rPr>
          <w:rFonts w:ascii="Arial" w:hAnsi="Arial" w:cs="Arial"/>
          <w:b/>
          <w:bCs/>
        </w:rPr>
        <w:t>de</w:t>
      </w:r>
      <w:r w:rsidR="00CF364C">
        <w:rPr>
          <w:rFonts w:ascii="Arial" w:hAnsi="Arial" w:cs="Arial"/>
          <w:b/>
          <w:bCs/>
        </w:rPr>
        <w:t xml:space="preserve">l síndrome de burnout en </w:t>
      </w:r>
      <w:r w:rsidR="00CF364C" w:rsidRPr="00164461">
        <w:rPr>
          <w:rFonts w:ascii="Arial" w:hAnsi="Arial" w:cs="Arial"/>
          <w:b/>
          <w:bCs/>
        </w:rPr>
        <w:t xml:space="preserve">el </w:t>
      </w:r>
      <w:r w:rsidRPr="00164461">
        <w:rPr>
          <w:rFonts w:ascii="Arial" w:hAnsi="Arial" w:cs="Arial"/>
          <w:b/>
          <w:bCs/>
        </w:rPr>
        <w:t>grupo de emergencia, centro quirúrgico, laboratorio y farmacia</w:t>
      </w:r>
    </w:p>
    <w:p w14:paraId="32967A60" w14:textId="495F276D" w:rsidR="00C75BBA" w:rsidRPr="00C75BBA" w:rsidRDefault="00C75BBA" w:rsidP="00C75BBA">
      <w:pPr>
        <w:spacing w:before="100" w:beforeAutospacing="1" w:after="240" w:line="360" w:lineRule="auto"/>
        <w:ind w:firstLine="698"/>
        <w:jc w:val="both"/>
        <w:rPr>
          <w:rFonts w:ascii="Arial" w:hAnsi="Arial" w:cs="Arial"/>
          <w:b/>
          <w:bCs/>
        </w:rPr>
      </w:pPr>
      <w:r w:rsidRPr="00C75BBA">
        <w:rPr>
          <w:rFonts w:ascii="Arial" w:hAnsi="Arial" w:cs="Arial"/>
          <w:b/>
          <w:bCs/>
        </w:rPr>
        <w:t xml:space="preserve">Figura </w:t>
      </w:r>
      <w:r>
        <w:rPr>
          <w:rFonts w:ascii="Arial" w:hAnsi="Arial" w:cs="Arial"/>
          <w:b/>
          <w:bCs/>
        </w:rPr>
        <w:t>50</w:t>
      </w:r>
    </w:p>
    <w:p w14:paraId="51E1869F" w14:textId="59A1FBE3" w:rsidR="00C75BBA" w:rsidRPr="00C75BBA" w:rsidRDefault="00C75BBA" w:rsidP="00C75BBA">
      <w:pPr>
        <w:ind w:firstLine="698"/>
        <w:rPr>
          <w:rFonts w:ascii="Arial" w:hAnsi="Arial" w:cs="Arial"/>
          <w:b/>
          <w:bCs/>
        </w:rPr>
      </w:pPr>
      <w:r>
        <w:rPr>
          <w:rFonts w:ascii="Arial" w:hAnsi="Arial" w:cs="Arial"/>
          <w:b/>
          <w:bCs/>
          <w:noProof/>
          <w:lang w:val="es-ES" w:eastAsia="es-ES"/>
        </w:rPr>
        <w:drawing>
          <wp:anchor distT="0" distB="0" distL="114300" distR="114300" simplePos="0" relativeHeight="251721728" behindDoc="0" locked="0" layoutInCell="1" allowOverlap="1" wp14:anchorId="41208A9B" wp14:editId="66244F92">
            <wp:simplePos x="0" y="0"/>
            <wp:positionH relativeFrom="column">
              <wp:posOffset>474345</wp:posOffset>
            </wp:positionH>
            <wp:positionV relativeFrom="paragraph">
              <wp:posOffset>264795</wp:posOffset>
            </wp:positionV>
            <wp:extent cx="4991100" cy="3657600"/>
            <wp:effectExtent l="0" t="0" r="0" b="0"/>
            <wp:wrapSquare wrapText="bothSides"/>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91100" cy="3657600"/>
                    </a:xfrm>
                    <a:prstGeom prst="rect">
                      <a:avLst/>
                    </a:prstGeom>
                    <a:noFill/>
                  </pic:spPr>
                </pic:pic>
              </a:graphicData>
            </a:graphic>
            <wp14:sizeRelH relativeFrom="page">
              <wp14:pctWidth>0</wp14:pctWidth>
            </wp14:sizeRelH>
            <wp14:sizeRelV relativeFrom="page">
              <wp14:pctHeight>0</wp14:pctHeight>
            </wp14:sizeRelV>
          </wp:anchor>
        </w:drawing>
      </w:r>
      <w:r w:rsidRPr="00C75BBA">
        <w:rPr>
          <w:rFonts w:ascii="Arial" w:hAnsi="Arial" w:cs="Arial"/>
          <w:i/>
          <w:iCs/>
        </w:rPr>
        <w:t>Resultados del grupo</w:t>
      </w:r>
    </w:p>
    <w:p w14:paraId="51084BC8" w14:textId="59FCFDD0" w:rsidR="00C97801" w:rsidRDefault="00C97801" w:rsidP="00C97801">
      <w:pPr>
        <w:spacing w:before="100" w:beforeAutospacing="1" w:after="240" w:line="360" w:lineRule="auto"/>
        <w:jc w:val="both"/>
        <w:rPr>
          <w:rFonts w:ascii="Arial" w:hAnsi="Arial" w:cs="Arial"/>
          <w:b/>
          <w:bCs/>
        </w:rPr>
      </w:pPr>
    </w:p>
    <w:p w14:paraId="5F515940" w14:textId="4ED9D466" w:rsidR="00C75BBA" w:rsidRDefault="00C75BBA" w:rsidP="00C97801">
      <w:pPr>
        <w:spacing w:before="100" w:beforeAutospacing="1" w:after="240" w:line="360" w:lineRule="auto"/>
        <w:jc w:val="both"/>
        <w:rPr>
          <w:rFonts w:ascii="Arial" w:hAnsi="Arial" w:cs="Arial"/>
          <w:b/>
          <w:bCs/>
        </w:rPr>
      </w:pPr>
    </w:p>
    <w:p w14:paraId="15B63954" w14:textId="0AC2110D" w:rsidR="00C75BBA" w:rsidRDefault="00C75BBA" w:rsidP="00C97801">
      <w:pPr>
        <w:spacing w:before="100" w:beforeAutospacing="1" w:after="240" w:line="360" w:lineRule="auto"/>
        <w:jc w:val="both"/>
        <w:rPr>
          <w:rFonts w:ascii="Arial" w:hAnsi="Arial" w:cs="Arial"/>
          <w:b/>
          <w:bCs/>
        </w:rPr>
      </w:pPr>
    </w:p>
    <w:p w14:paraId="5214E8C7" w14:textId="3B27D75A" w:rsidR="00C75BBA" w:rsidRDefault="00C75BBA" w:rsidP="00C97801">
      <w:pPr>
        <w:spacing w:before="100" w:beforeAutospacing="1" w:after="240" w:line="360" w:lineRule="auto"/>
        <w:jc w:val="both"/>
        <w:rPr>
          <w:rFonts w:ascii="Arial" w:hAnsi="Arial" w:cs="Arial"/>
          <w:b/>
          <w:bCs/>
        </w:rPr>
      </w:pPr>
    </w:p>
    <w:p w14:paraId="027D59DC" w14:textId="43F4BE3D" w:rsidR="00C75BBA" w:rsidRDefault="00C75BBA" w:rsidP="00C97801">
      <w:pPr>
        <w:spacing w:before="100" w:beforeAutospacing="1" w:after="240" w:line="360" w:lineRule="auto"/>
        <w:jc w:val="both"/>
        <w:rPr>
          <w:rFonts w:ascii="Arial" w:hAnsi="Arial" w:cs="Arial"/>
          <w:b/>
          <w:bCs/>
        </w:rPr>
      </w:pPr>
    </w:p>
    <w:p w14:paraId="3FFD25C2" w14:textId="77777777" w:rsidR="00C75BBA" w:rsidRPr="00823829" w:rsidRDefault="00C75BBA" w:rsidP="00C75BBA">
      <w:pPr>
        <w:spacing w:line="360" w:lineRule="auto"/>
        <w:ind w:left="70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nivel de burnout en el grupo de acuerdo</w:t>
      </w:r>
      <w:r w:rsidRPr="00823829">
        <w:rPr>
          <w:rFonts w:ascii="Arial" w:hAnsi="Arial" w:cs="Arial"/>
          <w:sz w:val="18"/>
          <w:szCs w:val="18"/>
        </w:rPr>
        <w:t xml:space="preserve"> </w:t>
      </w:r>
      <w:r>
        <w:rPr>
          <w:rFonts w:ascii="Arial" w:hAnsi="Arial" w:cs="Arial"/>
          <w:sz w:val="18"/>
          <w:szCs w:val="18"/>
        </w:rPr>
        <w:t>a la edad.</w:t>
      </w:r>
    </w:p>
    <w:p w14:paraId="34BA78C7" w14:textId="2493BABD" w:rsidR="00C75BBA" w:rsidRDefault="00C75BBA" w:rsidP="00C75BBA">
      <w:pPr>
        <w:spacing w:line="360" w:lineRule="auto"/>
        <w:ind w:firstLine="708"/>
        <w:jc w:val="both"/>
        <w:rPr>
          <w:rFonts w:ascii="Arial" w:hAnsi="Arial" w:cs="Arial"/>
        </w:rPr>
      </w:pPr>
      <w:r>
        <w:rPr>
          <w:rFonts w:ascii="Arial" w:hAnsi="Arial" w:cs="Arial"/>
        </w:rPr>
        <w:t>En la figura 50, se aprecia que</w:t>
      </w:r>
      <w:r w:rsidR="002C61B2">
        <w:rPr>
          <w:rFonts w:ascii="Arial" w:hAnsi="Arial" w:cs="Arial"/>
        </w:rPr>
        <w:t>,</w:t>
      </w:r>
      <w:r>
        <w:rPr>
          <w:rFonts w:ascii="Arial" w:hAnsi="Arial" w:cs="Arial"/>
        </w:rPr>
        <w:t xml:space="preserve"> el personal con edades de 20 a 30 años, posee un burnout leve (100%). Respecto a aquellos que poseen edades entre los 31 y 40 años, se evidencia que predomina el burnout leve (60%),</w:t>
      </w:r>
      <w:r w:rsidR="00C05DEA">
        <w:rPr>
          <w:rFonts w:ascii="Arial" w:hAnsi="Arial" w:cs="Arial"/>
        </w:rPr>
        <w:t xml:space="preserve"> seguido del moderado (20%) y alto (20%). Finalmente, aquellos que poseen edades de 61 años a más evidencian un burnout moderado (100%).</w:t>
      </w:r>
    </w:p>
    <w:p w14:paraId="1F3312D6" w14:textId="392D5FFF" w:rsidR="00C75BBA" w:rsidRDefault="00C75BBA" w:rsidP="00C97801">
      <w:pPr>
        <w:spacing w:before="100" w:beforeAutospacing="1" w:after="240" w:line="360" w:lineRule="auto"/>
        <w:jc w:val="both"/>
        <w:rPr>
          <w:rFonts w:ascii="Arial" w:hAnsi="Arial" w:cs="Arial"/>
          <w:b/>
          <w:bCs/>
        </w:rPr>
      </w:pPr>
    </w:p>
    <w:p w14:paraId="1CC891FB" w14:textId="55950394" w:rsidR="00C05DEA" w:rsidRDefault="00C05DEA" w:rsidP="00C97801">
      <w:pPr>
        <w:spacing w:before="100" w:beforeAutospacing="1" w:after="240" w:line="360" w:lineRule="auto"/>
        <w:jc w:val="both"/>
        <w:rPr>
          <w:rFonts w:ascii="Arial" w:hAnsi="Arial" w:cs="Arial"/>
          <w:b/>
          <w:bCs/>
        </w:rPr>
      </w:pPr>
    </w:p>
    <w:p w14:paraId="50B723D9" w14:textId="1CE728EE" w:rsidR="00C05DEA" w:rsidRDefault="00C05DEA" w:rsidP="00C97801">
      <w:pPr>
        <w:spacing w:before="100" w:beforeAutospacing="1" w:after="240" w:line="360" w:lineRule="auto"/>
        <w:jc w:val="both"/>
        <w:rPr>
          <w:rFonts w:ascii="Arial" w:hAnsi="Arial" w:cs="Arial"/>
          <w:b/>
          <w:bCs/>
        </w:rPr>
      </w:pPr>
    </w:p>
    <w:p w14:paraId="6B19F7EB" w14:textId="5E48DAD2" w:rsidR="00C05DEA" w:rsidRDefault="00C05DEA" w:rsidP="00C97801">
      <w:pPr>
        <w:spacing w:before="100" w:beforeAutospacing="1" w:after="240" w:line="360" w:lineRule="auto"/>
        <w:jc w:val="both"/>
        <w:rPr>
          <w:rFonts w:ascii="Arial" w:hAnsi="Arial" w:cs="Arial"/>
          <w:b/>
          <w:bCs/>
        </w:rPr>
      </w:pPr>
    </w:p>
    <w:p w14:paraId="2BFF8C39" w14:textId="77777777" w:rsidR="00C05DEA" w:rsidRDefault="00C05DEA" w:rsidP="00C97801">
      <w:pPr>
        <w:spacing w:before="100" w:beforeAutospacing="1" w:after="240" w:line="360" w:lineRule="auto"/>
        <w:jc w:val="both"/>
        <w:rPr>
          <w:rFonts w:ascii="Arial" w:hAnsi="Arial" w:cs="Arial"/>
          <w:b/>
          <w:bCs/>
        </w:rPr>
      </w:pPr>
    </w:p>
    <w:p w14:paraId="1E4704EB" w14:textId="548DCE54" w:rsidR="00164461" w:rsidRDefault="005B0338" w:rsidP="00164461">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t xml:space="preserve">Análisis </w:t>
      </w:r>
      <w:r w:rsidR="00CF364C" w:rsidRPr="00164461">
        <w:rPr>
          <w:rFonts w:ascii="Arial" w:hAnsi="Arial" w:cs="Arial"/>
          <w:b/>
          <w:bCs/>
        </w:rPr>
        <w:t>de</w:t>
      </w:r>
      <w:r w:rsidR="00CF364C">
        <w:rPr>
          <w:rFonts w:ascii="Arial" w:hAnsi="Arial" w:cs="Arial"/>
          <w:b/>
          <w:bCs/>
        </w:rPr>
        <w:t xml:space="preserve">l síndrome de burnout en </w:t>
      </w:r>
      <w:r w:rsidR="00CF364C" w:rsidRPr="00164461">
        <w:rPr>
          <w:rFonts w:ascii="Arial" w:hAnsi="Arial" w:cs="Arial"/>
          <w:b/>
          <w:bCs/>
        </w:rPr>
        <w:t xml:space="preserve">el </w:t>
      </w:r>
      <w:r w:rsidRPr="00164461">
        <w:rPr>
          <w:rFonts w:ascii="Arial" w:hAnsi="Arial" w:cs="Arial"/>
          <w:b/>
          <w:bCs/>
        </w:rPr>
        <w:t>grupo de administración (informática admisión, logística y almacén, planificación de presupuesto, asesoría legal, economía)</w:t>
      </w:r>
    </w:p>
    <w:p w14:paraId="59322477" w14:textId="0CF18CE0" w:rsidR="00C05DEA" w:rsidRPr="00C05DEA" w:rsidRDefault="00C05DEA" w:rsidP="00C05DEA">
      <w:pPr>
        <w:spacing w:before="100" w:beforeAutospacing="1" w:after="240" w:line="360" w:lineRule="auto"/>
        <w:ind w:firstLine="698"/>
        <w:jc w:val="both"/>
        <w:rPr>
          <w:rFonts w:ascii="Arial" w:hAnsi="Arial" w:cs="Arial"/>
          <w:b/>
          <w:bCs/>
        </w:rPr>
      </w:pPr>
      <w:r w:rsidRPr="00C05DEA">
        <w:rPr>
          <w:rFonts w:ascii="Arial" w:hAnsi="Arial" w:cs="Arial"/>
          <w:b/>
          <w:bCs/>
        </w:rPr>
        <w:t>Figura 5</w:t>
      </w:r>
      <w:r>
        <w:rPr>
          <w:rFonts w:ascii="Arial" w:hAnsi="Arial" w:cs="Arial"/>
          <w:b/>
          <w:bCs/>
        </w:rPr>
        <w:t>1</w:t>
      </w:r>
    </w:p>
    <w:p w14:paraId="73ADD86C" w14:textId="01B5FF2C" w:rsidR="00C05DEA" w:rsidRPr="00C05DEA" w:rsidRDefault="00C05DEA" w:rsidP="00C05DEA">
      <w:pPr>
        <w:ind w:firstLine="698"/>
        <w:rPr>
          <w:rFonts w:ascii="Arial" w:hAnsi="Arial" w:cs="Arial"/>
          <w:b/>
          <w:bCs/>
        </w:rPr>
      </w:pPr>
      <w:r>
        <w:rPr>
          <w:rFonts w:ascii="Arial" w:hAnsi="Arial" w:cs="Arial"/>
          <w:b/>
          <w:bCs/>
          <w:noProof/>
          <w:lang w:val="es-ES" w:eastAsia="es-ES"/>
        </w:rPr>
        <w:drawing>
          <wp:anchor distT="0" distB="0" distL="114300" distR="114300" simplePos="0" relativeHeight="251722752" behindDoc="0" locked="0" layoutInCell="1" allowOverlap="1" wp14:anchorId="0C45EADB" wp14:editId="759EE637">
            <wp:simplePos x="0" y="0"/>
            <wp:positionH relativeFrom="column">
              <wp:posOffset>481965</wp:posOffset>
            </wp:positionH>
            <wp:positionV relativeFrom="paragraph">
              <wp:posOffset>274955</wp:posOffset>
            </wp:positionV>
            <wp:extent cx="4876800" cy="3535680"/>
            <wp:effectExtent l="0" t="0" r="0" b="7620"/>
            <wp:wrapSquare wrapText="bothSides"/>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76800" cy="3535680"/>
                    </a:xfrm>
                    <a:prstGeom prst="rect">
                      <a:avLst/>
                    </a:prstGeom>
                    <a:noFill/>
                  </pic:spPr>
                </pic:pic>
              </a:graphicData>
            </a:graphic>
            <wp14:sizeRelH relativeFrom="page">
              <wp14:pctWidth>0</wp14:pctWidth>
            </wp14:sizeRelH>
            <wp14:sizeRelV relativeFrom="page">
              <wp14:pctHeight>0</wp14:pctHeight>
            </wp14:sizeRelV>
          </wp:anchor>
        </w:drawing>
      </w:r>
      <w:r w:rsidRPr="00C05DEA">
        <w:rPr>
          <w:rFonts w:ascii="Arial" w:hAnsi="Arial" w:cs="Arial"/>
          <w:i/>
          <w:iCs/>
        </w:rPr>
        <w:t>Resultados del grupo</w:t>
      </w:r>
    </w:p>
    <w:p w14:paraId="06DE0E6D" w14:textId="127FDBB0" w:rsidR="00C05DEA" w:rsidRPr="00C05DEA" w:rsidRDefault="00C05DEA" w:rsidP="00C05DEA">
      <w:pPr>
        <w:spacing w:before="100" w:beforeAutospacing="1" w:after="240" w:line="360" w:lineRule="auto"/>
        <w:jc w:val="both"/>
        <w:rPr>
          <w:rFonts w:ascii="Arial" w:hAnsi="Arial" w:cs="Arial"/>
          <w:b/>
          <w:bCs/>
        </w:rPr>
      </w:pPr>
    </w:p>
    <w:p w14:paraId="455353FA" w14:textId="7FBFF20E" w:rsidR="00C05DEA" w:rsidRDefault="00C05DEA" w:rsidP="00C05DEA">
      <w:pPr>
        <w:spacing w:before="100" w:beforeAutospacing="1" w:after="240" w:line="360" w:lineRule="auto"/>
        <w:jc w:val="both"/>
        <w:rPr>
          <w:rFonts w:ascii="Arial" w:hAnsi="Arial" w:cs="Arial"/>
          <w:b/>
          <w:bCs/>
        </w:rPr>
      </w:pPr>
    </w:p>
    <w:p w14:paraId="217DEA8A" w14:textId="34F7557B" w:rsidR="00C05DEA" w:rsidRPr="00C05DEA" w:rsidRDefault="00C05DEA" w:rsidP="00C05DEA">
      <w:pPr>
        <w:rPr>
          <w:rFonts w:ascii="Arial" w:hAnsi="Arial" w:cs="Arial"/>
        </w:rPr>
      </w:pPr>
    </w:p>
    <w:p w14:paraId="0F972E52" w14:textId="35D8C313" w:rsidR="00C05DEA" w:rsidRPr="00C05DEA" w:rsidRDefault="00C05DEA" w:rsidP="00C05DEA">
      <w:pPr>
        <w:rPr>
          <w:rFonts w:ascii="Arial" w:hAnsi="Arial" w:cs="Arial"/>
        </w:rPr>
      </w:pPr>
    </w:p>
    <w:p w14:paraId="57C08E16" w14:textId="1117C833" w:rsidR="00C05DEA" w:rsidRPr="00C05DEA" w:rsidRDefault="00C05DEA" w:rsidP="00C05DEA">
      <w:pPr>
        <w:rPr>
          <w:rFonts w:ascii="Arial" w:hAnsi="Arial" w:cs="Arial"/>
        </w:rPr>
      </w:pPr>
    </w:p>
    <w:p w14:paraId="5867F6B6" w14:textId="27708813" w:rsidR="00C05DEA" w:rsidRPr="00C05DEA" w:rsidRDefault="00C05DEA" w:rsidP="00C05DEA">
      <w:pPr>
        <w:rPr>
          <w:rFonts w:ascii="Arial" w:hAnsi="Arial" w:cs="Arial"/>
        </w:rPr>
      </w:pPr>
    </w:p>
    <w:p w14:paraId="23210038" w14:textId="44122A7A" w:rsidR="00C05DEA" w:rsidRDefault="00C05DEA" w:rsidP="00C05DEA">
      <w:pPr>
        <w:rPr>
          <w:rFonts w:ascii="Arial" w:hAnsi="Arial" w:cs="Arial"/>
          <w:b/>
          <w:bCs/>
        </w:rPr>
      </w:pPr>
    </w:p>
    <w:p w14:paraId="07F464C3" w14:textId="45CA4988" w:rsidR="00C05DEA" w:rsidRDefault="00C05DEA" w:rsidP="00C05DEA">
      <w:pPr>
        <w:rPr>
          <w:rFonts w:ascii="Arial" w:hAnsi="Arial" w:cs="Arial"/>
        </w:rPr>
      </w:pPr>
    </w:p>
    <w:p w14:paraId="7C73C530" w14:textId="0060BA07" w:rsidR="00C05DEA" w:rsidRDefault="00C05DEA" w:rsidP="00C05DEA">
      <w:pPr>
        <w:rPr>
          <w:rFonts w:ascii="Arial" w:hAnsi="Arial" w:cs="Arial"/>
        </w:rPr>
      </w:pPr>
    </w:p>
    <w:p w14:paraId="19CD4E20" w14:textId="743AE236" w:rsidR="00C05DEA" w:rsidRDefault="00C05DEA" w:rsidP="00C05DEA">
      <w:pPr>
        <w:rPr>
          <w:rFonts w:ascii="Arial" w:hAnsi="Arial" w:cs="Arial"/>
        </w:rPr>
      </w:pPr>
    </w:p>
    <w:p w14:paraId="12052FDB" w14:textId="6C09A25F" w:rsidR="00C05DEA" w:rsidRDefault="00C05DEA" w:rsidP="00C05DEA">
      <w:pPr>
        <w:rPr>
          <w:rFonts w:ascii="Arial" w:hAnsi="Arial" w:cs="Arial"/>
        </w:rPr>
      </w:pPr>
    </w:p>
    <w:p w14:paraId="48A71118" w14:textId="29B63648" w:rsidR="00C05DEA" w:rsidRDefault="00C05DEA" w:rsidP="00C05DEA">
      <w:pPr>
        <w:rPr>
          <w:rFonts w:ascii="Arial" w:hAnsi="Arial" w:cs="Arial"/>
        </w:rPr>
      </w:pPr>
    </w:p>
    <w:p w14:paraId="03C0E996" w14:textId="77777777" w:rsidR="00C05DEA" w:rsidRPr="00823829" w:rsidRDefault="00C05DEA" w:rsidP="00C05DEA">
      <w:pPr>
        <w:spacing w:line="360" w:lineRule="auto"/>
        <w:ind w:left="70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nivel de burnout en el grupo de acuerdo</w:t>
      </w:r>
      <w:r w:rsidRPr="00823829">
        <w:rPr>
          <w:rFonts w:ascii="Arial" w:hAnsi="Arial" w:cs="Arial"/>
          <w:sz w:val="18"/>
          <w:szCs w:val="18"/>
        </w:rPr>
        <w:t xml:space="preserve"> </w:t>
      </w:r>
      <w:r>
        <w:rPr>
          <w:rFonts w:ascii="Arial" w:hAnsi="Arial" w:cs="Arial"/>
          <w:sz w:val="18"/>
          <w:szCs w:val="18"/>
        </w:rPr>
        <w:t>a la edad.</w:t>
      </w:r>
    </w:p>
    <w:p w14:paraId="4E4D37E1" w14:textId="467F8164" w:rsidR="00C05DEA" w:rsidRDefault="00C05DEA" w:rsidP="003B038D">
      <w:pPr>
        <w:spacing w:line="360" w:lineRule="auto"/>
        <w:jc w:val="both"/>
        <w:rPr>
          <w:rFonts w:ascii="Arial" w:hAnsi="Arial" w:cs="Arial"/>
        </w:rPr>
      </w:pPr>
      <w:r>
        <w:rPr>
          <w:rFonts w:ascii="Arial" w:hAnsi="Arial" w:cs="Arial"/>
        </w:rPr>
        <w:t>En la figura 51, se muestra que</w:t>
      </w:r>
      <w:r w:rsidR="002C61B2">
        <w:rPr>
          <w:rFonts w:ascii="Arial" w:hAnsi="Arial" w:cs="Arial"/>
        </w:rPr>
        <w:t>,</w:t>
      </w:r>
      <w:r>
        <w:rPr>
          <w:rFonts w:ascii="Arial" w:hAnsi="Arial" w:cs="Arial"/>
        </w:rPr>
        <w:t xml:space="preserve"> el personal que posee una edad de 20 a 30 años, presenta un burnout leve (67%) seguido de uno moderado (33%). Asimismo, el personal con edades de 41 a 50 años, muestra un burnout moderado (67%), seguido de un burnout mínimo (33%). Finalmente, respecto a aquellos que tienen edades de 51 a 60 años, se observa que presentan un burnout leve</w:t>
      </w:r>
      <w:r w:rsidR="003B038D">
        <w:rPr>
          <w:rFonts w:ascii="Arial" w:hAnsi="Arial" w:cs="Arial"/>
        </w:rPr>
        <w:t xml:space="preserve"> (100%)</w:t>
      </w:r>
      <w:r>
        <w:rPr>
          <w:rFonts w:ascii="Arial" w:hAnsi="Arial" w:cs="Arial"/>
        </w:rPr>
        <w:t>.</w:t>
      </w:r>
    </w:p>
    <w:p w14:paraId="6B55C9D9" w14:textId="4E973986" w:rsidR="00C05DEA" w:rsidRDefault="00C05DEA" w:rsidP="00C05DEA">
      <w:pPr>
        <w:rPr>
          <w:rFonts w:ascii="Arial" w:hAnsi="Arial" w:cs="Arial"/>
        </w:rPr>
      </w:pPr>
    </w:p>
    <w:p w14:paraId="1A86B0C9" w14:textId="3C38C019" w:rsidR="003B038D" w:rsidRDefault="003B038D" w:rsidP="00C05DEA">
      <w:pPr>
        <w:rPr>
          <w:rFonts w:ascii="Arial" w:hAnsi="Arial" w:cs="Arial"/>
        </w:rPr>
      </w:pPr>
    </w:p>
    <w:p w14:paraId="682E57F2" w14:textId="54F0C916" w:rsidR="003B038D" w:rsidRDefault="003B038D" w:rsidP="00C05DEA">
      <w:pPr>
        <w:rPr>
          <w:rFonts w:ascii="Arial" w:hAnsi="Arial" w:cs="Arial"/>
        </w:rPr>
      </w:pPr>
    </w:p>
    <w:p w14:paraId="345F3998" w14:textId="44314593" w:rsidR="003B038D" w:rsidRDefault="003B038D" w:rsidP="00C05DEA">
      <w:pPr>
        <w:rPr>
          <w:rFonts w:ascii="Arial" w:hAnsi="Arial" w:cs="Arial"/>
        </w:rPr>
      </w:pPr>
    </w:p>
    <w:p w14:paraId="3146EB93" w14:textId="08C831B5" w:rsidR="003B038D" w:rsidRDefault="003B038D" w:rsidP="00C05DEA">
      <w:pPr>
        <w:rPr>
          <w:rFonts w:ascii="Arial" w:hAnsi="Arial" w:cs="Arial"/>
        </w:rPr>
      </w:pPr>
    </w:p>
    <w:p w14:paraId="0327B54A" w14:textId="77777777" w:rsidR="003B038D" w:rsidRPr="00C05DEA" w:rsidRDefault="003B038D" w:rsidP="00C05DEA">
      <w:pPr>
        <w:rPr>
          <w:rFonts w:ascii="Arial" w:hAnsi="Arial" w:cs="Arial"/>
        </w:rPr>
      </w:pPr>
    </w:p>
    <w:p w14:paraId="028BE767" w14:textId="161019DC" w:rsidR="00164461" w:rsidRDefault="005B0338" w:rsidP="00164461">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t>Análisis de</w:t>
      </w:r>
      <w:r w:rsidR="00CF364C">
        <w:rPr>
          <w:rFonts w:ascii="Arial" w:hAnsi="Arial" w:cs="Arial"/>
          <w:b/>
          <w:bCs/>
        </w:rPr>
        <w:t xml:space="preserve">l síndrome de burnout en </w:t>
      </w:r>
      <w:r w:rsidRPr="00164461">
        <w:rPr>
          <w:rFonts w:ascii="Arial" w:hAnsi="Arial" w:cs="Arial"/>
          <w:b/>
          <w:bCs/>
        </w:rPr>
        <w:t>el grupo de servicios generales, seguridad y vigilancia</w:t>
      </w:r>
    </w:p>
    <w:p w14:paraId="3B76A567" w14:textId="43696962" w:rsidR="003B038D" w:rsidRPr="003B038D" w:rsidRDefault="003B038D" w:rsidP="003B038D">
      <w:pPr>
        <w:spacing w:before="100" w:beforeAutospacing="1" w:after="240" w:line="360" w:lineRule="auto"/>
        <w:ind w:firstLine="698"/>
        <w:jc w:val="both"/>
        <w:rPr>
          <w:rFonts w:ascii="Arial" w:hAnsi="Arial" w:cs="Arial"/>
          <w:b/>
          <w:bCs/>
        </w:rPr>
      </w:pPr>
      <w:r w:rsidRPr="003B038D">
        <w:rPr>
          <w:rFonts w:ascii="Arial" w:hAnsi="Arial" w:cs="Arial"/>
          <w:b/>
          <w:bCs/>
        </w:rPr>
        <w:t>Figura 5</w:t>
      </w:r>
      <w:r>
        <w:rPr>
          <w:rFonts w:ascii="Arial" w:hAnsi="Arial" w:cs="Arial"/>
          <w:b/>
          <w:bCs/>
        </w:rPr>
        <w:t>2</w:t>
      </w:r>
    </w:p>
    <w:p w14:paraId="51B43C5B" w14:textId="42022E9B" w:rsidR="003B038D" w:rsidRPr="003B038D" w:rsidRDefault="003B038D" w:rsidP="003B038D">
      <w:pPr>
        <w:ind w:firstLine="698"/>
        <w:rPr>
          <w:rFonts w:ascii="Arial" w:hAnsi="Arial" w:cs="Arial"/>
          <w:b/>
          <w:bCs/>
        </w:rPr>
      </w:pPr>
      <w:r w:rsidRPr="003B038D">
        <w:rPr>
          <w:rFonts w:ascii="Arial" w:hAnsi="Arial" w:cs="Arial"/>
          <w:i/>
          <w:iCs/>
        </w:rPr>
        <w:t>Resultados del grupo</w:t>
      </w:r>
    </w:p>
    <w:p w14:paraId="4F8C257A" w14:textId="68C2C7AC" w:rsidR="003B038D" w:rsidRDefault="003B038D" w:rsidP="003B038D">
      <w:pPr>
        <w:spacing w:before="100" w:beforeAutospacing="1" w:after="240" w:line="360" w:lineRule="auto"/>
        <w:jc w:val="both"/>
        <w:rPr>
          <w:rFonts w:ascii="Arial" w:hAnsi="Arial" w:cs="Arial"/>
          <w:b/>
          <w:bCs/>
        </w:rPr>
      </w:pPr>
      <w:r>
        <w:rPr>
          <w:rFonts w:ascii="Arial" w:hAnsi="Arial" w:cs="Arial"/>
          <w:b/>
          <w:bCs/>
          <w:noProof/>
          <w:lang w:val="es-ES" w:eastAsia="es-ES"/>
        </w:rPr>
        <w:drawing>
          <wp:anchor distT="0" distB="0" distL="114300" distR="114300" simplePos="0" relativeHeight="251723776" behindDoc="0" locked="0" layoutInCell="1" allowOverlap="1" wp14:anchorId="73A82B29" wp14:editId="0F03633F">
            <wp:simplePos x="0" y="0"/>
            <wp:positionH relativeFrom="column">
              <wp:posOffset>466725</wp:posOffset>
            </wp:positionH>
            <wp:positionV relativeFrom="paragraph">
              <wp:posOffset>12700</wp:posOffset>
            </wp:positionV>
            <wp:extent cx="4922520" cy="3040380"/>
            <wp:effectExtent l="0" t="0" r="0" b="7620"/>
            <wp:wrapSquare wrapText="bothSides"/>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22520" cy="3040380"/>
                    </a:xfrm>
                    <a:prstGeom prst="rect">
                      <a:avLst/>
                    </a:prstGeom>
                    <a:noFill/>
                  </pic:spPr>
                </pic:pic>
              </a:graphicData>
            </a:graphic>
            <wp14:sizeRelH relativeFrom="page">
              <wp14:pctWidth>0</wp14:pctWidth>
            </wp14:sizeRelH>
            <wp14:sizeRelV relativeFrom="page">
              <wp14:pctHeight>0</wp14:pctHeight>
            </wp14:sizeRelV>
          </wp:anchor>
        </w:drawing>
      </w:r>
    </w:p>
    <w:p w14:paraId="55D2C441" w14:textId="11BFD040" w:rsidR="003B038D" w:rsidRDefault="003B038D" w:rsidP="003B038D">
      <w:pPr>
        <w:spacing w:before="100" w:beforeAutospacing="1" w:after="240" w:line="360" w:lineRule="auto"/>
        <w:jc w:val="both"/>
        <w:rPr>
          <w:rFonts w:ascii="Arial" w:hAnsi="Arial" w:cs="Arial"/>
          <w:b/>
          <w:bCs/>
        </w:rPr>
      </w:pPr>
    </w:p>
    <w:p w14:paraId="06A4EA8A" w14:textId="7FC667F3" w:rsidR="003B038D" w:rsidRDefault="003B038D" w:rsidP="003B038D">
      <w:pPr>
        <w:spacing w:before="100" w:beforeAutospacing="1" w:after="240" w:line="360" w:lineRule="auto"/>
        <w:jc w:val="both"/>
        <w:rPr>
          <w:rFonts w:ascii="Arial" w:hAnsi="Arial" w:cs="Arial"/>
          <w:b/>
          <w:bCs/>
        </w:rPr>
      </w:pPr>
    </w:p>
    <w:p w14:paraId="798EE1D7" w14:textId="6F822EC5" w:rsidR="003B038D" w:rsidRDefault="003B038D" w:rsidP="003B038D">
      <w:pPr>
        <w:spacing w:before="100" w:beforeAutospacing="1" w:after="240" w:line="360" w:lineRule="auto"/>
        <w:jc w:val="both"/>
        <w:rPr>
          <w:rFonts w:ascii="Arial" w:hAnsi="Arial" w:cs="Arial"/>
          <w:b/>
          <w:bCs/>
        </w:rPr>
      </w:pPr>
    </w:p>
    <w:p w14:paraId="70493C24" w14:textId="25B4FC44" w:rsidR="003B038D" w:rsidRPr="003B038D" w:rsidRDefault="003B038D" w:rsidP="003B038D">
      <w:pPr>
        <w:rPr>
          <w:rFonts w:ascii="Arial" w:hAnsi="Arial" w:cs="Arial"/>
        </w:rPr>
      </w:pPr>
    </w:p>
    <w:p w14:paraId="2B3E951F" w14:textId="1AEB86A1" w:rsidR="003B038D" w:rsidRPr="003B038D" w:rsidRDefault="003B038D" w:rsidP="003B038D">
      <w:pPr>
        <w:rPr>
          <w:rFonts w:ascii="Arial" w:hAnsi="Arial" w:cs="Arial"/>
        </w:rPr>
      </w:pPr>
    </w:p>
    <w:p w14:paraId="58988316" w14:textId="6DE9D076" w:rsidR="003B038D" w:rsidRDefault="003B038D" w:rsidP="003B038D">
      <w:pPr>
        <w:rPr>
          <w:rFonts w:ascii="Arial" w:hAnsi="Arial" w:cs="Arial"/>
          <w:b/>
          <w:bCs/>
        </w:rPr>
      </w:pPr>
    </w:p>
    <w:p w14:paraId="3DEF272B" w14:textId="1ABE7078" w:rsidR="003B038D" w:rsidRDefault="003B038D" w:rsidP="003B038D">
      <w:pPr>
        <w:rPr>
          <w:rFonts w:ascii="Arial" w:hAnsi="Arial" w:cs="Arial"/>
        </w:rPr>
      </w:pPr>
    </w:p>
    <w:p w14:paraId="16ED68E3" w14:textId="2CDD9645" w:rsidR="003B038D" w:rsidRDefault="003B038D" w:rsidP="003B038D">
      <w:pPr>
        <w:rPr>
          <w:rFonts w:ascii="Arial" w:hAnsi="Arial" w:cs="Arial"/>
        </w:rPr>
      </w:pPr>
    </w:p>
    <w:p w14:paraId="257E6D6A" w14:textId="77777777" w:rsidR="003B038D" w:rsidRPr="00823829" w:rsidRDefault="003B038D" w:rsidP="003B038D">
      <w:pPr>
        <w:spacing w:line="360" w:lineRule="auto"/>
        <w:ind w:left="70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nivel de burnout en el grupo de acuerdo</w:t>
      </w:r>
      <w:r w:rsidRPr="00823829">
        <w:rPr>
          <w:rFonts w:ascii="Arial" w:hAnsi="Arial" w:cs="Arial"/>
          <w:sz w:val="18"/>
          <w:szCs w:val="18"/>
        </w:rPr>
        <w:t xml:space="preserve"> </w:t>
      </w:r>
      <w:r>
        <w:rPr>
          <w:rFonts w:ascii="Arial" w:hAnsi="Arial" w:cs="Arial"/>
          <w:sz w:val="18"/>
          <w:szCs w:val="18"/>
        </w:rPr>
        <w:t>a la edad.</w:t>
      </w:r>
    </w:p>
    <w:p w14:paraId="4BDAABAF" w14:textId="6A7F3D58" w:rsidR="003B038D" w:rsidRDefault="003B038D" w:rsidP="009761A0">
      <w:pPr>
        <w:spacing w:line="360" w:lineRule="auto"/>
        <w:jc w:val="both"/>
        <w:rPr>
          <w:rFonts w:ascii="Arial" w:hAnsi="Arial" w:cs="Arial"/>
        </w:rPr>
      </w:pPr>
      <w:r>
        <w:rPr>
          <w:rFonts w:ascii="Arial" w:hAnsi="Arial" w:cs="Arial"/>
        </w:rPr>
        <w:t>En la figura 52, se observa que</w:t>
      </w:r>
      <w:r w:rsidR="002C61B2">
        <w:rPr>
          <w:rFonts w:ascii="Arial" w:hAnsi="Arial" w:cs="Arial"/>
        </w:rPr>
        <w:t>,</w:t>
      </w:r>
      <w:r>
        <w:rPr>
          <w:rFonts w:ascii="Arial" w:hAnsi="Arial" w:cs="Arial"/>
        </w:rPr>
        <w:t xml:space="preserve"> el personal con edades de 20 a 30 años posee un burnout leve (67%), seguido de un burnout moderado. Por otra parte, el personal con edades de 31 a 40 años, posee un burnout leve (86%) y moderado (14%). </w:t>
      </w:r>
      <w:r w:rsidR="009761A0">
        <w:rPr>
          <w:rFonts w:ascii="Arial" w:hAnsi="Arial" w:cs="Arial"/>
        </w:rPr>
        <w:t>Aquellos que poseen edades de 41 a 50 años, evidencian un burnout moderado (67%), seguido de uno leve (33%). El personal con edades de 51 a 60 años, muestra un burnout leve (100%).</w:t>
      </w:r>
    </w:p>
    <w:p w14:paraId="3A829A43" w14:textId="3F64D97A" w:rsidR="009761A0" w:rsidRDefault="009761A0" w:rsidP="009761A0">
      <w:pPr>
        <w:spacing w:line="360" w:lineRule="auto"/>
        <w:jc w:val="both"/>
        <w:rPr>
          <w:rFonts w:ascii="Arial" w:hAnsi="Arial" w:cs="Arial"/>
        </w:rPr>
      </w:pPr>
    </w:p>
    <w:p w14:paraId="1AF7EEB2" w14:textId="348CE02E" w:rsidR="009761A0" w:rsidRDefault="009761A0" w:rsidP="009761A0">
      <w:pPr>
        <w:spacing w:line="360" w:lineRule="auto"/>
        <w:jc w:val="both"/>
        <w:rPr>
          <w:rFonts w:ascii="Arial" w:hAnsi="Arial" w:cs="Arial"/>
        </w:rPr>
      </w:pPr>
    </w:p>
    <w:p w14:paraId="1B81236C" w14:textId="4438B07D" w:rsidR="009761A0" w:rsidRDefault="009761A0" w:rsidP="009761A0">
      <w:pPr>
        <w:spacing w:line="360" w:lineRule="auto"/>
        <w:jc w:val="both"/>
        <w:rPr>
          <w:rFonts w:ascii="Arial" w:hAnsi="Arial" w:cs="Arial"/>
        </w:rPr>
      </w:pPr>
    </w:p>
    <w:p w14:paraId="4DD78579" w14:textId="60285988" w:rsidR="009761A0" w:rsidRDefault="009761A0" w:rsidP="009761A0">
      <w:pPr>
        <w:spacing w:line="360" w:lineRule="auto"/>
        <w:jc w:val="both"/>
        <w:rPr>
          <w:rFonts w:ascii="Arial" w:hAnsi="Arial" w:cs="Arial"/>
        </w:rPr>
      </w:pPr>
    </w:p>
    <w:p w14:paraId="06FFA9CD" w14:textId="1921C676" w:rsidR="009761A0" w:rsidRDefault="009761A0" w:rsidP="009761A0">
      <w:pPr>
        <w:spacing w:line="360" w:lineRule="auto"/>
        <w:jc w:val="both"/>
        <w:rPr>
          <w:rFonts w:ascii="Arial" w:hAnsi="Arial" w:cs="Arial"/>
        </w:rPr>
      </w:pPr>
    </w:p>
    <w:p w14:paraId="3FC75E0E" w14:textId="5E7019F9" w:rsidR="009761A0" w:rsidRDefault="009761A0" w:rsidP="009761A0">
      <w:pPr>
        <w:spacing w:line="360" w:lineRule="auto"/>
        <w:jc w:val="both"/>
        <w:rPr>
          <w:rFonts w:ascii="Arial" w:hAnsi="Arial" w:cs="Arial"/>
        </w:rPr>
      </w:pPr>
    </w:p>
    <w:p w14:paraId="0DA14BF6" w14:textId="77777777" w:rsidR="009761A0" w:rsidRPr="003B038D" w:rsidRDefault="009761A0" w:rsidP="009761A0">
      <w:pPr>
        <w:spacing w:line="360" w:lineRule="auto"/>
        <w:jc w:val="both"/>
        <w:rPr>
          <w:rFonts w:ascii="Arial" w:hAnsi="Arial" w:cs="Arial"/>
        </w:rPr>
      </w:pPr>
    </w:p>
    <w:p w14:paraId="7BB20A24" w14:textId="6C4078C4" w:rsidR="005B0338" w:rsidRDefault="005B0338" w:rsidP="00164461">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t>Análisis general del síndrome de burnout de acuerdo a la edad de los trabajadores</w:t>
      </w:r>
    </w:p>
    <w:p w14:paraId="0061A465" w14:textId="50D64F14" w:rsidR="00A04C51" w:rsidRPr="00A04C51" w:rsidRDefault="00A04C51" w:rsidP="00A04C51">
      <w:pPr>
        <w:spacing w:before="100" w:beforeAutospacing="1" w:after="240" w:line="360" w:lineRule="auto"/>
        <w:ind w:firstLine="698"/>
        <w:jc w:val="both"/>
        <w:rPr>
          <w:rFonts w:ascii="Arial" w:hAnsi="Arial" w:cs="Arial"/>
          <w:b/>
          <w:bCs/>
        </w:rPr>
      </w:pPr>
      <w:r w:rsidRPr="00A04C51">
        <w:rPr>
          <w:rFonts w:ascii="Arial" w:hAnsi="Arial" w:cs="Arial"/>
          <w:b/>
          <w:bCs/>
        </w:rPr>
        <w:t>Figura 5</w:t>
      </w:r>
      <w:r>
        <w:rPr>
          <w:rFonts w:ascii="Arial" w:hAnsi="Arial" w:cs="Arial"/>
          <w:b/>
          <w:bCs/>
        </w:rPr>
        <w:t>3</w:t>
      </w:r>
    </w:p>
    <w:p w14:paraId="3CEC6A64" w14:textId="77777777" w:rsidR="00A04C51" w:rsidRPr="00A04C51" w:rsidRDefault="00A04C51" w:rsidP="00A04C51">
      <w:pPr>
        <w:ind w:firstLine="698"/>
        <w:rPr>
          <w:rFonts w:ascii="Arial" w:hAnsi="Arial" w:cs="Arial"/>
          <w:b/>
          <w:bCs/>
        </w:rPr>
      </w:pPr>
      <w:r w:rsidRPr="00A04C51">
        <w:rPr>
          <w:rFonts w:ascii="Arial" w:hAnsi="Arial" w:cs="Arial"/>
          <w:i/>
          <w:iCs/>
        </w:rPr>
        <w:t>Resultados del grupo</w:t>
      </w:r>
    </w:p>
    <w:p w14:paraId="0065E786" w14:textId="01281B23" w:rsidR="00A04C51" w:rsidRPr="00A04C51" w:rsidRDefault="00A04C51" w:rsidP="00A04C51">
      <w:pPr>
        <w:spacing w:before="100" w:beforeAutospacing="1" w:after="240" w:line="360" w:lineRule="auto"/>
        <w:jc w:val="both"/>
        <w:rPr>
          <w:rFonts w:ascii="Arial" w:hAnsi="Arial" w:cs="Arial"/>
          <w:b/>
          <w:bCs/>
        </w:rPr>
      </w:pPr>
      <w:r>
        <w:rPr>
          <w:rFonts w:ascii="Arial" w:hAnsi="Arial" w:cs="Arial"/>
          <w:b/>
          <w:bCs/>
          <w:noProof/>
          <w:lang w:val="es-ES" w:eastAsia="es-ES"/>
        </w:rPr>
        <w:drawing>
          <wp:anchor distT="0" distB="0" distL="114300" distR="114300" simplePos="0" relativeHeight="251724800" behindDoc="0" locked="0" layoutInCell="1" allowOverlap="1" wp14:anchorId="67DFAA99" wp14:editId="7290736C">
            <wp:simplePos x="0" y="0"/>
            <wp:positionH relativeFrom="column">
              <wp:posOffset>428625</wp:posOffset>
            </wp:positionH>
            <wp:positionV relativeFrom="paragraph">
              <wp:posOffset>88900</wp:posOffset>
            </wp:positionV>
            <wp:extent cx="5036820" cy="3436620"/>
            <wp:effectExtent l="0" t="0" r="0" b="0"/>
            <wp:wrapSquare wrapText="bothSides"/>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36820" cy="3436620"/>
                    </a:xfrm>
                    <a:prstGeom prst="rect">
                      <a:avLst/>
                    </a:prstGeom>
                    <a:noFill/>
                  </pic:spPr>
                </pic:pic>
              </a:graphicData>
            </a:graphic>
            <wp14:sizeRelH relativeFrom="page">
              <wp14:pctWidth>0</wp14:pctWidth>
            </wp14:sizeRelH>
            <wp14:sizeRelV relativeFrom="page">
              <wp14:pctHeight>0</wp14:pctHeight>
            </wp14:sizeRelV>
          </wp:anchor>
        </w:drawing>
      </w:r>
    </w:p>
    <w:p w14:paraId="175A4312" w14:textId="25E5EFAA" w:rsidR="009761A0" w:rsidRPr="009761A0" w:rsidRDefault="009761A0" w:rsidP="009761A0">
      <w:pPr>
        <w:spacing w:before="100" w:beforeAutospacing="1" w:after="240" w:line="360" w:lineRule="auto"/>
        <w:jc w:val="both"/>
        <w:rPr>
          <w:rFonts w:ascii="Arial" w:hAnsi="Arial" w:cs="Arial"/>
          <w:b/>
          <w:bCs/>
        </w:rPr>
      </w:pPr>
    </w:p>
    <w:p w14:paraId="43EB86BC" w14:textId="77777777" w:rsidR="00A04C51" w:rsidRDefault="00A04C51" w:rsidP="00282EC0">
      <w:pPr>
        <w:rPr>
          <w:rFonts w:ascii="Arial" w:hAnsi="Arial" w:cs="Arial"/>
          <w:b/>
          <w:bCs/>
        </w:rPr>
      </w:pPr>
    </w:p>
    <w:p w14:paraId="3CDD553C" w14:textId="77777777" w:rsidR="00A04C51" w:rsidRDefault="00A04C51" w:rsidP="00282EC0">
      <w:pPr>
        <w:rPr>
          <w:rFonts w:ascii="Arial" w:hAnsi="Arial" w:cs="Arial"/>
          <w:b/>
          <w:bCs/>
        </w:rPr>
      </w:pPr>
    </w:p>
    <w:p w14:paraId="4E1984C8" w14:textId="77777777" w:rsidR="00A04C51" w:rsidRDefault="00A04C51" w:rsidP="00282EC0">
      <w:pPr>
        <w:rPr>
          <w:rFonts w:ascii="Arial" w:hAnsi="Arial" w:cs="Arial"/>
          <w:b/>
          <w:bCs/>
        </w:rPr>
      </w:pPr>
    </w:p>
    <w:p w14:paraId="790C0B2B" w14:textId="77777777" w:rsidR="00A04C51" w:rsidRDefault="00A04C51" w:rsidP="00282EC0">
      <w:pPr>
        <w:rPr>
          <w:rFonts w:ascii="Arial" w:hAnsi="Arial" w:cs="Arial"/>
          <w:b/>
          <w:bCs/>
        </w:rPr>
      </w:pPr>
    </w:p>
    <w:p w14:paraId="76542EE1" w14:textId="77777777" w:rsidR="00A04C51" w:rsidRDefault="00A04C51" w:rsidP="00282EC0">
      <w:pPr>
        <w:rPr>
          <w:rFonts w:ascii="Arial" w:hAnsi="Arial" w:cs="Arial"/>
          <w:b/>
          <w:bCs/>
        </w:rPr>
      </w:pPr>
    </w:p>
    <w:p w14:paraId="4B899B0D" w14:textId="77777777" w:rsidR="00A04C51" w:rsidRDefault="00A04C51" w:rsidP="00282EC0">
      <w:pPr>
        <w:rPr>
          <w:rFonts w:ascii="Arial" w:hAnsi="Arial" w:cs="Arial"/>
          <w:b/>
          <w:bCs/>
        </w:rPr>
      </w:pPr>
    </w:p>
    <w:p w14:paraId="2EEAC1FA" w14:textId="77777777" w:rsidR="00A04C51" w:rsidRDefault="00A04C51" w:rsidP="00282EC0">
      <w:pPr>
        <w:rPr>
          <w:rFonts w:ascii="Arial" w:hAnsi="Arial" w:cs="Arial"/>
          <w:b/>
          <w:bCs/>
        </w:rPr>
      </w:pPr>
    </w:p>
    <w:p w14:paraId="15813318" w14:textId="77777777" w:rsidR="00A04C51" w:rsidRDefault="00A04C51" w:rsidP="00282EC0">
      <w:pPr>
        <w:rPr>
          <w:rFonts w:ascii="Arial" w:hAnsi="Arial" w:cs="Arial"/>
          <w:b/>
          <w:bCs/>
        </w:rPr>
      </w:pPr>
    </w:p>
    <w:p w14:paraId="2D8DF4C5" w14:textId="77777777" w:rsidR="00A04C51" w:rsidRDefault="00A04C51" w:rsidP="00282EC0">
      <w:pPr>
        <w:rPr>
          <w:rFonts w:ascii="Arial" w:hAnsi="Arial" w:cs="Arial"/>
          <w:b/>
          <w:bCs/>
        </w:rPr>
      </w:pPr>
    </w:p>
    <w:p w14:paraId="5D006ED2" w14:textId="3FB86498" w:rsidR="00A04C51" w:rsidRDefault="00A04C51" w:rsidP="00282EC0">
      <w:pPr>
        <w:rPr>
          <w:rFonts w:ascii="Arial" w:hAnsi="Arial" w:cs="Arial"/>
          <w:b/>
          <w:bCs/>
        </w:rPr>
      </w:pPr>
    </w:p>
    <w:p w14:paraId="3D8F51B7" w14:textId="2A40E666" w:rsidR="009E6FD3" w:rsidRPr="00823829" w:rsidRDefault="009E6FD3" w:rsidP="009E6FD3">
      <w:pPr>
        <w:spacing w:line="360" w:lineRule="auto"/>
        <w:ind w:left="708"/>
        <w:jc w:val="both"/>
        <w:rPr>
          <w:rFonts w:ascii="Arial" w:hAnsi="Arial" w:cs="Arial"/>
          <w:sz w:val="18"/>
          <w:szCs w:val="18"/>
        </w:rPr>
      </w:pPr>
      <w:bookmarkStart w:id="18" w:name="_Hlk113222267"/>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el porcentaje de las respuestas obtenidas </w:t>
      </w:r>
      <w:r w:rsidR="00052724">
        <w:rPr>
          <w:rFonts w:ascii="Arial" w:hAnsi="Arial" w:cs="Arial"/>
          <w:sz w:val="18"/>
          <w:szCs w:val="18"/>
        </w:rPr>
        <w:t>y el nivel de burnout obtenido con el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sidR="00052724">
        <w:rPr>
          <w:rFonts w:ascii="Arial" w:hAnsi="Arial" w:cs="Arial"/>
          <w:sz w:val="18"/>
          <w:szCs w:val="18"/>
        </w:rPr>
        <w:t xml:space="preserve"> </w:t>
      </w:r>
      <w:r>
        <w:rPr>
          <w:rFonts w:ascii="Arial" w:hAnsi="Arial" w:cs="Arial"/>
          <w:sz w:val="18"/>
          <w:szCs w:val="18"/>
        </w:rPr>
        <w:t>de acuerdo</w:t>
      </w:r>
      <w:r w:rsidRPr="00823829">
        <w:rPr>
          <w:rFonts w:ascii="Arial" w:hAnsi="Arial" w:cs="Arial"/>
          <w:sz w:val="18"/>
          <w:szCs w:val="18"/>
        </w:rPr>
        <w:t xml:space="preserve"> </w:t>
      </w:r>
      <w:r>
        <w:rPr>
          <w:rFonts w:ascii="Arial" w:hAnsi="Arial" w:cs="Arial"/>
          <w:sz w:val="18"/>
          <w:szCs w:val="18"/>
        </w:rPr>
        <w:t>a la edad de todos los trabajadores del Hospital de Espinar – U.E. 408.</w:t>
      </w:r>
    </w:p>
    <w:p w14:paraId="531A7DCB" w14:textId="2E6158CC" w:rsidR="0009529F" w:rsidRDefault="00052724" w:rsidP="00052724">
      <w:pPr>
        <w:spacing w:before="100" w:beforeAutospacing="1" w:after="240" w:line="360" w:lineRule="auto"/>
        <w:ind w:firstLine="708"/>
        <w:jc w:val="both"/>
        <w:rPr>
          <w:rFonts w:ascii="Arial" w:hAnsi="Arial" w:cs="Arial"/>
        </w:rPr>
      </w:pPr>
      <w:r w:rsidRPr="006D3D0E">
        <w:rPr>
          <w:rFonts w:ascii="Arial" w:hAnsi="Arial" w:cs="Arial"/>
        </w:rPr>
        <w:t xml:space="preserve">En la figura </w:t>
      </w:r>
      <w:r>
        <w:rPr>
          <w:rFonts w:ascii="Arial" w:hAnsi="Arial" w:cs="Arial"/>
        </w:rPr>
        <w:t>53</w:t>
      </w:r>
      <w:r w:rsidRPr="006D3D0E">
        <w:rPr>
          <w:rFonts w:ascii="Arial" w:hAnsi="Arial" w:cs="Arial"/>
        </w:rPr>
        <w:t xml:space="preserve">, </w:t>
      </w:r>
      <w:bookmarkEnd w:id="18"/>
      <w:r w:rsidRPr="006D3D0E">
        <w:rPr>
          <w:rFonts w:ascii="Arial" w:hAnsi="Arial" w:cs="Arial"/>
        </w:rPr>
        <w:t>se aprecia que</w:t>
      </w:r>
      <w:r w:rsidR="002C61B2">
        <w:rPr>
          <w:rFonts w:ascii="Arial" w:hAnsi="Arial" w:cs="Arial"/>
        </w:rPr>
        <w:t>,</w:t>
      </w:r>
      <w:r w:rsidRPr="006D3D0E">
        <w:rPr>
          <w:rFonts w:ascii="Arial" w:hAnsi="Arial" w:cs="Arial"/>
        </w:rPr>
        <w:t xml:space="preserve"> el personal </w:t>
      </w:r>
      <w:r w:rsidR="0009529F">
        <w:rPr>
          <w:rFonts w:ascii="Arial" w:hAnsi="Arial" w:cs="Arial"/>
        </w:rPr>
        <w:t>con edades de 20 a 30 años, presenta un burnout leve (89%) y moderado (11%). Por otra parte, respecto al personal que presenta de 31 a 40 años, predomina un burnout leve (75%) seguido de un burnout moderado (15%), leve (8%) y alto (3%). El personal que posee edades entre los</w:t>
      </w:r>
      <w:r w:rsidR="008679A3">
        <w:rPr>
          <w:rFonts w:ascii="Arial" w:hAnsi="Arial" w:cs="Arial"/>
        </w:rPr>
        <w:t xml:space="preserve"> 41 y 51 años presenta un burnout leve (67%) y moderado (29%). En relación al personal con edades de 51 a 60 años, se muestra que predomina el burnout leve </w:t>
      </w:r>
      <w:r w:rsidR="008679A3">
        <w:rPr>
          <w:rFonts w:ascii="Arial" w:hAnsi="Arial" w:cs="Arial"/>
        </w:rPr>
        <w:lastRenderedPageBreak/>
        <w:t>(67%), seguido de uno moderado (33%). Finalmente, aquellos que poseen una edad mayor a 61 años, presentan un burnout moderado (50%) y alto (50%).</w:t>
      </w:r>
    </w:p>
    <w:p w14:paraId="2A137D18" w14:textId="39AC0F63" w:rsidR="00A04C51" w:rsidRDefault="00A04C51" w:rsidP="00282EC0">
      <w:pPr>
        <w:rPr>
          <w:rFonts w:ascii="Arial" w:hAnsi="Arial" w:cs="Arial"/>
          <w:b/>
          <w:bCs/>
        </w:rPr>
      </w:pPr>
    </w:p>
    <w:p w14:paraId="18D72C19" w14:textId="11C37A79" w:rsidR="00326E7B" w:rsidRDefault="00326E7B" w:rsidP="00282EC0">
      <w:pPr>
        <w:rPr>
          <w:rFonts w:ascii="Arial" w:hAnsi="Arial" w:cs="Arial"/>
          <w:b/>
          <w:bCs/>
        </w:rPr>
      </w:pPr>
    </w:p>
    <w:p w14:paraId="133E4110" w14:textId="5652B2C4" w:rsidR="00326E7B" w:rsidRDefault="00326E7B" w:rsidP="00282EC0">
      <w:pPr>
        <w:rPr>
          <w:rFonts w:ascii="Arial" w:hAnsi="Arial" w:cs="Arial"/>
          <w:b/>
          <w:bCs/>
        </w:rPr>
      </w:pPr>
    </w:p>
    <w:p w14:paraId="3DA0ECA2" w14:textId="61A2DE1D" w:rsidR="00326E7B" w:rsidRDefault="00326E7B" w:rsidP="00282EC0">
      <w:pPr>
        <w:rPr>
          <w:rFonts w:ascii="Arial" w:hAnsi="Arial" w:cs="Arial"/>
          <w:b/>
          <w:bCs/>
        </w:rPr>
      </w:pPr>
    </w:p>
    <w:p w14:paraId="79CD0D53" w14:textId="36F76F73" w:rsidR="00326E7B" w:rsidRPr="00870EBB" w:rsidRDefault="00326E7B" w:rsidP="00BA4C4D">
      <w:pPr>
        <w:pStyle w:val="Prrafodelista"/>
        <w:numPr>
          <w:ilvl w:val="1"/>
          <w:numId w:val="8"/>
        </w:numPr>
        <w:spacing w:before="100" w:beforeAutospacing="1" w:after="240" w:line="360" w:lineRule="auto"/>
        <w:ind w:left="709"/>
        <w:jc w:val="both"/>
        <w:rPr>
          <w:rFonts w:ascii="Arial" w:hAnsi="Arial" w:cs="Arial"/>
          <w:b/>
          <w:bCs/>
          <w:sz w:val="36"/>
          <w:szCs w:val="36"/>
        </w:rPr>
      </w:pPr>
      <w:r w:rsidRPr="00870EBB">
        <w:rPr>
          <w:rFonts w:ascii="Arial" w:hAnsi="Arial" w:cs="Arial"/>
          <w:b/>
          <w:bCs/>
        </w:rPr>
        <w:t xml:space="preserve">Análisis de </w:t>
      </w:r>
      <w:r w:rsidR="00CF364C">
        <w:rPr>
          <w:rFonts w:ascii="Arial" w:hAnsi="Arial" w:cs="Arial"/>
          <w:b/>
          <w:bCs/>
        </w:rPr>
        <w:t>síndrome de burnout</w:t>
      </w:r>
      <w:r w:rsidRPr="00870EBB">
        <w:rPr>
          <w:rFonts w:ascii="Arial" w:hAnsi="Arial" w:cs="Arial"/>
          <w:b/>
          <w:bCs/>
        </w:rPr>
        <w:t xml:space="preserve"> </w:t>
      </w:r>
      <w:r w:rsidR="00CF364C">
        <w:rPr>
          <w:rFonts w:ascii="Arial" w:hAnsi="Arial" w:cs="Arial"/>
          <w:b/>
          <w:bCs/>
        </w:rPr>
        <w:t xml:space="preserve">en </w:t>
      </w:r>
      <w:r w:rsidRPr="00870EBB">
        <w:rPr>
          <w:rFonts w:ascii="Arial" w:hAnsi="Arial" w:cs="Arial"/>
          <w:b/>
          <w:bCs/>
        </w:rPr>
        <w:t>los grupos de servicio</w:t>
      </w:r>
      <w:r>
        <w:rPr>
          <w:rFonts w:ascii="Arial" w:hAnsi="Arial" w:cs="Arial"/>
          <w:b/>
          <w:bCs/>
        </w:rPr>
        <w:t xml:space="preserve"> de acuerdo a los años de labor</w:t>
      </w:r>
    </w:p>
    <w:p w14:paraId="4A853172" w14:textId="133CB7F0" w:rsidR="00326E7B" w:rsidRDefault="00326E7B" w:rsidP="00BA4C4D">
      <w:pPr>
        <w:pStyle w:val="Prrafodelista"/>
        <w:numPr>
          <w:ilvl w:val="2"/>
          <w:numId w:val="8"/>
        </w:numPr>
        <w:spacing w:before="240" w:after="240" w:line="360" w:lineRule="auto"/>
        <w:ind w:left="1417"/>
        <w:rPr>
          <w:rFonts w:ascii="Arial" w:hAnsi="Arial" w:cs="Arial"/>
          <w:b/>
          <w:bCs/>
        </w:rPr>
      </w:pPr>
      <w:r w:rsidRPr="005F67DE">
        <w:rPr>
          <w:rFonts w:ascii="Arial" w:hAnsi="Arial" w:cs="Arial"/>
          <w:b/>
          <w:bCs/>
        </w:rPr>
        <w:t>Análisis de</w:t>
      </w:r>
      <w:r w:rsidR="00CF364C">
        <w:rPr>
          <w:rFonts w:ascii="Arial" w:hAnsi="Arial" w:cs="Arial"/>
          <w:b/>
          <w:bCs/>
        </w:rPr>
        <w:t>l síndrome</w:t>
      </w:r>
      <w:r w:rsidR="00BA4C4D">
        <w:rPr>
          <w:rFonts w:ascii="Arial" w:hAnsi="Arial" w:cs="Arial"/>
          <w:b/>
          <w:bCs/>
        </w:rPr>
        <w:t xml:space="preserve"> de burnout</w:t>
      </w:r>
      <w:r w:rsidR="00CF364C">
        <w:rPr>
          <w:rFonts w:ascii="Arial" w:hAnsi="Arial" w:cs="Arial"/>
          <w:b/>
          <w:bCs/>
        </w:rPr>
        <w:t xml:space="preserve"> </w:t>
      </w:r>
      <w:r w:rsidR="00BA4C4D">
        <w:rPr>
          <w:rFonts w:ascii="Arial" w:hAnsi="Arial" w:cs="Arial"/>
          <w:b/>
          <w:bCs/>
        </w:rPr>
        <w:t xml:space="preserve">en </w:t>
      </w:r>
      <w:r>
        <w:rPr>
          <w:rFonts w:ascii="Arial" w:hAnsi="Arial" w:cs="Arial"/>
          <w:b/>
          <w:bCs/>
        </w:rPr>
        <w:t>el grupo de nutrición:</w:t>
      </w:r>
    </w:p>
    <w:p w14:paraId="72C6CBD6" w14:textId="6EE1617E" w:rsidR="00326E7B" w:rsidRPr="00823829" w:rsidRDefault="00326E7B" w:rsidP="00326E7B">
      <w:pPr>
        <w:spacing w:line="360" w:lineRule="auto"/>
        <w:ind w:firstLine="698"/>
        <w:rPr>
          <w:rFonts w:ascii="Arial" w:hAnsi="Arial" w:cs="Arial"/>
          <w:b/>
          <w:bCs/>
        </w:rPr>
      </w:pPr>
      <w:r w:rsidRPr="00823829">
        <w:rPr>
          <w:rFonts w:ascii="Arial" w:hAnsi="Arial" w:cs="Arial"/>
          <w:b/>
          <w:bCs/>
        </w:rPr>
        <w:t xml:space="preserve">Figura </w:t>
      </w:r>
      <w:r w:rsidR="00CF364C">
        <w:rPr>
          <w:rFonts w:ascii="Arial" w:hAnsi="Arial" w:cs="Arial"/>
          <w:b/>
          <w:bCs/>
        </w:rPr>
        <w:t>54</w:t>
      </w:r>
    </w:p>
    <w:p w14:paraId="4F86C062" w14:textId="08017EF2" w:rsidR="00326E7B" w:rsidRDefault="00BA4C4D" w:rsidP="00326E7B">
      <w:pPr>
        <w:ind w:firstLine="698"/>
        <w:rPr>
          <w:rFonts w:ascii="Arial" w:hAnsi="Arial" w:cs="Arial"/>
          <w:i/>
          <w:iCs/>
        </w:rPr>
      </w:pPr>
      <w:r>
        <w:rPr>
          <w:rFonts w:ascii="Arial" w:hAnsi="Arial" w:cs="Arial"/>
          <w:i/>
          <w:iCs/>
          <w:noProof/>
          <w:lang w:val="es-ES" w:eastAsia="es-ES"/>
        </w:rPr>
        <w:drawing>
          <wp:anchor distT="0" distB="0" distL="114300" distR="114300" simplePos="0" relativeHeight="251725824" behindDoc="0" locked="0" layoutInCell="1" allowOverlap="1" wp14:anchorId="5F079C7D" wp14:editId="6C9B424A">
            <wp:simplePos x="0" y="0"/>
            <wp:positionH relativeFrom="column">
              <wp:posOffset>443865</wp:posOffset>
            </wp:positionH>
            <wp:positionV relativeFrom="paragraph">
              <wp:posOffset>320675</wp:posOffset>
            </wp:positionV>
            <wp:extent cx="4945380" cy="3011805"/>
            <wp:effectExtent l="0" t="0" r="762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45380" cy="3011805"/>
                    </a:xfrm>
                    <a:prstGeom prst="rect">
                      <a:avLst/>
                    </a:prstGeom>
                    <a:noFill/>
                  </pic:spPr>
                </pic:pic>
              </a:graphicData>
            </a:graphic>
            <wp14:sizeRelH relativeFrom="page">
              <wp14:pctWidth>0</wp14:pctWidth>
            </wp14:sizeRelH>
            <wp14:sizeRelV relativeFrom="page">
              <wp14:pctHeight>0</wp14:pctHeight>
            </wp14:sizeRelV>
          </wp:anchor>
        </w:drawing>
      </w:r>
      <w:r w:rsidR="00326E7B" w:rsidRPr="00A12AB3">
        <w:rPr>
          <w:rFonts w:ascii="Arial" w:hAnsi="Arial" w:cs="Arial"/>
          <w:i/>
          <w:iCs/>
        </w:rPr>
        <w:t xml:space="preserve"> </w:t>
      </w:r>
      <w:r w:rsidR="00326E7B" w:rsidRPr="00823829">
        <w:rPr>
          <w:rFonts w:ascii="Arial" w:hAnsi="Arial" w:cs="Arial"/>
          <w:i/>
          <w:iCs/>
        </w:rPr>
        <w:t xml:space="preserve">Resultados del grupo </w:t>
      </w:r>
    </w:p>
    <w:p w14:paraId="61143EF2" w14:textId="77777777" w:rsidR="00BA4C4D" w:rsidRDefault="00BA4C4D" w:rsidP="00326E7B">
      <w:pPr>
        <w:spacing w:line="360" w:lineRule="auto"/>
        <w:jc w:val="both"/>
        <w:rPr>
          <w:rFonts w:ascii="Arial" w:hAnsi="Arial" w:cs="Arial"/>
          <w:i/>
          <w:iCs/>
          <w:sz w:val="20"/>
          <w:szCs w:val="20"/>
        </w:rPr>
      </w:pPr>
    </w:p>
    <w:p w14:paraId="3840F801" w14:textId="77777777" w:rsidR="00BA4C4D" w:rsidRDefault="00BA4C4D" w:rsidP="00326E7B">
      <w:pPr>
        <w:spacing w:line="360" w:lineRule="auto"/>
        <w:jc w:val="both"/>
        <w:rPr>
          <w:rFonts w:ascii="Arial" w:hAnsi="Arial" w:cs="Arial"/>
          <w:i/>
          <w:iCs/>
          <w:sz w:val="20"/>
          <w:szCs w:val="20"/>
        </w:rPr>
      </w:pPr>
    </w:p>
    <w:p w14:paraId="040875AD" w14:textId="77777777" w:rsidR="00BA4C4D" w:rsidRDefault="00BA4C4D" w:rsidP="00326E7B">
      <w:pPr>
        <w:spacing w:line="360" w:lineRule="auto"/>
        <w:jc w:val="both"/>
        <w:rPr>
          <w:rFonts w:ascii="Arial" w:hAnsi="Arial" w:cs="Arial"/>
          <w:i/>
          <w:iCs/>
          <w:sz w:val="20"/>
          <w:szCs w:val="20"/>
        </w:rPr>
      </w:pPr>
    </w:p>
    <w:p w14:paraId="64F520B5" w14:textId="77777777" w:rsidR="00BA4C4D" w:rsidRDefault="00BA4C4D" w:rsidP="00326E7B">
      <w:pPr>
        <w:spacing w:line="360" w:lineRule="auto"/>
        <w:jc w:val="both"/>
        <w:rPr>
          <w:rFonts w:ascii="Arial" w:hAnsi="Arial" w:cs="Arial"/>
          <w:i/>
          <w:iCs/>
          <w:sz w:val="20"/>
          <w:szCs w:val="20"/>
        </w:rPr>
      </w:pPr>
    </w:p>
    <w:p w14:paraId="0578A51A" w14:textId="77777777" w:rsidR="00BA4C4D" w:rsidRDefault="00BA4C4D" w:rsidP="00326E7B">
      <w:pPr>
        <w:spacing w:line="360" w:lineRule="auto"/>
        <w:jc w:val="both"/>
        <w:rPr>
          <w:rFonts w:ascii="Arial" w:hAnsi="Arial" w:cs="Arial"/>
          <w:i/>
          <w:iCs/>
          <w:sz w:val="20"/>
          <w:szCs w:val="20"/>
        </w:rPr>
      </w:pPr>
    </w:p>
    <w:p w14:paraId="5D80495B" w14:textId="77777777" w:rsidR="00BA4C4D" w:rsidRDefault="00BA4C4D" w:rsidP="00326E7B">
      <w:pPr>
        <w:spacing w:line="360" w:lineRule="auto"/>
        <w:jc w:val="both"/>
        <w:rPr>
          <w:rFonts w:ascii="Arial" w:hAnsi="Arial" w:cs="Arial"/>
          <w:i/>
          <w:iCs/>
          <w:sz w:val="20"/>
          <w:szCs w:val="20"/>
        </w:rPr>
      </w:pPr>
    </w:p>
    <w:p w14:paraId="7B139ABF" w14:textId="77777777" w:rsidR="00BA4C4D" w:rsidRDefault="00BA4C4D" w:rsidP="00326E7B">
      <w:pPr>
        <w:spacing w:line="360" w:lineRule="auto"/>
        <w:jc w:val="both"/>
        <w:rPr>
          <w:rFonts w:ascii="Arial" w:hAnsi="Arial" w:cs="Arial"/>
          <w:i/>
          <w:iCs/>
          <w:sz w:val="20"/>
          <w:szCs w:val="20"/>
        </w:rPr>
      </w:pPr>
    </w:p>
    <w:p w14:paraId="246008BB" w14:textId="77777777" w:rsidR="00BA4C4D" w:rsidRDefault="00BA4C4D" w:rsidP="00326E7B">
      <w:pPr>
        <w:spacing w:line="360" w:lineRule="auto"/>
        <w:jc w:val="both"/>
        <w:rPr>
          <w:rFonts w:ascii="Arial" w:hAnsi="Arial" w:cs="Arial"/>
          <w:i/>
          <w:iCs/>
          <w:sz w:val="20"/>
          <w:szCs w:val="20"/>
        </w:rPr>
      </w:pPr>
    </w:p>
    <w:p w14:paraId="7391D4F5" w14:textId="77777777" w:rsidR="00BA4C4D" w:rsidRDefault="00BA4C4D" w:rsidP="00326E7B">
      <w:pPr>
        <w:spacing w:line="360" w:lineRule="auto"/>
        <w:jc w:val="both"/>
        <w:rPr>
          <w:rFonts w:ascii="Arial" w:hAnsi="Arial" w:cs="Arial"/>
          <w:i/>
          <w:iCs/>
          <w:sz w:val="20"/>
          <w:szCs w:val="20"/>
        </w:rPr>
      </w:pPr>
    </w:p>
    <w:p w14:paraId="6F5D5D11" w14:textId="77777777" w:rsidR="00BA4C4D" w:rsidRDefault="00BA4C4D" w:rsidP="00326E7B">
      <w:pPr>
        <w:spacing w:line="360" w:lineRule="auto"/>
        <w:jc w:val="both"/>
        <w:rPr>
          <w:rFonts w:ascii="Arial" w:hAnsi="Arial" w:cs="Arial"/>
          <w:i/>
          <w:iCs/>
          <w:sz w:val="20"/>
          <w:szCs w:val="20"/>
        </w:rPr>
      </w:pPr>
    </w:p>
    <w:p w14:paraId="3B24606C" w14:textId="77777777" w:rsidR="007B0DF5" w:rsidRPr="00823829" w:rsidRDefault="007B0DF5" w:rsidP="007B0DF5">
      <w:pPr>
        <w:spacing w:line="360" w:lineRule="auto"/>
        <w:ind w:left="70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nivel de burnout obtenido con el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 xml:space="preserve"> </w:t>
      </w:r>
      <w:r w:rsidRPr="00823829">
        <w:rPr>
          <w:rFonts w:ascii="Arial" w:hAnsi="Arial" w:cs="Arial"/>
          <w:sz w:val="18"/>
          <w:szCs w:val="18"/>
        </w:rPr>
        <w:t>de acuerdo a los años de labor</w:t>
      </w:r>
      <w:r>
        <w:rPr>
          <w:rFonts w:ascii="Arial" w:hAnsi="Arial" w:cs="Arial"/>
          <w:sz w:val="18"/>
          <w:szCs w:val="18"/>
        </w:rPr>
        <w:t xml:space="preserve"> del personal</w:t>
      </w:r>
      <w:r w:rsidRPr="00823829">
        <w:rPr>
          <w:rFonts w:ascii="Arial" w:hAnsi="Arial" w:cs="Arial"/>
          <w:sz w:val="18"/>
          <w:szCs w:val="18"/>
        </w:rPr>
        <w:t xml:space="preserve"> en la institución</w:t>
      </w:r>
      <w:r>
        <w:rPr>
          <w:rFonts w:ascii="Arial" w:hAnsi="Arial" w:cs="Arial"/>
          <w:sz w:val="18"/>
          <w:szCs w:val="18"/>
        </w:rPr>
        <w:t>.</w:t>
      </w:r>
    </w:p>
    <w:p w14:paraId="402FE184" w14:textId="67985F4D" w:rsidR="00326E7B" w:rsidRDefault="00326E7B" w:rsidP="000031D8">
      <w:pPr>
        <w:spacing w:line="360" w:lineRule="auto"/>
        <w:ind w:firstLine="708"/>
        <w:jc w:val="both"/>
        <w:rPr>
          <w:rFonts w:ascii="Arial" w:hAnsi="Arial" w:cs="Arial"/>
        </w:rPr>
      </w:pPr>
      <w:r w:rsidRPr="00823829">
        <w:rPr>
          <w:rFonts w:ascii="Arial" w:hAnsi="Arial" w:cs="Arial"/>
        </w:rPr>
        <w:t xml:space="preserve">En la figura </w:t>
      </w:r>
      <w:r w:rsidR="00BA4C4D">
        <w:rPr>
          <w:rFonts w:ascii="Arial" w:hAnsi="Arial" w:cs="Arial"/>
        </w:rPr>
        <w:t>54</w:t>
      </w:r>
      <w:r w:rsidRPr="00823829">
        <w:rPr>
          <w:rFonts w:ascii="Arial" w:hAnsi="Arial" w:cs="Arial"/>
        </w:rPr>
        <w:t>,</w:t>
      </w:r>
      <w:r w:rsidR="00BA4C4D">
        <w:rPr>
          <w:rFonts w:ascii="Arial" w:hAnsi="Arial" w:cs="Arial"/>
        </w:rPr>
        <w:t xml:space="preserve"> </w:t>
      </w:r>
      <w:r w:rsidR="00414178">
        <w:rPr>
          <w:rFonts w:ascii="Arial" w:hAnsi="Arial" w:cs="Arial"/>
        </w:rPr>
        <w:t>se muestra que</w:t>
      </w:r>
      <w:r w:rsidR="002C61B2">
        <w:rPr>
          <w:rFonts w:ascii="Arial" w:hAnsi="Arial" w:cs="Arial"/>
        </w:rPr>
        <w:t>,</w:t>
      </w:r>
      <w:r w:rsidR="00414178">
        <w:rPr>
          <w:rFonts w:ascii="Arial" w:hAnsi="Arial" w:cs="Arial"/>
        </w:rPr>
        <w:t xml:space="preserve"> el personal que ha laborado de 1 a 2 años presenta en su mayoría un burnout leve (60%), seguido de un burnout moderado (40%).</w:t>
      </w:r>
    </w:p>
    <w:p w14:paraId="36CB7E89" w14:textId="1845D6BE" w:rsidR="00414178" w:rsidRDefault="00414178" w:rsidP="000031D8">
      <w:pPr>
        <w:spacing w:line="360" w:lineRule="auto"/>
        <w:ind w:firstLine="708"/>
        <w:jc w:val="both"/>
        <w:rPr>
          <w:rFonts w:ascii="Arial" w:hAnsi="Arial" w:cs="Arial"/>
          <w:b/>
          <w:bCs/>
        </w:rPr>
      </w:pPr>
      <w:r>
        <w:rPr>
          <w:rFonts w:ascii="Arial" w:hAnsi="Arial" w:cs="Arial"/>
        </w:rPr>
        <w:t>Respecto al personal que lleva laborando de 6 años a más, se observa que predomina tanto un burnout leve (50%) como moderado (50%).</w:t>
      </w:r>
    </w:p>
    <w:p w14:paraId="0FF9F5FF" w14:textId="23283939" w:rsidR="00A04C51" w:rsidRDefault="00A04C51" w:rsidP="00282EC0">
      <w:pPr>
        <w:rPr>
          <w:rFonts w:ascii="Arial" w:hAnsi="Arial" w:cs="Arial"/>
          <w:b/>
          <w:bCs/>
        </w:rPr>
      </w:pPr>
    </w:p>
    <w:p w14:paraId="5927F714" w14:textId="6D3E9D05" w:rsidR="000031D8" w:rsidRDefault="000031D8" w:rsidP="00282EC0">
      <w:pPr>
        <w:rPr>
          <w:rFonts w:ascii="Arial" w:hAnsi="Arial" w:cs="Arial"/>
          <w:b/>
          <w:bCs/>
        </w:rPr>
      </w:pPr>
    </w:p>
    <w:p w14:paraId="161AB218" w14:textId="192EFE24" w:rsidR="000031D8" w:rsidRDefault="000031D8" w:rsidP="00282EC0">
      <w:pPr>
        <w:rPr>
          <w:rFonts w:ascii="Arial" w:hAnsi="Arial" w:cs="Arial"/>
          <w:b/>
          <w:bCs/>
        </w:rPr>
      </w:pPr>
    </w:p>
    <w:p w14:paraId="3AD86021" w14:textId="19EC9C8B" w:rsidR="000031D8" w:rsidRDefault="000031D8" w:rsidP="00282EC0">
      <w:pPr>
        <w:rPr>
          <w:rFonts w:ascii="Arial" w:hAnsi="Arial" w:cs="Arial"/>
          <w:b/>
          <w:bCs/>
        </w:rPr>
      </w:pPr>
    </w:p>
    <w:p w14:paraId="253E5012" w14:textId="629298A1" w:rsidR="000031D8" w:rsidRDefault="000031D8" w:rsidP="00282EC0">
      <w:pPr>
        <w:rPr>
          <w:rFonts w:ascii="Arial" w:hAnsi="Arial" w:cs="Arial"/>
          <w:b/>
          <w:bCs/>
        </w:rPr>
      </w:pPr>
    </w:p>
    <w:p w14:paraId="2CF64D61" w14:textId="00034381" w:rsidR="000031D8" w:rsidRDefault="000031D8" w:rsidP="00282EC0">
      <w:pPr>
        <w:rPr>
          <w:rFonts w:ascii="Arial" w:hAnsi="Arial" w:cs="Arial"/>
          <w:b/>
          <w:bCs/>
        </w:rPr>
      </w:pPr>
    </w:p>
    <w:p w14:paraId="1841675C" w14:textId="2026F071" w:rsidR="000031D8" w:rsidRDefault="000031D8" w:rsidP="00282EC0">
      <w:pPr>
        <w:rPr>
          <w:rFonts w:ascii="Arial" w:hAnsi="Arial" w:cs="Arial"/>
          <w:b/>
          <w:bCs/>
        </w:rPr>
      </w:pPr>
    </w:p>
    <w:p w14:paraId="10E2F350" w14:textId="6D9CEE22" w:rsidR="000031D8" w:rsidRDefault="000031D8" w:rsidP="00282EC0">
      <w:pPr>
        <w:rPr>
          <w:rFonts w:ascii="Arial" w:hAnsi="Arial" w:cs="Arial"/>
          <w:b/>
          <w:bCs/>
        </w:rPr>
      </w:pPr>
    </w:p>
    <w:p w14:paraId="38687B09" w14:textId="1B44E110" w:rsidR="000031D8" w:rsidRDefault="000031D8" w:rsidP="00282EC0">
      <w:pPr>
        <w:rPr>
          <w:rFonts w:ascii="Arial" w:hAnsi="Arial" w:cs="Arial"/>
          <w:b/>
          <w:bCs/>
        </w:rPr>
      </w:pPr>
    </w:p>
    <w:p w14:paraId="2F3E6465" w14:textId="77777777" w:rsidR="000031D8" w:rsidRDefault="000031D8" w:rsidP="000031D8">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t>Análisis de</w:t>
      </w:r>
      <w:r>
        <w:rPr>
          <w:rFonts w:ascii="Arial" w:hAnsi="Arial" w:cs="Arial"/>
          <w:b/>
          <w:bCs/>
        </w:rPr>
        <w:t xml:space="preserve">l síndrome de burnout en </w:t>
      </w:r>
      <w:r w:rsidRPr="00164461">
        <w:rPr>
          <w:rFonts w:ascii="Arial" w:hAnsi="Arial" w:cs="Arial"/>
          <w:b/>
          <w:bCs/>
        </w:rPr>
        <w:t xml:space="preserve">el grupo de enfermería, niño sano, triaje, tópico, </w:t>
      </w:r>
      <w:proofErr w:type="spellStart"/>
      <w:r w:rsidRPr="00164461">
        <w:rPr>
          <w:rFonts w:ascii="Arial" w:hAnsi="Arial" w:cs="Arial"/>
          <w:b/>
          <w:bCs/>
        </w:rPr>
        <w:t>metaxenicas</w:t>
      </w:r>
      <w:proofErr w:type="spellEnd"/>
      <w:r w:rsidRPr="00164461">
        <w:rPr>
          <w:rFonts w:ascii="Arial" w:hAnsi="Arial" w:cs="Arial"/>
          <w:b/>
          <w:bCs/>
        </w:rPr>
        <w:t xml:space="preserve"> y zoonosis, hospitalización y TBC - adulto mayor:</w:t>
      </w:r>
    </w:p>
    <w:p w14:paraId="079E303D" w14:textId="7A398879" w:rsidR="000031D8" w:rsidRPr="00DB5756" w:rsidRDefault="000031D8" w:rsidP="000031D8">
      <w:pPr>
        <w:spacing w:before="100" w:beforeAutospacing="1" w:after="240" w:line="360" w:lineRule="auto"/>
        <w:ind w:firstLine="698"/>
        <w:jc w:val="both"/>
        <w:rPr>
          <w:rFonts w:ascii="Arial" w:hAnsi="Arial" w:cs="Arial"/>
          <w:b/>
          <w:bCs/>
        </w:rPr>
      </w:pPr>
      <w:r w:rsidRPr="00DB5756">
        <w:rPr>
          <w:rFonts w:ascii="Arial" w:hAnsi="Arial" w:cs="Arial"/>
          <w:b/>
          <w:bCs/>
        </w:rPr>
        <w:t xml:space="preserve">Figura </w:t>
      </w:r>
      <w:r w:rsidR="000734CB">
        <w:rPr>
          <w:rFonts w:ascii="Arial" w:hAnsi="Arial" w:cs="Arial"/>
          <w:b/>
          <w:bCs/>
        </w:rPr>
        <w:t>55</w:t>
      </w:r>
    </w:p>
    <w:p w14:paraId="5AAD5AD1" w14:textId="390F5103" w:rsidR="000031D8" w:rsidRDefault="000734CB" w:rsidP="000031D8">
      <w:pPr>
        <w:ind w:firstLine="698"/>
        <w:rPr>
          <w:rFonts w:ascii="Arial" w:hAnsi="Arial" w:cs="Arial"/>
          <w:i/>
          <w:iCs/>
        </w:rPr>
      </w:pPr>
      <w:r>
        <w:rPr>
          <w:rFonts w:ascii="Arial" w:hAnsi="Arial" w:cs="Arial"/>
          <w:i/>
          <w:iCs/>
          <w:noProof/>
          <w:lang w:val="es-ES" w:eastAsia="es-ES"/>
        </w:rPr>
        <w:drawing>
          <wp:anchor distT="0" distB="0" distL="114300" distR="114300" simplePos="0" relativeHeight="251735040" behindDoc="0" locked="0" layoutInCell="1" allowOverlap="1" wp14:anchorId="4DA90BD4" wp14:editId="53D056DD">
            <wp:simplePos x="0" y="0"/>
            <wp:positionH relativeFrom="column">
              <wp:posOffset>488315</wp:posOffset>
            </wp:positionH>
            <wp:positionV relativeFrom="paragraph">
              <wp:posOffset>263525</wp:posOffset>
            </wp:positionV>
            <wp:extent cx="4993640" cy="3011805"/>
            <wp:effectExtent l="0" t="0" r="0"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93640" cy="3011805"/>
                    </a:xfrm>
                    <a:prstGeom prst="rect">
                      <a:avLst/>
                    </a:prstGeom>
                    <a:noFill/>
                  </pic:spPr>
                </pic:pic>
              </a:graphicData>
            </a:graphic>
            <wp14:sizeRelH relativeFrom="page">
              <wp14:pctWidth>0</wp14:pctWidth>
            </wp14:sizeRelH>
            <wp14:sizeRelV relativeFrom="page">
              <wp14:pctHeight>0</wp14:pctHeight>
            </wp14:sizeRelV>
          </wp:anchor>
        </w:drawing>
      </w:r>
      <w:r w:rsidR="000031D8" w:rsidRPr="00DB5756">
        <w:rPr>
          <w:rFonts w:ascii="Arial" w:hAnsi="Arial" w:cs="Arial"/>
          <w:i/>
          <w:iCs/>
        </w:rPr>
        <w:t>Resultados del grupo</w:t>
      </w:r>
    </w:p>
    <w:p w14:paraId="6D46B26F" w14:textId="7B7455DF" w:rsidR="000031D8" w:rsidRDefault="000031D8" w:rsidP="000734CB">
      <w:pPr>
        <w:rPr>
          <w:rFonts w:ascii="Arial" w:hAnsi="Arial" w:cs="Arial"/>
          <w:i/>
          <w:iCs/>
        </w:rPr>
      </w:pPr>
    </w:p>
    <w:p w14:paraId="4EC231CC" w14:textId="6E14D319" w:rsidR="000734CB" w:rsidRDefault="000734CB" w:rsidP="000734CB">
      <w:pPr>
        <w:rPr>
          <w:rFonts w:ascii="Arial" w:hAnsi="Arial" w:cs="Arial"/>
          <w:i/>
          <w:iCs/>
        </w:rPr>
      </w:pPr>
    </w:p>
    <w:p w14:paraId="3442F30F" w14:textId="0773482A" w:rsidR="000734CB" w:rsidRDefault="000734CB" w:rsidP="000734CB">
      <w:pPr>
        <w:rPr>
          <w:rFonts w:ascii="Arial" w:hAnsi="Arial" w:cs="Arial"/>
          <w:i/>
          <w:iCs/>
        </w:rPr>
      </w:pPr>
    </w:p>
    <w:p w14:paraId="6CA43232" w14:textId="77777777" w:rsidR="000734CB" w:rsidRDefault="000734CB" w:rsidP="000734CB">
      <w:pPr>
        <w:rPr>
          <w:rFonts w:ascii="Arial" w:hAnsi="Arial" w:cs="Arial"/>
          <w:i/>
          <w:iCs/>
        </w:rPr>
      </w:pPr>
    </w:p>
    <w:p w14:paraId="188F2941" w14:textId="17F37719" w:rsidR="007B0DF5" w:rsidRPr="00823829" w:rsidRDefault="007B0DF5" w:rsidP="007B0DF5">
      <w:pPr>
        <w:spacing w:line="360" w:lineRule="auto"/>
        <w:ind w:left="70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nivel de burnout obtenido con el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 xml:space="preserve"> </w:t>
      </w:r>
      <w:r w:rsidRPr="00823829">
        <w:rPr>
          <w:rFonts w:ascii="Arial" w:hAnsi="Arial" w:cs="Arial"/>
          <w:sz w:val="18"/>
          <w:szCs w:val="18"/>
        </w:rPr>
        <w:t>de acuerdo a los años de labor</w:t>
      </w:r>
      <w:r>
        <w:rPr>
          <w:rFonts w:ascii="Arial" w:hAnsi="Arial" w:cs="Arial"/>
          <w:sz w:val="18"/>
          <w:szCs w:val="18"/>
        </w:rPr>
        <w:t xml:space="preserve"> del personal</w:t>
      </w:r>
      <w:r w:rsidRPr="00823829">
        <w:rPr>
          <w:rFonts w:ascii="Arial" w:hAnsi="Arial" w:cs="Arial"/>
          <w:sz w:val="18"/>
          <w:szCs w:val="18"/>
        </w:rPr>
        <w:t xml:space="preserve"> en la institución</w:t>
      </w:r>
      <w:r>
        <w:rPr>
          <w:rFonts w:ascii="Arial" w:hAnsi="Arial" w:cs="Arial"/>
          <w:sz w:val="18"/>
          <w:szCs w:val="18"/>
        </w:rPr>
        <w:t>.</w:t>
      </w:r>
    </w:p>
    <w:p w14:paraId="5DCC06DD" w14:textId="5B8CFAF7" w:rsidR="000031D8" w:rsidRDefault="000031D8" w:rsidP="000031D8">
      <w:pPr>
        <w:spacing w:before="100" w:beforeAutospacing="1" w:after="240" w:line="360" w:lineRule="auto"/>
        <w:ind w:firstLine="708"/>
        <w:jc w:val="both"/>
        <w:rPr>
          <w:rFonts w:ascii="Arial" w:hAnsi="Arial" w:cs="Arial"/>
          <w:b/>
          <w:bCs/>
        </w:rPr>
      </w:pPr>
      <w:r>
        <w:rPr>
          <w:rFonts w:ascii="Arial" w:hAnsi="Arial" w:cs="Arial"/>
        </w:rPr>
        <w:t xml:space="preserve">En la figura </w:t>
      </w:r>
      <w:r w:rsidR="000734CB">
        <w:rPr>
          <w:rFonts w:ascii="Arial" w:hAnsi="Arial" w:cs="Arial"/>
        </w:rPr>
        <w:t>55, se muestra que</w:t>
      </w:r>
      <w:r w:rsidR="002C61B2">
        <w:rPr>
          <w:rFonts w:ascii="Arial" w:hAnsi="Arial" w:cs="Arial"/>
        </w:rPr>
        <w:t>,</w:t>
      </w:r>
      <w:r w:rsidR="000734CB">
        <w:rPr>
          <w:rFonts w:ascii="Arial" w:hAnsi="Arial" w:cs="Arial"/>
        </w:rPr>
        <w:t xml:space="preserve"> el personal que está laborando menos de 1 año, presenta un burnout leve (50%), seguido de un burnout mínimo (33%) y un burnout moderado (17%). Por otra parte, </w:t>
      </w:r>
      <w:r w:rsidR="007B0DF5">
        <w:rPr>
          <w:rFonts w:ascii="Arial" w:hAnsi="Arial" w:cs="Arial"/>
        </w:rPr>
        <w:t xml:space="preserve">en </w:t>
      </w:r>
      <w:r w:rsidR="000734CB">
        <w:rPr>
          <w:rFonts w:ascii="Arial" w:hAnsi="Arial" w:cs="Arial"/>
        </w:rPr>
        <w:t>el personal que labora de 1 a 2 años, de 3 a 5 años y</w:t>
      </w:r>
      <w:r w:rsidR="007B0DF5">
        <w:rPr>
          <w:rFonts w:ascii="Arial" w:hAnsi="Arial" w:cs="Arial"/>
        </w:rPr>
        <w:t xml:space="preserve"> de 6 años a más, se observa que predomina en todos, un burnout leve (100%).</w:t>
      </w:r>
    </w:p>
    <w:p w14:paraId="77302DB0" w14:textId="77777777" w:rsidR="000031D8" w:rsidRDefault="000031D8" w:rsidP="000031D8">
      <w:pPr>
        <w:spacing w:before="100" w:beforeAutospacing="1" w:after="240" w:line="360" w:lineRule="auto"/>
        <w:ind w:left="698"/>
        <w:jc w:val="both"/>
        <w:rPr>
          <w:rFonts w:ascii="Arial" w:hAnsi="Arial" w:cs="Arial"/>
          <w:b/>
          <w:bCs/>
        </w:rPr>
      </w:pPr>
    </w:p>
    <w:p w14:paraId="0E55BE3D" w14:textId="77777777" w:rsidR="000031D8" w:rsidRDefault="000031D8" w:rsidP="000031D8">
      <w:pPr>
        <w:spacing w:before="100" w:beforeAutospacing="1" w:after="240" w:line="360" w:lineRule="auto"/>
        <w:ind w:left="698"/>
        <w:jc w:val="both"/>
        <w:rPr>
          <w:rFonts w:ascii="Arial" w:hAnsi="Arial" w:cs="Arial"/>
          <w:b/>
          <w:bCs/>
        </w:rPr>
      </w:pPr>
    </w:p>
    <w:p w14:paraId="0A6FE309" w14:textId="5CA8FD7F" w:rsidR="000031D8" w:rsidRDefault="000031D8" w:rsidP="000031D8">
      <w:pPr>
        <w:spacing w:before="100" w:beforeAutospacing="1" w:after="240" w:line="360" w:lineRule="auto"/>
        <w:ind w:left="698"/>
        <w:jc w:val="both"/>
        <w:rPr>
          <w:rFonts w:ascii="Arial" w:hAnsi="Arial" w:cs="Arial"/>
          <w:b/>
          <w:bCs/>
        </w:rPr>
      </w:pPr>
    </w:p>
    <w:p w14:paraId="5A11D35E" w14:textId="78E69C01" w:rsidR="000031D8" w:rsidRDefault="000031D8" w:rsidP="000031D8">
      <w:pPr>
        <w:spacing w:before="100" w:beforeAutospacing="1" w:after="240" w:line="360" w:lineRule="auto"/>
        <w:ind w:left="698"/>
        <w:jc w:val="both"/>
        <w:rPr>
          <w:rFonts w:ascii="Arial" w:hAnsi="Arial" w:cs="Arial"/>
          <w:b/>
          <w:bCs/>
        </w:rPr>
      </w:pPr>
    </w:p>
    <w:p w14:paraId="41FBD0EB" w14:textId="748A9944" w:rsidR="000031D8" w:rsidRDefault="000031D8" w:rsidP="000031D8">
      <w:pPr>
        <w:spacing w:before="100" w:beforeAutospacing="1" w:after="240" w:line="360" w:lineRule="auto"/>
        <w:ind w:left="698"/>
        <w:jc w:val="both"/>
        <w:rPr>
          <w:rFonts w:ascii="Arial" w:hAnsi="Arial" w:cs="Arial"/>
          <w:b/>
          <w:bCs/>
        </w:rPr>
      </w:pPr>
    </w:p>
    <w:p w14:paraId="0426B400" w14:textId="5BD425DC" w:rsidR="000031D8" w:rsidRDefault="000031D8" w:rsidP="000031D8">
      <w:pPr>
        <w:spacing w:before="100" w:beforeAutospacing="1" w:after="240" w:line="360" w:lineRule="auto"/>
        <w:ind w:left="698"/>
        <w:jc w:val="both"/>
        <w:rPr>
          <w:rFonts w:ascii="Arial" w:hAnsi="Arial" w:cs="Arial"/>
          <w:b/>
          <w:bCs/>
        </w:rPr>
      </w:pPr>
    </w:p>
    <w:p w14:paraId="2E537663" w14:textId="77777777" w:rsidR="000031D8" w:rsidRDefault="000031D8" w:rsidP="000031D8">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t>Análisis de</w:t>
      </w:r>
      <w:r>
        <w:rPr>
          <w:rFonts w:ascii="Arial" w:hAnsi="Arial" w:cs="Arial"/>
          <w:b/>
          <w:bCs/>
        </w:rPr>
        <w:t xml:space="preserve">l síndrome de burnout en </w:t>
      </w:r>
      <w:r w:rsidRPr="00164461">
        <w:rPr>
          <w:rFonts w:ascii="Arial" w:hAnsi="Arial" w:cs="Arial"/>
          <w:b/>
          <w:bCs/>
        </w:rPr>
        <w:t>el grupo de medicina, pediatría, oftalmología y odontología</w:t>
      </w:r>
    </w:p>
    <w:p w14:paraId="3C210ABE" w14:textId="1BBC79DB" w:rsidR="000031D8" w:rsidRDefault="000031D8" w:rsidP="000031D8">
      <w:pPr>
        <w:spacing w:before="100" w:beforeAutospacing="1" w:after="240" w:line="360" w:lineRule="auto"/>
        <w:ind w:firstLine="698"/>
        <w:jc w:val="both"/>
        <w:rPr>
          <w:rFonts w:ascii="Arial" w:hAnsi="Arial" w:cs="Arial"/>
          <w:b/>
          <w:bCs/>
        </w:rPr>
      </w:pPr>
      <w:r w:rsidRPr="00ED7CC6">
        <w:rPr>
          <w:rFonts w:ascii="Arial" w:hAnsi="Arial" w:cs="Arial"/>
          <w:b/>
          <w:bCs/>
        </w:rPr>
        <w:t xml:space="preserve">Figura </w:t>
      </w:r>
      <w:r w:rsidR="007B0DF5">
        <w:rPr>
          <w:rFonts w:ascii="Arial" w:hAnsi="Arial" w:cs="Arial"/>
          <w:b/>
          <w:bCs/>
        </w:rPr>
        <w:t>56</w:t>
      </w:r>
    </w:p>
    <w:p w14:paraId="13F5E652" w14:textId="71EAA463" w:rsidR="000031D8" w:rsidRDefault="007B0DF5" w:rsidP="000031D8">
      <w:pPr>
        <w:spacing w:before="100" w:beforeAutospacing="1" w:after="240" w:line="360" w:lineRule="auto"/>
        <w:ind w:firstLine="698"/>
        <w:jc w:val="both"/>
        <w:rPr>
          <w:rFonts w:ascii="Arial" w:hAnsi="Arial" w:cs="Arial"/>
          <w:i/>
          <w:iCs/>
        </w:rPr>
      </w:pPr>
      <w:r>
        <w:rPr>
          <w:rFonts w:ascii="Arial" w:hAnsi="Arial" w:cs="Arial"/>
          <w:i/>
          <w:iCs/>
          <w:noProof/>
          <w:lang w:val="es-ES" w:eastAsia="es-ES"/>
        </w:rPr>
        <w:drawing>
          <wp:anchor distT="0" distB="0" distL="114300" distR="114300" simplePos="0" relativeHeight="251736064" behindDoc="0" locked="0" layoutInCell="1" allowOverlap="1" wp14:anchorId="4C86DA67" wp14:editId="6BBB466A">
            <wp:simplePos x="0" y="0"/>
            <wp:positionH relativeFrom="column">
              <wp:posOffset>443865</wp:posOffset>
            </wp:positionH>
            <wp:positionV relativeFrom="paragraph">
              <wp:posOffset>441325</wp:posOffset>
            </wp:positionV>
            <wp:extent cx="4946650" cy="2851150"/>
            <wp:effectExtent l="0" t="0" r="6350" b="635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46650" cy="2851150"/>
                    </a:xfrm>
                    <a:prstGeom prst="rect">
                      <a:avLst/>
                    </a:prstGeom>
                    <a:noFill/>
                  </pic:spPr>
                </pic:pic>
              </a:graphicData>
            </a:graphic>
            <wp14:sizeRelH relativeFrom="page">
              <wp14:pctWidth>0</wp14:pctWidth>
            </wp14:sizeRelH>
            <wp14:sizeRelV relativeFrom="page">
              <wp14:pctHeight>0</wp14:pctHeight>
            </wp14:sizeRelV>
          </wp:anchor>
        </w:drawing>
      </w:r>
      <w:r w:rsidR="000031D8" w:rsidRPr="00ED7CC6">
        <w:rPr>
          <w:rFonts w:ascii="Arial" w:hAnsi="Arial" w:cs="Arial"/>
          <w:i/>
          <w:iCs/>
        </w:rPr>
        <w:t>Resultados del grupo</w:t>
      </w:r>
    </w:p>
    <w:p w14:paraId="7D93D7B0" w14:textId="77777777" w:rsidR="007B0DF5" w:rsidRPr="00823829" w:rsidRDefault="007B0DF5" w:rsidP="007B0DF5">
      <w:pPr>
        <w:spacing w:line="360" w:lineRule="auto"/>
        <w:ind w:left="70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nivel de burnout obtenido con el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 xml:space="preserve"> </w:t>
      </w:r>
      <w:r w:rsidRPr="00823829">
        <w:rPr>
          <w:rFonts w:ascii="Arial" w:hAnsi="Arial" w:cs="Arial"/>
          <w:sz w:val="18"/>
          <w:szCs w:val="18"/>
        </w:rPr>
        <w:t>de acuerdo a los años de labor</w:t>
      </w:r>
      <w:r>
        <w:rPr>
          <w:rFonts w:ascii="Arial" w:hAnsi="Arial" w:cs="Arial"/>
          <w:sz w:val="18"/>
          <w:szCs w:val="18"/>
        </w:rPr>
        <w:t xml:space="preserve"> del personal</w:t>
      </w:r>
      <w:r w:rsidRPr="00823829">
        <w:rPr>
          <w:rFonts w:ascii="Arial" w:hAnsi="Arial" w:cs="Arial"/>
          <w:sz w:val="18"/>
          <w:szCs w:val="18"/>
        </w:rPr>
        <w:t xml:space="preserve"> en la institución</w:t>
      </w:r>
      <w:r>
        <w:rPr>
          <w:rFonts w:ascii="Arial" w:hAnsi="Arial" w:cs="Arial"/>
          <w:sz w:val="18"/>
          <w:szCs w:val="18"/>
        </w:rPr>
        <w:t>.</w:t>
      </w:r>
    </w:p>
    <w:p w14:paraId="7DABF26D" w14:textId="4A84C872" w:rsidR="000031D8" w:rsidRDefault="000031D8" w:rsidP="000031D8">
      <w:pPr>
        <w:spacing w:before="100" w:beforeAutospacing="1" w:after="240" w:line="360" w:lineRule="auto"/>
        <w:ind w:firstLine="698"/>
        <w:jc w:val="both"/>
        <w:rPr>
          <w:rFonts w:ascii="Arial" w:hAnsi="Arial" w:cs="Arial"/>
        </w:rPr>
      </w:pPr>
      <w:r>
        <w:rPr>
          <w:rFonts w:ascii="Arial" w:hAnsi="Arial" w:cs="Arial"/>
        </w:rPr>
        <w:t xml:space="preserve">En la figura </w:t>
      </w:r>
      <w:r w:rsidR="007B0DF5">
        <w:rPr>
          <w:rFonts w:ascii="Arial" w:hAnsi="Arial" w:cs="Arial"/>
        </w:rPr>
        <w:t>56, se muestra que</w:t>
      </w:r>
      <w:r w:rsidR="002C61B2">
        <w:rPr>
          <w:rFonts w:ascii="Arial" w:hAnsi="Arial" w:cs="Arial"/>
        </w:rPr>
        <w:t>,</w:t>
      </w:r>
      <w:r w:rsidR="007B0DF5">
        <w:rPr>
          <w:rFonts w:ascii="Arial" w:hAnsi="Arial" w:cs="Arial"/>
        </w:rPr>
        <w:t xml:space="preserve"> el personal que </w:t>
      </w:r>
      <w:r w:rsidR="00F801EC">
        <w:rPr>
          <w:rFonts w:ascii="Arial" w:hAnsi="Arial" w:cs="Arial"/>
        </w:rPr>
        <w:t>ha laborado menos de 1 año, presenta un burnout leve (100%). Sin embargo, el personal que labora de 3 a 5 años, presenta un burnout moderado (100%). El personal que labora de 6 años a más, presenta un burnout leve (75%) seguido de un burnout moderado (25%).</w:t>
      </w:r>
    </w:p>
    <w:p w14:paraId="06CE7D0D" w14:textId="3AA0077B" w:rsidR="000031D8" w:rsidRDefault="000031D8" w:rsidP="000031D8">
      <w:pPr>
        <w:spacing w:before="100" w:beforeAutospacing="1" w:after="240" w:line="360" w:lineRule="auto"/>
        <w:ind w:firstLine="698"/>
        <w:jc w:val="both"/>
        <w:rPr>
          <w:rFonts w:ascii="Arial" w:hAnsi="Arial" w:cs="Arial"/>
        </w:rPr>
      </w:pPr>
    </w:p>
    <w:p w14:paraId="284BD686" w14:textId="0071882F" w:rsidR="000031D8" w:rsidRDefault="000031D8" w:rsidP="000031D8">
      <w:pPr>
        <w:spacing w:before="100" w:beforeAutospacing="1" w:after="240" w:line="360" w:lineRule="auto"/>
        <w:ind w:firstLine="698"/>
        <w:jc w:val="both"/>
        <w:rPr>
          <w:rFonts w:ascii="Arial" w:hAnsi="Arial" w:cs="Arial"/>
        </w:rPr>
      </w:pPr>
    </w:p>
    <w:p w14:paraId="1E821AB7" w14:textId="00479555" w:rsidR="000031D8" w:rsidRDefault="000031D8" w:rsidP="000031D8">
      <w:pPr>
        <w:spacing w:before="100" w:beforeAutospacing="1" w:after="240" w:line="360" w:lineRule="auto"/>
        <w:ind w:firstLine="698"/>
        <w:jc w:val="both"/>
        <w:rPr>
          <w:rFonts w:ascii="Arial" w:hAnsi="Arial" w:cs="Arial"/>
        </w:rPr>
      </w:pPr>
    </w:p>
    <w:p w14:paraId="55389B5B" w14:textId="77ACE077" w:rsidR="000031D8" w:rsidRDefault="000031D8" w:rsidP="000031D8">
      <w:pPr>
        <w:spacing w:before="100" w:beforeAutospacing="1" w:after="240" w:line="360" w:lineRule="auto"/>
        <w:ind w:firstLine="698"/>
        <w:jc w:val="both"/>
        <w:rPr>
          <w:rFonts w:ascii="Arial" w:hAnsi="Arial" w:cs="Arial"/>
        </w:rPr>
      </w:pPr>
    </w:p>
    <w:p w14:paraId="3E2C2313" w14:textId="3E4A74D5" w:rsidR="000031D8" w:rsidRDefault="000031D8" w:rsidP="000031D8">
      <w:pPr>
        <w:spacing w:before="100" w:beforeAutospacing="1" w:after="240" w:line="360" w:lineRule="auto"/>
        <w:ind w:firstLine="698"/>
        <w:jc w:val="both"/>
        <w:rPr>
          <w:rFonts w:ascii="Arial" w:hAnsi="Arial" w:cs="Arial"/>
        </w:rPr>
      </w:pPr>
    </w:p>
    <w:p w14:paraId="4970DC8E" w14:textId="09CA10E0" w:rsidR="000031D8" w:rsidRDefault="000031D8" w:rsidP="000031D8">
      <w:pPr>
        <w:spacing w:before="100" w:beforeAutospacing="1" w:after="240" w:line="360" w:lineRule="auto"/>
        <w:ind w:firstLine="698"/>
        <w:jc w:val="both"/>
        <w:rPr>
          <w:rFonts w:ascii="Arial" w:hAnsi="Arial" w:cs="Arial"/>
        </w:rPr>
      </w:pPr>
    </w:p>
    <w:p w14:paraId="27F61A53" w14:textId="77777777" w:rsidR="000031D8" w:rsidRDefault="000031D8" w:rsidP="000031D8">
      <w:pPr>
        <w:spacing w:before="100" w:beforeAutospacing="1" w:after="240" w:line="360" w:lineRule="auto"/>
        <w:ind w:firstLine="698"/>
        <w:jc w:val="both"/>
        <w:rPr>
          <w:rFonts w:ascii="Arial" w:hAnsi="Arial" w:cs="Arial"/>
        </w:rPr>
      </w:pPr>
    </w:p>
    <w:p w14:paraId="6EF719B1" w14:textId="77777777" w:rsidR="000031D8" w:rsidRDefault="000031D8" w:rsidP="000031D8">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t>Análisis de</w:t>
      </w:r>
      <w:r>
        <w:rPr>
          <w:rFonts w:ascii="Arial" w:hAnsi="Arial" w:cs="Arial"/>
          <w:b/>
          <w:bCs/>
        </w:rPr>
        <w:t xml:space="preserve">l síndrome de burnout en </w:t>
      </w:r>
      <w:r w:rsidRPr="00164461">
        <w:rPr>
          <w:rFonts w:ascii="Arial" w:hAnsi="Arial" w:cs="Arial"/>
          <w:b/>
          <w:bCs/>
        </w:rPr>
        <w:t>el grupo de psicología y unidad de seguros</w:t>
      </w:r>
    </w:p>
    <w:p w14:paraId="18A19CDB" w14:textId="10B93BAA" w:rsidR="000031D8" w:rsidRPr="003743F7" w:rsidRDefault="000031D8" w:rsidP="000031D8">
      <w:pPr>
        <w:spacing w:before="100" w:beforeAutospacing="1" w:after="240" w:line="360" w:lineRule="auto"/>
        <w:ind w:firstLine="698"/>
        <w:jc w:val="both"/>
        <w:rPr>
          <w:rFonts w:ascii="Arial" w:hAnsi="Arial" w:cs="Arial"/>
          <w:b/>
          <w:bCs/>
        </w:rPr>
      </w:pPr>
      <w:r w:rsidRPr="003743F7">
        <w:rPr>
          <w:rFonts w:ascii="Arial" w:hAnsi="Arial" w:cs="Arial"/>
          <w:b/>
          <w:bCs/>
        </w:rPr>
        <w:t xml:space="preserve">Figura </w:t>
      </w:r>
      <w:r w:rsidR="00F801EC">
        <w:rPr>
          <w:rFonts w:ascii="Arial" w:hAnsi="Arial" w:cs="Arial"/>
          <w:b/>
          <w:bCs/>
        </w:rPr>
        <w:t>57</w:t>
      </w:r>
    </w:p>
    <w:p w14:paraId="0B0B3349" w14:textId="4F2D1BB7" w:rsidR="000031D8" w:rsidRPr="003743F7" w:rsidRDefault="000031D8" w:rsidP="000031D8">
      <w:pPr>
        <w:ind w:firstLine="698"/>
        <w:rPr>
          <w:rFonts w:ascii="Arial" w:hAnsi="Arial" w:cs="Arial"/>
          <w:b/>
          <w:bCs/>
        </w:rPr>
      </w:pPr>
      <w:r w:rsidRPr="003743F7">
        <w:rPr>
          <w:rFonts w:ascii="Arial" w:hAnsi="Arial" w:cs="Arial"/>
          <w:i/>
          <w:iCs/>
        </w:rPr>
        <w:t>Resultados del grupo</w:t>
      </w:r>
    </w:p>
    <w:p w14:paraId="47BB3410" w14:textId="108D2A61" w:rsidR="000031D8" w:rsidRDefault="00F801EC" w:rsidP="000031D8">
      <w:pPr>
        <w:spacing w:before="100" w:beforeAutospacing="1" w:after="240" w:line="360" w:lineRule="auto"/>
        <w:jc w:val="both"/>
        <w:rPr>
          <w:rFonts w:ascii="Arial" w:hAnsi="Arial" w:cs="Arial"/>
          <w:b/>
          <w:bCs/>
        </w:rPr>
      </w:pPr>
      <w:r>
        <w:rPr>
          <w:rFonts w:ascii="Arial" w:hAnsi="Arial" w:cs="Arial"/>
          <w:b/>
          <w:bCs/>
          <w:noProof/>
          <w:lang w:val="es-ES" w:eastAsia="es-ES"/>
        </w:rPr>
        <w:drawing>
          <wp:anchor distT="0" distB="0" distL="114300" distR="114300" simplePos="0" relativeHeight="251737088" behindDoc="0" locked="0" layoutInCell="1" allowOverlap="1" wp14:anchorId="713379D5" wp14:editId="765297D1">
            <wp:simplePos x="0" y="0"/>
            <wp:positionH relativeFrom="column">
              <wp:posOffset>443865</wp:posOffset>
            </wp:positionH>
            <wp:positionV relativeFrom="paragraph">
              <wp:posOffset>77470</wp:posOffset>
            </wp:positionV>
            <wp:extent cx="4946650" cy="3257550"/>
            <wp:effectExtent l="0" t="0" r="6350"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46650" cy="3257550"/>
                    </a:xfrm>
                    <a:prstGeom prst="rect">
                      <a:avLst/>
                    </a:prstGeom>
                    <a:noFill/>
                  </pic:spPr>
                </pic:pic>
              </a:graphicData>
            </a:graphic>
            <wp14:sizeRelH relativeFrom="page">
              <wp14:pctWidth>0</wp14:pctWidth>
            </wp14:sizeRelH>
            <wp14:sizeRelV relativeFrom="page">
              <wp14:pctHeight>0</wp14:pctHeight>
            </wp14:sizeRelV>
          </wp:anchor>
        </w:drawing>
      </w:r>
    </w:p>
    <w:p w14:paraId="73C91AA8" w14:textId="77777777" w:rsidR="000031D8" w:rsidRPr="003743F7" w:rsidRDefault="000031D8" w:rsidP="000031D8">
      <w:pPr>
        <w:rPr>
          <w:rFonts w:ascii="Arial" w:hAnsi="Arial" w:cs="Arial"/>
        </w:rPr>
      </w:pPr>
    </w:p>
    <w:p w14:paraId="05109EDD" w14:textId="77777777" w:rsidR="000031D8" w:rsidRPr="003743F7" w:rsidRDefault="000031D8" w:rsidP="000031D8">
      <w:pPr>
        <w:rPr>
          <w:rFonts w:ascii="Arial" w:hAnsi="Arial" w:cs="Arial"/>
        </w:rPr>
      </w:pPr>
    </w:p>
    <w:p w14:paraId="69AB3343" w14:textId="77777777" w:rsidR="000031D8" w:rsidRPr="003743F7" w:rsidRDefault="000031D8" w:rsidP="000031D8">
      <w:pPr>
        <w:rPr>
          <w:rFonts w:ascii="Arial" w:hAnsi="Arial" w:cs="Arial"/>
        </w:rPr>
      </w:pPr>
    </w:p>
    <w:p w14:paraId="67DA8D45" w14:textId="77777777" w:rsidR="000031D8" w:rsidRPr="003743F7" w:rsidRDefault="000031D8" w:rsidP="000031D8">
      <w:pPr>
        <w:rPr>
          <w:rFonts w:ascii="Arial" w:hAnsi="Arial" w:cs="Arial"/>
        </w:rPr>
      </w:pPr>
    </w:p>
    <w:p w14:paraId="466A7A8A" w14:textId="77777777" w:rsidR="000031D8" w:rsidRPr="003743F7" w:rsidRDefault="000031D8" w:rsidP="000031D8">
      <w:pPr>
        <w:rPr>
          <w:rFonts w:ascii="Arial" w:hAnsi="Arial" w:cs="Arial"/>
        </w:rPr>
      </w:pPr>
    </w:p>
    <w:p w14:paraId="7DEBDE3D" w14:textId="77777777" w:rsidR="000031D8" w:rsidRDefault="000031D8" w:rsidP="000031D8">
      <w:pPr>
        <w:rPr>
          <w:rFonts w:ascii="Arial" w:hAnsi="Arial" w:cs="Arial"/>
          <w:b/>
          <w:bCs/>
        </w:rPr>
      </w:pPr>
    </w:p>
    <w:p w14:paraId="5CB9CFC2" w14:textId="77777777" w:rsidR="000031D8" w:rsidRDefault="000031D8" w:rsidP="000031D8">
      <w:pPr>
        <w:rPr>
          <w:rFonts w:ascii="Arial" w:hAnsi="Arial" w:cs="Arial"/>
          <w:b/>
          <w:bCs/>
        </w:rPr>
      </w:pPr>
    </w:p>
    <w:p w14:paraId="5F641A38" w14:textId="77777777" w:rsidR="000031D8" w:rsidRDefault="000031D8" w:rsidP="000031D8">
      <w:pPr>
        <w:rPr>
          <w:rFonts w:ascii="Arial" w:hAnsi="Arial" w:cs="Arial"/>
        </w:rPr>
      </w:pPr>
    </w:p>
    <w:p w14:paraId="1E4EC0E5" w14:textId="77777777" w:rsidR="000031D8" w:rsidRDefault="000031D8" w:rsidP="000031D8">
      <w:pPr>
        <w:rPr>
          <w:rFonts w:ascii="Arial" w:hAnsi="Arial" w:cs="Arial"/>
        </w:rPr>
      </w:pPr>
    </w:p>
    <w:p w14:paraId="4E4ACFE8" w14:textId="77777777" w:rsidR="000031D8" w:rsidRDefault="000031D8" w:rsidP="000031D8">
      <w:pPr>
        <w:rPr>
          <w:rFonts w:ascii="Arial" w:hAnsi="Arial" w:cs="Arial"/>
        </w:rPr>
      </w:pPr>
    </w:p>
    <w:p w14:paraId="6C502CA9" w14:textId="77777777" w:rsidR="00F801EC" w:rsidRPr="00823829" w:rsidRDefault="00F801EC" w:rsidP="00F801EC">
      <w:pPr>
        <w:spacing w:line="360" w:lineRule="auto"/>
        <w:ind w:left="70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nivel de burnout obtenido con el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 xml:space="preserve"> </w:t>
      </w:r>
      <w:r w:rsidRPr="00823829">
        <w:rPr>
          <w:rFonts w:ascii="Arial" w:hAnsi="Arial" w:cs="Arial"/>
          <w:sz w:val="18"/>
          <w:szCs w:val="18"/>
        </w:rPr>
        <w:t>de acuerdo a los años de labor</w:t>
      </w:r>
      <w:r>
        <w:rPr>
          <w:rFonts w:ascii="Arial" w:hAnsi="Arial" w:cs="Arial"/>
          <w:sz w:val="18"/>
          <w:szCs w:val="18"/>
        </w:rPr>
        <w:t xml:space="preserve"> del personal</w:t>
      </w:r>
      <w:r w:rsidRPr="00823829">
        <w:rPr>
          <w:rFonts w:ascii="Arial" w:hAnsi="Arial" w:cs="Arial"/>
          <w:sz w:val="18"/>
          <w:szCs w:val="18"/>
        </w:rPr>
        <w:t xml:space="preserve"> en la institución</w:t>
      </w:r>
      <w:r>
        <w:rPr>
          <w:rFonts w:ascii="Arial" w:hAnsi="Arial" w:cs="Arial"/>
          <w:sz w:val="18"/>
          <w:szCs w:val="18"/>
        </w:rPr>
        <w:t>.</w:t>
      </w:r>
    </w:p>
    <w:p w14:paraId="319241BC" w14:textId="630A9AC6" w:rsidR="000031D8" w:rsidRDefault="000031D8" w:rsidP="000031D8">
      <w:pPr>
        <w:spacing w:line="360" w:lineRule="auto"/>
        <w:ind w:firstLine="708"/>
        <w:rPr>
          <w:rFonts w:ascii="Arial" w:hAnsi="Arial" w:cs="Arial"/>
        </w:rPr>
      </w:pPr>
      <w:r>
        <w:rPr>
          <w:rFonts w:ascii="Arial" w:hAnsi="Arial" w:cs="Arial"/>
        </w:rPr>
        <w:t xml:space="preserve">En la figura </w:t>
      </w:r>
      <w:r w:rsidR="006553C6">
        <w:rPr>
          <w:rFonts w:ascii="Arial" w:hAnsi="Arial" w:cs="Arial"/>
        </w:rPr>
        <w:t>57, se muestra que</w:t>
      </w:r>
      <w:r w:rsidR="002C61B2">
        <w:rPr>
          <w:rFonts w:ascii="Arial" w:hAnsi="Arial" w:cs="Arial"/>
        </w:rPr>
        <w:t>,</w:t>
      </w:r>
      <w:r w:rsidR="006553C6">
        <w:rPr>
          <w:rFonts w:ascii="Arial" w:hAnsi="Arial" w:cs="Arial"/>
        </w:rPr>
        <w:t xml:space="preserve"> el personal de labora menos de 1 año, de 1 a 2 años, de 3 a 5 años y de 6 años a más, posee un nivel de burnout leve (100%).</w:t>
      </w:r>
    </w:p>
    <w:p w14:paraId="52F0A95B" w14:textId="77777777" w:rsidR="000031D8" w:rsidRDefault="000031D8" w:rsidP="000031D8">
      <w:pPr>
        <w:rPr>
          <w:rFonts w:ascii="Arial" w:hAnsi="Arial" w:cs="Arial"/>
        </w:rPr>
      </w:pPr>
    </w:p>
    <w:p w14:paraId="759DDCA6" w14:textId="77777777" w:rsidR="000031D8" w:rsidRDefault="000031D8" w:rsidP="000031D8">
      <w:pPr>
        <w:rPr>
          <w:rFonts w:ascii="Arial" w:hAnsi="Arial" w:cs="Arial"/>
        </w:rPr>
      </w:pPr>
    </w:p>
    <w:p w14:paraId="4426CF48" w14:textId="77777777" w:rsidR="000031D8" w:rsidRDefault="000031D8" w:rsidP="000031D8">
      <w:pPr>
        <w:rPr>
          <w:rFonts w:ascii="Arial" w:hAnsi="Arial" w:cs="Arial"/>
        </w:rPr>
      </w:pPr>
    </w:p>
    <w:p w14:paraId="1FEAC41E" w14:textId="77777777" w:rsidR="000031D8" w:rsidRDefault="000031D8" w:rsidP="000031D8">
      <w:pPr>
        <w:rPr>
          <w:rFonts w:ascii="Arial" w:hAnsi="Arial" w:cs="Arial"/>
        </w:rPr>
      </w:pPr>
    </w:p>
    <w:p w14:paraId="0C7266E7" w14:textId="77777777" w:rsidR="000031D8" w:rsidRDefault="000031D8" w:rsidP="000031D8">
      <w:pPr>
        <w:rPr>
          <w:rFonts w:ascii="Arial" w:hAnsi="Arial" w:cs="Arial"/>
        </w:rPr>
      </w:pPr>
    </w:p>
    <w:p w14:paraId="1BE261A5" w14:textId="77777777" w:rsidR="000031D8" w:rsidRDefault="000031D8" w:rsidP="000031D8">
      <w:pPr>
        <w:rPr>
          <w:rFonts w:ascii="Arial" w:hAnsi="Arial" w:cs="Arial"/>
        </w:rPr>
      </w:pPr>
    </w:p>
    <w:p w14:paraId="56C8B37B" w14:textId="77777777" w:rsidR="000031D8" w:rsidRDefault="000031D8" w:rsidP="000031D8">
      <w:pPr>
        <w:rPr>
          <w:rFonts w:ascii="Arial" w:hAnsi="Arial" w:cs="Arial"/>
        </w:rPr>
      </w:pPr>
    </w:p>
    <w:p w14:paraId="6C9A6CE4" w14:textId="77777777" w:rsidR="000031D8" w:rsidRDefault="000031D8" w:rsidP="000031D8">
      <w:pPr>
        <w:rPr>
          <w:rFonts w:ascii="Arial" w:hAnsi="Arial" w:cs="Arial"/>
        </w:rPr>
      </w:pPr>
    </w:p>
    <w:p w14:paraId="7B5066A7" w14:textId="77777777" w:rsidR="000031D8" w:rsidRDefault="000031D8" w:rsidP="000031D8">
      <w:pPr>
        <w:rPr>
          <w:rFonts w:ascii="Arial" w:hAnsi="Arial" w:cs="Arial"/>
        </w:rPr>
      </w:pPr>
    </w:p>
    <w:p w14:paraId="567F1060" w14:textId="77777777" w:rsidR="000031D8" w:rsidRDefault="000031D8" w:rsidP="000031D8">
      <w:pPr>
        <w:rPr>
          <w:rFonts w:ascii="Arial" w:hAnsi="Arial" w:cs="Arial"/>
        </w:rPr>
      </w:pPr>
    </w:p>
    <w:p w14:paraId="63A40884" w14:textId="500778AD" w:rsidR="000031D8" w:rsidRDefault="000031D8" w:rsidP="000031D8">
      <w:pPr>
        <w:rPr>
          <w:rFonts w:ascii="Arial" w:hAnsi="Arial" w:cs="Arial"/>
        </w:rPr>
      </w:pPr>
    </w:p>
    <w:p w14:paraId="26E7A165" w14:textId="77777777" w:rsidR="000031D8" w:rsidRDefault="000031D8" w:rsidP="000031D8">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t>Análisis de</w:t>
      </w:r>
      <w:r>
        <w:rPr>
          <w:rFonts w:ascii="Arial" w:hAnsi="Arial" w:cs="Arial"/>
          <w:b/>
          <w:bCs/>
        </w:rPr>
        <w:t xml:space="preserve">l síndrome de burnout en </w:t>
      </w:r>
      <w:r w:rsidRPr="00164461">
        <w:rPr>
          <w:rFonts w:ascii="Arial" w:hAnsi="Arial" w:cs="Arial"/>
          <w:b/>
          <w:bCs/>
        </w:rPr>
        <w:t>el grupo de obstetricia</w:t>
      </w:r>
    </w:p>
    <w:p w14:paraId="1F2779AF" w14:textId="7727333D" w:rsidR="000031D8" w:rsidRPr="003743F7" w:rsidRDefault="000031D8" w:rsidP="000031D8">
      <w:pPr>
        <w:spacing w:before="100" w:beforeAutospacing="1" w:after="240" w:line="360" w:lineRule="auto"/>
        <w:ind w:firstLine="698"/>
        <w:jc w:val="both"/>
        <w:rPr>
          <w:rFonts w:ascii="Arial" w:hAnsi="Arial" w:cs="Arial"/>
          <w:b/>
          <w:bCs/>
        </w:rPr>
      </w:pPr>
      <w:r w:rsidRPr="003743F7">
        <w:rPr>
          <w:rFonts w:ascii="Arial" w:hAnsi="Arial" w:cs="Arial"/>
          <w:b/>
          <w:bCs/>
        </w:rPr>
        <w:t xml:space="preserve">Figura </w:t>
      </w:r>
      <w:r w:rsidR="004C7AA3">
        <w:rPr>
          <w:rFonts w:ascii="Arial" w:hAnsi="Arial" w:cs="Arial"/>
          <w:b/>
          <w:bCs/>
        </w:rPr>
        <w:t>58</w:t>
      </w:r>
    </w:p>
    <w:p w14:paraId="4873E7D2" w14:textId="562D924B" w:rsidR="000031D8" w:rsidRPr="003743F7" w:rsidRDefault="000031D8" w:rsidP="000031D8">
      <w:pPr>
        <w:ind w:firstLine="698"/>
        <w:rPr>
          <w:rFonts w:ascii="Arial" w:hAnsi="Arial" w:cs="Arial"/>
          <w:b/>
          <w:bCs/>
        </w:rPr>
      </w:pPr>
      <w:r w:rsidRPr="003743F7">
        <w:rPr>
          <w:rFonts w:ascii="Arial" w:hAnsi="Arial" w:cs="Arial"/>
          <w:i/>
          <w:iCs/>
        </w:rPr>
        <w:t>Resultados del grupo</w:t>
      </w:r>
    </w:p>
    <w:p w14:paraId="21913470" w14:textId="7AE32EF6" w:rsidR="000031D8" w:rsidRDefault="006553C6" w:rsidP="000031D8">
      <w:pPr>
        <w:spacing w:before="100" w:beforeAutospacing="1" w:after="240" w:line="360" w:lineRule="auto"/>
        <w:jc w:val="both"/>
        <w:rPr>
          <w:rFonts w:ascii="Arial" w:hAnsi="Arial" w:cs="Arial"/>
          <w:b/>
          <w:bCs/>
        </w:rPr>
      </w:pPr>
      <w:r>
        <w:rPr>
          <w:rFonts w:ascii="Arial" w:hAnsi="Arial" w:cs="Arial"/>
          <w:noProof/>
          <w:lang w:val="es-ES" w:eastAsia="es-ES"/>
        </w:rPr>
        <w:drawing>
          <wp:anchor distT="0" distB="0" distL="114300" distR="114300" simplePos="0" relativeHeight="251738112" behindDoc="0" locked="0" layoutInCell="1" allowOverlap="1" wp14:anchorId="181E1791" wp14:editId="632DA09B">
            <wp:simplePos x="0" y="0"/>
            <wp:positionH relativeFrom="column">
              <wp:posOffset>405765</wp:posOffset>
            </wp:positionH>
            <wp:positionV relativeFrom="paragraph">
              <wp:posOffset>70485</wp:posOffset>
            </wp:positionV>
            <wp:extent cx="4953000" cy="3644900"/>
            <wp:effectExtent l="0" t="0" r="0"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953000" cy="3644900"/>
                    </a:xfrm>
                    <a:prstGeom prst="rect">
                      <a:avLst/>
                    </a:prstGeom>
                    <a:noFill/>
                  </pic:spPr>
                </pic:pic>
              </a:graphicData>
            </a:graphic>
            <wp14:sizeRelH relativeFrom="page">
              <wp14:pctWidth>0</wp14:pctWidth>
            </wp14:sizeRelH>
            <wp14:sizeRelV relativeFrom="page">
              <wp14:pctHeight>0</wp14:pctHeight>
            </wp14:sizeRelV>
          </wp:anchor>
        </w:drawing>
      </w:r>
    </w:p>
    <w:p w14:paraId="5A957BA9" w14:textId="7EA6E5B4" w:rsidR="000031D8" w:rsidRPr="003743F7" w:rsidRDefault="000031D8" w:rsidP="000031D8">
      <w:pPr>
        <w:rPr>
          <w:rFonts w:ascii="Arial" w:hAnsi="Arial" w:cs="Arial"/>
        </w:rPr>
      </w:pPr>
    </w:p>
    <w:p w14:paraId="33B5ED78" w14:textId="329C3FA2" w:rsidR="000031D8" w:rsidRPr="003743F7" w:rsidRDefault="000031D8" w:rsidP="000031D8">
      <w:pPr>
        <w:rPr>
          <w:rFonts w:ascii="Arial" w:hAnsi="Arial" w:cs="Arial"/>
        </w:rPr>
      </w:pPr>
    </w:p>
    <w:p w14:paraId="6563DDB9" w14:textId="0A4E0A69" w:rsidR="000031D8" w:rsidRPr="003743F7" w:rsidRDefault="000031D8" w:rsidP="000031D8">
      <w:pPr>
        <w:rPr>
          <w:rFonts w:ascii="Arial" w:hAnsi="Arial" w:cs="Arial"/>
        </w:rPr>
      </w:pPr>
    </w:p>
    <w:p w14:paraId="433DE6D6" w14:textId="40BBACDB" w:rsidR="000031D8" w:rsidRPr="003743F7" w:rsidRDefault="000031D8" w:rsidP="000031D8">
      <w:pPr>
        <w:rPr>
          <w:rFonts w:ascii="Arial" w:hAnsi="Arial" w:cs="Arial"/>
        </w:rPr>
      </w:pPr>
    </w:p>
    <w:p w14:paraId="38CD7769" w14:textId="77777777" w:rsidR="000031D8" w:rsidRPr="003743F7" w:rsidRDefault="000031D8" w:rsidP="000031D8">
      <w:pPr>
        <w:rPr>
          <w:rFonts w:ascii="Arial" w:hAnsi="Arial" w:cs="Arial"/>
        </w:rPr>
      </w:pPr>
    </w:p>
    <w:p w14:paraId="3D6ABE8D" w14:textId="77777777" w:rsidR="000031D8" w:rsidRPr="003743F7" w:rsidRDefault="000031D8" w:rsidP="000031D8">
      <w:pPr>
        <w:rPr>
          <w:rFonts w:ascii="Arial" w:hAnsi="Arial" w:cs="Arial"/>
        </w:rPr>
      </w:pPr>
    </w:p>
    <w:p w14:paraId="431D0508" w14:textId="77777777" w:rsidR="000031D8" w:rsidRPr="003743F7" w:rsidRDefault="000031D8" w:rsidP="000031D8">
      <w:pPr>
        <w:rPr>
          <w:rFonts w:ascii="Arial" w:hAnsi="Arial" w:cs="Arial"/>
        </w:rPr>
      </w:pPr>
    </w:p>
    <w:p w14:paraId="4B56EDA1" w14:textId="77777777" w:rsidR="000031D8" w:rsidRPr="003743F7" w:rsidRDefault="000031D8" w:rsidP="000031D8">
      <w:pPr>
        <w:rPr>
          <w:rFonts w:ascii="Arial" w:hAnsi="Arial" w:cs="Arial"/>
        </w:rPr>
      </w:pPr>
    </w:p>
    <w:p w14:paraId="60E71EA4" w14:textId="77777777" w:rsidR="000031D8" w:rsidRPr="003743F7" w:rsidRDefault="000031D8" w:rsidP="000031D8">
      <w:pPr>
        <w:rPr>
          <w:rFonts w:ascii="Arial" w:hAnsi="Arial" w:cs="Arial"/>
        </w:rPr>
      </w:pPr>
    </w:p>
    <w:p w14:paraId="1D8F5BA9" w14:textId="77777777" w:rsidR="000031D8" w:rsidRDefault="000031D8" w:rsidP="000031D8">
      <w:pPr>
        <w:rPr>
          <w:rFonts w:ascii="Arial" w:hAnsi="Arial" w:cs="Arial"/>
          <w:b/>
          <w:bCs/>
        </w:rPr>
      </w:pPr>
    </w:p>
    <w:p w14:paraId="1FBC3352" w14:textId="77777777" w:rsidR="000031D8" w:rsidRDefault="000031D8" w:rsidP="000031D8">
      <w:pPr>
        <w:rPr>
          <w:rFonts w:ascii="Arial" w:hAnsi="Arial" w:cs="Arial"/>
        </w:rPr>
      </w:pPr>
    </w:p>
    <w:p w14:paraId="12098ADD" w14:textId="77777777" w:rsidR="000031D8" w:rsidRDefault="000031D8" w:rsidP="000031D8">
      <w:pPr>
        <w:rPr>
          <w:rFonts w:ascii="Arial" w:hAnsi="Arial" w:cs="Arial"/>
        </w:rPr>
      </w:pPr>
    </w:p>
    <w:p w14:paraId="41E732A8" w14:textId="77777777" w:rsidR="006553C6" w:rsidRPr="00823829" w:rsidRDefault="006553C6" w:rsidP="006553C6">
      <w:pPr>
        <w:spacing w:line="360" w:lineRule="auto"/>
        <w:ind w:left="70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nivel de burnout obtenido con el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 xml:space="preserve"> </w:t>
      </w:r>
      <w:r w:rsidRPr="00823829">
        <w:rPr>
          <w:rFonts w:ascii="Arial" w:hAnsi="Arial" w:cs="Arial"/>
          <w:sz w:val="18"/>
          <w:szCs w:val="18"/>
        </w:rPr>
        <w:t>de acuerdo a los años de labor</w:t>
      </w:r>
      <w:r>
        <w:rPr>
          <w:rFonts w:ascii="Arial" w:hAnsi="Arial" w:cs="Arial"/>
          <w:sz w:val="18"/>
          <w:szCs w:val="18"/>
        </w:rPr>
        <w:t xml:space="preserve"> del personal</w:t>
      </w:r>
      <w:r w:rsidRPr="00823829">
        <w:rPr>
          <w:rFonts w:ascii="Arial" w:hAnsi="Arial" w:cs="Arial"/>
          <w:sz w:val="18"/>
          <w:szCs w:val="18"/>
        </w:rPr>
        <w:t xml:space="preserve"> en la institución</w:t>
      </w:r>
      <w:r>
        <w:rPr>
          <w:rFonts w:ascii="Arial" w:hAnsi="Arial" w:cs="Arial"/>
          <w:sz w:val="18"/>
          <w:szCs w:val="18"/>
        </w:rPr>
        <w:t>.</w:t>
      </w:r>
    </w:p>
    <w:p w14:paraId="70E400A4" w14:textId="1EC163E5" w:rsidR="000031D8" w:rsidRDefault="000031D8" w:rsidP="000031D8">
      <w:pPr>
        <w:spacing w:line="360" w:lineRule="auto"/>
        <w:ind w:firstLine="708"/>
        <w:jc w:val="both"/>
        <w:rPr>
          <w:rFonts w:ascii="Arial" w:hAnsi="Arial" w:cs="Arial"/>
        </w:rPr>
      </w:pPr>
      <w:r>
        <w:rPr>
          <w:rFonts w:ascii="Arial" w:hAnsi="Arial" w:cs="Arial"/>
        </w:rPr>
        <w:lastRenderedPageBreak/>
        <w:t xml:space="preserve">En la figura </w:t>
      </w:r>
      <w:r w:rsidR="004C7AA3">
        <w:rPr>
          <w:rFonts w:ascii="Arial" w:hAnsi="Arial" w:cs="Arial"/>
        </w:rPr>
        <w:t>58</w:t>
      </w:r>
      <w:r w:rsidR="006553C6">
        <w:rPr>
          <w:rFonts w:ascii="Arial" w:hAnsi="Arial" w:cs="Arial"/>
        </w:rPr>
        <w:t>, se aprecia que</w:t>
      </w:r>
      <w:r w:rsidR="002C61B2">
        <w:rPr>
          <w:rFonts w:ascii="Arial" w:hAnsi="Arial" w:cs="Arial"/>
        </w:rPr>
        <w:t>,</w:t>
      </w:r>
      <w:r w:rsidR="006553C6">
        <w:rPr>
          <w:rFonts w:ascii="Arial" w:hAnsi="Arial" w:cs="Arial"/>
        </w:rPr>
        <w:t xml:space="preserve"> el personal que labora menos de 1 año, presenta un nivel de burnout</w:t>
      </w:r>
      <w:r w:rsidR="002C61B2">
        <w:rPr>
          <w:rFonts w:ascii="Arial" w:hAnsi="Arial" w:cs="Arial"/>
        </w:rPr>
        <w:t xml:space="preserve"> tanto</w:t>
      </w:r>
      <w:r w:rsidR="006553C6">
        <w:rPr>
          <w:rFonts w:ascii="Arial" w:hAnsi="Arial" w:cs="Arial"/>
        </w:rPr>
        <w:t xml:space="preserve"> mínimo (50%) como leve (50%)</w:t>
      </w:r>
      <w:r w:rsidR="004C7AA3">
        <w:rPr>
          <w:rFonts w:ascii="Arial" w:hAnsi="Arial" w:cs="Arial"/>
        </w:rPr>
        <w:t>. Respecto al personal que labora de 1 a 2 años, se observa que el 83% presenta un nivel leve (83%) seguido de uno moderado (17%). Finalmente, el grupo que labora de 3 a 5 años, presenta un burnout leve (67%) seguido de uno moderado (33%).</w:t>
      </w:r>
    </w:p>
    <w:p w14:paraId="75F982C5" w14:textId="77777777" w:rsidR="000031D8" w:rsidRDefault="000031D8" w:rsidP="000031D8">
      <w:pPr>
        <w:spacing w:line="360" w:lineRule="auto"/>
        <w:jc w:val="both"/>
        <w:rPr>
          <w:rFonts w:ascii="Arial" w:hAnsi="Arial" w:cs="Arial"/>
        </w:rPr>
      </w:pPr>
    </w:p>
    <w:p w14:paraId="001AAEB0" w14:textId="77777777" w:rsidR="000031D8" w:rsidRDefault="000031D8" w:rsidP="000031D8">
      <w:pPr>
        <w:spacing w:line="360" w:lineRule="auto"/>
        <w:jc w:val="both"/>
        <w:rPr>
          <w:rFonts w:ascii="Arial" w:hAnsi="Arial" w:cs="Arial"/>
        </w:rPr>
      </w:pPr>
    </w:p>
    <w:p w14:paraId="1AAC57CD" w14:textId="77777777" w:rsidR="000031D8" w:rsidRDefault="000031D8" w:rsidP="000031D8">
      <w:pPr>
        <w:spacing w:line="360" w:lineRule="auto"/>
        <w:jc w:val="both"/>
        <w:rPr>
          <w:rFonts w:ascii="Arial" w:hAnsi="Arial" w:cs="Arial"/>
        </w:rPr>
      </w:pPr>
    </w:p>
    <w:p w14:paraId="6AA6D0D2" w14:textId="438AE4EB" w:rsidR="000031D8" w:rsidRDefault="000031D8" w:rsidP="000031D8">
      <w:pPr>
        <w:spacing w:line="360" w:lineRule="auto"/>
        <w:jc w:val="both"/>
        <w:rPr>
          <w:rFonts w:ascii="Arial" w:hAnsi="Arial" w:cs="Arial"/>
        </w:rPr>
      </w:pPr>
    </w:p>
    <w:p w14:paraId="427CE715" w14:textId="4CB9F70E" w:rsidR="000031D8" w:rsidRDefault="000031D8" w:rsidP="000031D8">
      <w:pPr>
        <w:spacing w:line="360" w:lineRule="auto"/>
        <w:jc w:val="both"/>
        <w:rPr>
          <w:rFonts w:ascii="Arial" w:hAnsi="Arial" w:cs="Arial"/>
        </w:rPr>
      </w:pPr>
    </w:p>
    <w:p w14:paraId="1547B98B" w14:textId="7BA5BAB8" w:rsidR="000031D8" w:rsidRDefault="000031D8" w:rsidP="000031D8">
      <w:pPr>
        <w:spacing w:line="360" w:lineRule="auto"/>
        <w:jc w:val="both"/>
        <w:rPr>
          <w:rFonts w:ascii="Arial" w:hAnsi="Arial" w:cs="Arial"/>
        </w:rPr>
      </w:pPr>
    </w:p>
    <w:p w14:paraId="1CA5F397" w14:textId="77777777" w:rsidR="000031D8" w:rsidRDefault="000031D8" w:rsidP="000031D8">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t>Análisis de</w:t>
      </w:r>
      <w:r>
        <w:rPr>
          <w:rFonts w:ascii="Arial" w:hAnsi="Arial" w:cs="Arial"/>
          <w:b/>
          <w:bCs/>
        </w:rPr>
        <w:t xml:space="preserve">l síndrome de burnout en </w:t>
      </w:r>
      <w:r w:rsidRPr="00164461">
        <w:rPr>
          <w:rFonts w:ascii="Arial" w:hAnsi="Arial" w:cs="Arial"/>
          <w:b/>
          <w:bCs/>
        </w:rPr>
        <w:t>el grupo de emergencia, centro quirúrgico, laboratorio y farmacia</w:t>
      </w:r>
    </w:p>
    <w:p w14:paraId="257E9F87" w14:textId="1E1E5558" w:rsidR="000031D8" w:rsidRPr="00C75BBA" w:rsidRDefault="000031D8" w:rsidP="000031D8">
      <w:pPr>
        <w:spacing w:before="100" w:beforeAutospacing="1" w:after="240" w:line="360" w:lineRule="auto"/>
        <w:ind w:firstLine="698"/>
        <w:jc w:val="both"/>
        <w:rPr>
          <w:rFonts w:ascii="Arial" w:hAnsi="Arial" w:cs="Arial"/>
          <w:b/>
          <w:bCs/>
        </w:rPr>
      </w:pPr>
      <w:r w:rsidRPr="00C75BBA">
        <w:rPr>
          <w:rFonts w:ascii="Arial" w:hAnsi="Arial" w:cs="Arial"/>
          <w:b/>
          <w:bCs/>
        </w:rPr>
        <w:t xml:space="preserve">Figura </w:t>
      </w:r>
      <w:r w:rsidR="004C7AA3">
        <w:rPr>
          <w:rFonts w:ascii="Arial" w:hAnsi="Arial" w:cs="Arial"/>
          <w:b/>
          <w:bCs/>
        </w:rPr>
        <w:t>59</w:t>
      </w:r>
    </w:p>
    <w:p w14:paraId="05BAD650" w14:textId="4F5A486B" w:rsidR="000031D8" w:rsidRPr="00C75BBA" w:rsidRDefault="000031D8" w:rsidP="000031D8">
      <w:pPr>
        <w:ind w:firstLine="698"/>
        <w:rPr>
          <w:rFonts w:ascii="Arial" w:hAnsi="Arial" w:cs="Arial"/>
          <w:b/>
          <w:bCs/>
        </w:rPr>
      </w:pPr>
      <w:r w:rsidRPr="00C75BBA">
        <w:rPr>
          <w:rFonts w:ascii="Arial" w:hAnsi="Arial" w:cs="Arial"/>
          <w:i/>
          <w:iCs/>
        </w:rPr>
        <w:t>Resultados del grupo</w:t>
      </w:r>
    </w:p>
    <w:p w14:paraId="6BBC6D7D" w14:textId="5598FF05" w:rsidR="000031D8" w:rsidRDefault="004C7AA3" w:rsidP="000031D8">
      <w:pPr>
        <w:spacing w:before="100" w:beforeAutospacing="1" w:after="240" w:line="360" w:lineRule="auto"/>
        <w:jc w:val="both"/>
        <w:rPr>
          <w:rFonts w:ascii="Arial" w:hAnsi="Arial" w:cs="Arial"/>
          <w:b/>
          <w:bCs/>
        </w:rPr>
      </w:pPr>
      <w:r>
        <w:rPr>
          <w:rFonts w:ascii="Arial" w:hAnsi="Arial" w:cs="Arial"/>
          <w:b/>
          <w:bCs/>
          <w:noProof/>
          <w:lang w:val="es-ES" w:eastAsia="es-ES"/>
        </w:rPr>
        <w:drawing>
          <wp:anchor distT="0" distB="0" distL="114300" distR="114300" simplePos="0" relativeHeight="251739136" behindDoc="0" locked="0" layoutInCell="1" allowOverlap="1" wp14:anchorId="356989A6" wp14:editId="59E495DE">
            <wp:simplePos x="0" y="0"/>
            <wp:positionH relativeFrom="column">
              <wp:posOffset>437515</wp:posOffset>
            </wp:positionH>
            <wp:positionV relativeFrom="paragraph">
              <wp:posOffset>45720</wp:posOffset>
            </wp:positionV>
            <wp:extent cx="5003800" cy="3011805"/>
            <wp:effectExtent l="0" t="0" r="6350" b="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03800" cy="3011805"/>
                    </a:xfrm>
                    <a:prstGeom prst="rect">
                      <a:avLst/>
                    </a:prstGeom>
                    <a:noFill/>
                  </pic:spPr>
                </pic:pic>
              </a:graphicData>
            </a:graphic>
            <wp14:sizeRelH relativeFrom="page">
              <wp14:pctWidth>0</wp14:pctWidth>
            </wp14:sizeRelH>
            <wp14:sizeRelV relativeFrom="page">
              <wp14:pctHeight>0</wp14:pctHeight>
            </wp14:sizeRelV>
          </wp:anchor>
        </w:drawing>
      </w:r>
    </w:p>
    <w:p w14:paraId="36C1379E" w14:textId="77777777" w:rsidR="000031D8" w:rsidRDefault="000031D8" w:rsidP="000031D8">
      <w:pPr>
        <w:spacing w:before="100" w:beforeAutospacing="1" w:after="240" w:line="360" w:lineRule="auto"/>
        <w:jc w:val="both"/>
        <w:rPr>
          <w:rFonts w:ascii="Arial" w:hAnsi="Arial" w:cs="Arial"/>
          <w:b/>
          <w:bCs/>
        </w:rPr>
      </w:pPr>
    </w:p>
    <w:p w14:paraId="2D7F6EC2" w14:textId="77777777" w:rsidR="000031D8" w:rsidRDefault="000031D8" w:rsidP="000031D8">
      <w:pPr>
        <w:spacing w:before="100" w:beforeAutospacing="1" w:after="240" w:line="360" w:lineRule="auto"/>
        <w:jc w:val="both"/>
        <w:rPr>
          <w:rFonts w:ascii="Arial" w:hAnsi="Arial" w:cs="Arial"/>
          <w:b/>
          <w:bCs/>
        </w:rPr>
      </w:pPr>
    </w:p>
    <w:p w14:paraId="0CC8D176" w14:textId="77777777" w:rsidR="000031D8" w:rsidRDefault="000031D8" w:rsidP="000031D8">
      <w:pPr>
        <w:spacing w:before="100" w:beforeAutospacing="1" w:after="240" w:line="360" w:lineRule="auto"/>
        <w:jc w:val="both"/>
        <w:rPr>
          <w:rFonts w:ascii="Arial" w:hAnsi="Arial" w:cs="Arial"/>
          <w:b/>
          <w:bCs/>
        </w:rPr>
      </w:pPr>
    </w:p>
    <w:p w14:paraId="0F184C33" w14:textId="77777777" w:rsidR="000031D8" w:rsidRDefault="000031D8" w:rsidP="000031D8">
      <w:pPr>
        <w:spacing w:before="100" w:beforeAutospacing="1" w:after="240" w:line="360" w:lineRule="auto"/>
        <w:jc w:val="both"/>
        <w:rPr>
          <w:rFonts w:ascii="Arial" w:hAnsi="Arial" w:cs="Arial"/>
          <w:b/>
          <w:bCs/>
        </w:rPr>
      </w:pPr>
    </w:p>
    <w:p w14:paraId="45669392" w14:textId="77777777" w:rsidR="004C7AA3" w:rsidRPr="00823829" w:rsidRDefault="004C7AA3" w:rsidP="004C7AA3">
      <w:pPr>
        <w:spacing w:line="360" w:lineRule="auto"/>
        <w:ind w:left="708"/>
        <w:jc w:val="both"/>
        <w:rPr>
          <w:rFonts w:ascii="Arial" w:hAnsi="Arial" w:cs="Arial"/>
          <w:sz w:val="18"/>
          <w:szCs w:val="18"/>
        </w:rPr>
      </w:pPr>
      <w:bookmarkStart w:id="19" w:name="_Hlk113221355"/>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nivel de burnout obtenido con el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 xml:space="preserve"> </w:t>
      </w:r>
      <w:r w:rsidRPr="00823829">
        <w:rPr>
          <w:rFonts w:ascii="Arial" w:hAnsi="Arial" w:cs="Arial"/>
          <w:sz w:val="18"/>
          <w:szCs w:val="18"/>
        </w:rPr>
        <w:t>de acuerdo a los años de labor</w:t>
      </w:r>
      <w:r>
        <w:rPr>
          <w:rFonts w:ascii="Arial" w:hAnsi="Arial" w:cs="Arial"/>
          <w:sz w:val="18"/>
          <w:szCs w:val="18"/>
        </w:rPr>
        <w:t xml:space="preserve"> del personal</w:t>
      </w:r>
      <w:r w:rsidRPr="00823829">
        <w:rPr>
          <w:rFonts w:ascii="Arial" w:hAnsi="Arial" w:cs="Arial"/>
          <w:sz w:val="18"/>
          <w:szCs w:val="18"/>
        </w:rPr>
        <w:t xml:space="preserve"> en la institución</w:t>
      </w:r>
      <w:r>
        <w:rPr>
          <w:rFonts w:ascii="Arial" w:hAnsi="Arial" w:cs="Arial"/>
          <w:sz w:val="18"/>
          <w:szCs w:val="18"/>
        </w:rPr>
        <w:t>.</w:t>
      </w:r>
    </w:p>
    <w:bookmarkEnd w:id="19"/>
    <w:p w14:paraId="7599718F" w14:textId="7C21FAEA" w:rsidR="000031D8" w:rsidRDefault="000031D8" w:rsidP="000031D8">
      <w:pPr>
        <w:spacing w:line="360" w:lineRule="auto"/>
        <w:ind w:firstLine="708"/>
        <w:jc w:val="both"/>
        <w:rPr>
          <w:rFonts w:ascii="Arial" w:hAnsi="Arial" w:cs="Arial"/>
        </w:rPr>
      </w:pPr>
      <w:r>
        <w:rPr>
          <w:rFonts w:ascii="Arial" w:hAnsi="Arial" w:cs="Arial"/>
        </w:rPr>
        <w:lastRenderedPageBreak/>
        <w:t xml:space="preserve">En la figura </w:t>
      </w:r>
      <w:r w:rsidR="004C7AA3">
        <w:rPr>
          <w:rFonts w:ascii="Arial" w:hAnsi="Arial" w:cs="Arial"/>
        </w:rPr>
        <w:t>59, se observa que</w:t>
      </w:r>
      <w:r w:rsidR="002C61B2">
        <w:rPr>
          <w:rFonts w:ascii="Arial" w:hAnsi="Arial" w:cs="Arial"/>
        </w:rPr>
        <w:t>,</w:t>
      </w:r>
      <w:r w:rsidR="004C7AA3">
        <w:rPr>
          <w:rFonts w:ascii="Arial" w:hAnsi="Arial" w:cs="Arial"/>
        </w:rPr>
        <w:t xml:space="preserve"> el personal que labora de 1 a 2 años, presenta un burnout leve (67%) seguido de uno moderado (33%). Por otra parte, el personal que labora de 3 a 5 años, presenta un burnout leve (100%). El grupo que labora de 6 años a más presenta un burnout </w:t>
      </w:r>
      <w:r w:rsidR="00CE3165">
        <w:rPr>
          <w:rFonts w:ascii="Arial" w:hAnsi="Arial" w:cs="Arial"/>
        </w:rPr>
        <w:t>mínimo (40%) y moderado (40%), seguido de un burnout leve (20%).</w:t>
      </w:r>
    </w:p>
    <w:p w14:paraId="1AA65FCE" w14:textId="77777777" w:rsidR="000031D8" w:rsidRDefault="000031D8" w:rsidP="000031D8">
      <w:pPr>
        <w:spacing w:before="100" w:beforeAutospacing="1" w:after="240" w:line="360" w:lineRule="auto"/>
        <w:jc w:val="both"/>
        <w:rPr>
          <w:rFonts w:ascii="Arial" w:hAnsi="Arial" w:cs="Arial"/>
          <w:b/>
          <w:bCs/>
        </w:rPr>
      </w:pPr>
    </w:p>
    <w:p w14:paraId="7BB62831" w14:textId="77777777" w:rsidR="000031D8" w:rsidRDefault="000031D8" w:rsidP="000031D8">
      <w:pPr>
        <w:spacing w:before="100" w:beforeAutospacing="1" w:after="240" w:line="360" w:lineRule="auto"/>
        <w:jc w:val="both"/>
        <w:rPr>
          <w:rFonts w:ascii="Arial" w:hAnsi="Arial" w:cs="Arial"/>
          <w:b/>
          <w:bCs/>
        </w:rPr>
      </w:pPr>
    </w:p>
    <w:p w14:paraId="1630CF26" w14:textId="77777777" w:rsidR="000031D8" w:rsidRDefault="000031D8" w:rsidP="000031D8">
      <w:pPr>
        <w:spacing w:before="100" w:beforeAutospacing="1" w:after="240" w:line="360" w:lineRule="auto"/>
        <w:jc w:val="both"/>
        <w:rPr>
          <w:rFonts w:ascii="Arial" w:hAnsi="Arial" w:cs="Arial"/>
          <w:b/>
          <w:bCs/>
        </w:rPr>
      </w:pPr>
    </w:p>
    <w:p w14:paraId="69879548" w14:textId="00D1B9C9" w:rsidR="000031D8" w:rsidRDefault="000031D8" w:rsidP="000031D8">
      <w:pPr>
        <w:spacing w:before="100" w:beforeAutospacing="1" w:after="240" w:line="360" w:lineRule="auto"/>
        <w:jc w:val="both"/>
        <w:rPr>
          <w:rFonts w:ascii="Arial" w:hAnsi="Arial" w:cs="Arial"/>
          <w:b/>
          <w:bCs/>
        </w:rPr>
      </w:pPr>
    </w:p>
    <w:p w14:paraId="08D106D3" w14:textId="55FF85F9" w:rsidR="000031D8" w:rsidRDefault="000031D8" w:rsidP="000031D8">
      <w:pPr>
        <w:spacing w:before="100" w:beforeAutospacing="1" w:after="240" w:line="360" w:lineRule="auto"/>
        <w:jc w:val="both"/>
        <w:rPr>
          <w:rFonts w:ascii="Arial" w:hAnsi="Arial" w:cs="Arial"/>
          <w:b/>
          <w:bCs/>
        </w:rPr>
      </w:pPr>
    </w:p>
    <w:p w14:paraId="46C38513" w14:textId="55D5035E" w:rsidR="000031D8" w:rsidRDefault="000031D8" w:rsidP="000031D8">
      <w:pPr>
        <w:spacing w:before="100" w:beforeAutospacing="1" w:after="240" w:line="360" w:lineRule="auto"/>
        <w:jc w:val="both"/>
        <w:rPr>
          <w:rFonts w:ascii="Arial" w:hAnsi="Arial" w:cs="Arial"/>
          <w:b/>
          <w:bCs/>
        </w:rPr>
      </w:pPr>
    </w:p>
    <w:p w14:paraId="176FB9C8" w14:textId="77777777" w:rsidR="000031D8" w:rsidRDefault="000031D8" w:rsidP="000031D8">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t>Análisis de</w:t>
      </w:r>
      <w:r>
        <w:rPr>
          <w:rFonts w:ascii="Arial" w:hAnsi="Arial" w:cs="Arial"/>
          <w:b/>
          <w:bCs/>
        </w:rPr>
        <w:t xml:space="preserve">l síndrome de burnout en </w:t>
      </w:r>
      <w:r w:rsidRPr="00164461">
        <w:rPr>
          <w:rFonts w:ascii="Arial" w:hAnsi="Arial" w:cs="Arial"/>
          <w:b/>
          <w:bCs/>
        </w:rPr>
        <w:t>el grupo de administración (informática admisión, logística y almacén, planificación de presupuesto, asesoría legal, economía)</w:t>
      </w:r>
    </w:p>
    <w:p w14:paraId="3436ECE6" w14:textId="169B62B0" w:rsidR="000031D8" w:rsidRPr="00C05DEA" w:rsidRDefault="000031D8" w:rsidP="000031D8">
      <w:pPr>
        <w:spacing w:before="100" w:beforeAutospacing="1" w:after="240" w:line="360" w:lineRule="auto"/>
        <w:ind w:firstLine="698"/>
        <w:jc w:val="both"/>
        <w:rPr>
          <w:rFonts w:ascii="Arial" w:hAnsi="Arial" w:cs="Arial"/>
          <w:b/>
          <w:bCs/>
        </w:rPr>
      </w:pPr>
      <w:r w:rsidRPr="00C05DEA">
        <w:rPr>
          <w:rFonts w:ascii="Arial" w:hAnsi="Arial" w:cs="Arial"/>
          <w:b/>
          <w:bCs/>
        </w:rPr>
        <w:t xml:space="preserve">Figura </w:t>
      </w:r>
      <w:r w:rsidR="00CE3165">
        <w:rPr>
          <w:rFonts w:ascii="Arial" w:hAnsi="Arial" w:cs="Arial"/>
          <w:b/>
          <w:bCs/>
        </w:rPr>
        <w:t>60</w:t>
      </w:r>
    </w:p>
    <w:p w14:paraId="3A2AF2B8" w14:textId="0CD54634" w:rsidR="000031D8" w:rsidRPr="00C05DEA" w:rsidRDefault="000031D8" w:rsidP="000031D8">
      <w:pPr>
        <w:ind w:firstLine="698"/>
        <w:rPr>
          <w:rFonts w:ascii="Arial" w:hAnsi="Arial" w:cs="Arial"/>
          <w:b/>
          <w:bCs/>
        </w:rPr>
      </w:pPr>
      <w:r w:rsidRPr="00C05DEA">
        <w:rPr>
          <w:rFonts w:ascii="Arial" w:hAnsi="Arial" w:cs="Arial"/>
          <w:i/>
          <w:iCs/>
        </w:rPr>
        <w:t>Resultados del grupo</w:t>
      </w:r>
    </w:p>
    <w:p w14:paraId="1CAE5B68" w14:textId="6CF2F056" w:rsidR="000031D8" w:rsidRPr="00C05DEA" w:rsidRDefault="00CE3165" w:rsidP="000031D8">
      <w:pPr>
        <w:spacing w:before="100" w:beforeAutospacing="1" w:after="240" w:line="360" w:lineRule="auto"/>
        <w:jc w:val="both"/>
        <w:rPr>
          <w:rFonts w:ascii="Arial" w:hAnsi="Arial" w:cs="Arial"/>
          <w:b/>
          <w:bCs/>
        </w:rPr>
      </w:pPr>
      <w:r>
        <w:rPr>
          <w:rFonts w:ascii="Arial" w:hAnsi="Arial" w:cs="Arial"/>
          <w:b/>
          <w:bCs/>
          <w:noProof/>
          <w:lang w:val="es-ES" w:eastAsia="es-ES"/>
        </w:rPr>
        <w:drawing>
          <wp:anchor distT="0" distB="0" distL="114300" distR="114300" simplePos="0" relativeHeight="251740160" behindDoc="0" locked="0" layoutInCell="1" allowOverlap="1" wp14:anchorId="5D82AA43" wp14:editId="680D55DF">
            <wp:simplePos x="0" y="0"/>
            <wp:positionH relativeFrom="column">
              <wp:posOffset>456565</wp:posOffset>
            </wp:positionH>
            <wp:positionV relativeFrom="paragraph">
              <wp:posOffset>77470</wp:posOffset>
            </wp:positionV>
            <wp:extent cx="4902200" cy="3011805"/>
            <wp:effectExtent l="0" t="0" r="0" b="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02200" cy="3011805"/>
                    </a:xfrm>
                    <a:prstGeom prst="rect">
                      <a:avLst/>
                    </a:prstGeom>
                    <a:noFill/>
                  </pic:spPr>
                </pic:pic>
              </a:graphicData>
            </a:graphic>
            <wp14:sizeRelH relativeFrom="page">
              <wp14:pctWidth>0</wp14:pctWidth>
            </wp14:sizeRelH>
            <wp14:sizeRelV relativeFrom="page">
              <wp14:pctHeight>0</wp14:pctHeight>
            </wp14:sizeRelV>
          </wp:anchor>
        </w:drawing>
      </w:r>
    </w:p>
    <w:p w14:paraId="67F56119" w14:textId="77777777" w:rsidR="000031D8" w:rsidRDefault="000031D8" w:rsidP="000031D8">
      <w:pPr>
        <w:spacing w:before="100" w:beforeAutospacing="1" w:after="240" w:line="360" w:lineRule="auto"/>
        <w:jc w:val="both"/>
        <w:rPr>
          <w:rFonts w:ascii="Arial" w:hAnsi="Arial" w:cs="Arial"/>
          <w:b/>
          <w:bCs/>
        </w:rPr>
      </w:pPr>
    </w:p>
    <w:p w14:paraId="4B9ADE63" w14:textId="77777777" w:rsidR="000031D8" w:rsidRPr="00C05DEA" w:rsidRDefault="000031D8" w:rsidP="000031D8">
      <w:pPr>
        <w:rPr>
          <w:rFonts w:ascii="Arial" w:hAnsi="Arial" w:cs="Arial"/>
        </w:rPr>
      </w:pPr>
    </w:p>
    <w:p w14:paraId="0F5261CC" w14:textId="77777777" w:rsidR="000031D8" w:rsidRPr="00C05DEA" w:rsidRDefault="000031D8" w:rsidP="000031D8">
      <w:pPr>
        <w:rPr>
          <w:rFonts w:ascii="Arial" w:hAnsi="Arial" w:cs="Arial"/>
        </w:rPr>
      </w:pPr>
    </w:p>
    <w:p w14:paraId="667E7CD0" w14:textId="77777777" w:rsidR="000031D8" w:rsidRPr="00C05DEA" w:rsidRDefault="000031D8" w:rsidP="000031D8">
      <w:pPr>
        <w:rPr>
          <w:rFonts w:ascii="Arial" w:hAnsi="Arial" w:cs="Arial"/>
        </w:rPr>
      </w:pPr>
    </w:p>
    <w:p w14:paraId="1D873020" w14:textId="77777777" w:rsidR="000031D8" w:rsidRPr="00C05DEA" w:rsidRDefault="000031D8" w:rsidP="000031D8">
      <w:pPr>
        <w:rPr>
          <w:rFonts w:ascii="Arial" w:hAnsi="Arial" w:cs="Arial"/>
        </w:rPr>
      </w:pPr>
    </w:p>
    <w:p w14:paraId="664DF910" w14:textId="77777777" w:rsidR="000031D8" w:rsidRDefault="000031D8" w:rsidP="000031D8">
      <w:pPr>
        <w:rPr>
          <w:rFonts w:ascii="Arial" w:hAnsi="Arial" w:cs="Arial"/>
          <w:b/>
          <w:bCs/>
        </w:rPr>
      </w:pPr>
    </w:p>
    <w:p w14:paraId="5858D8EA" w14:textId="77777777" w:rsidR="000031D8" w:rsidRDefault="000031D8" w:rsidP="000031D8">
      <w:pPr>
        <w:rPr>
          <w:rFonts w:ascii="Arial" w:hAnsi="Arial" w:cs="Arial"/>
        </w:rPr>
      </w:pPr>
    </w:p>
    <w:p w14:paraId="63867DBF" w14:textId="77777777" w:rsidR="000031D8" w:rsidRDefault="000031D8" w:rsidP="000031D8">
      <w:pPr>
        <w:rPr>
          <w:rFonts w:ascii="Arial" w:hAnsi="Arial" w:cs="Arial"/>
        </w:rPr>
      </w:pPr>
    </w:p>
    <w:p w14:paraId="3992E214" w14:textId="77777777" w:rsidR="000031D8" w:rsidRDefault="000031D8" w:rsidP="000031D8">
      <w:pPr>
        <w:rPr>
          <w:rFonts w:ascii="Arial" w:hAnsi="Arial" w:cs="Arial"/>
        </w:rPr>
      </w:pPr>
    </w:p>
    <w:p w14:paraId="50B41231" w14:textId="77777777" w:rsidR="00CE3165" w:rsidRPr="00823829" w:rsidRDefault="00CE3165" w:rsidP="00CE3165">
      <w:pPr>
        <w:spacing w:line="360" w:lineRule="auto"/>
        <w:ind w:left="708"/>
        <w:jc w:val="both"/>
        <w:rPr>
          <w:rFonts w:ascii="Arial" w:hAnsi="Arial" w:cs="Arial"/>
          <w:sz w:val="18"/>
          <w:szCs w:val="18"/>
        </w:rPr>
      </w:pPr>
      <w:r w:rsidRPr="00823829">
        <w:rPr>
          <w:rFonts w:ascii="Arial" w:hAnsi="Arial" w:cs="Arial"/>
          <w:i/>
          <w:iCs/>
          <w:sz w:val="20"/>
          <w:szCs w:val="20"/>
        </w:rPr>
        <w:lastRenderedPageBreak/>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nivel de burnout obtenido con el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 xml:space="preserve"> </w:t>
      </w:r>
      <w:r w:rsidRPr="00823829">
        <w:rPr>
          <w:rFonts w:ascii="Arial" w:hAnsi="Arial" w:cs="Arial"/>
          <w:sz w:val="18"/>
          <w:szCs w:val="18"/>
        </w:rPr>
        <w:t>de acuerdo a los años de labor</w:t>
      </w:r>
      <w:r>
        <w:rPr>
          <w:rFonts w:ascii="Arial" w:hAnsi="Arial" w:cs="Arial"/>
          <w:sz w:val="18"/>
          <w:szCs w:val="18"/>
        </w:rPr>
        <w:t xml:space="preserve"> del personal</w:t>
      </w:r>
      <w:r w:rsidRPr="00823829">
        <w:rPr>
          <w:rFonts w:ascii="Arial" w:hAnsi="Arial" w:cs="Arial"/>
          <w:sz w:val="18"/>
          <w:szCs w:val="18"/>
        </w:rPr>
        <w:t xml:space="preserve"> en la institución</w:t>
      </w:r>
      <w:r>
        <w:rPr>
          <w:rFonts w:ascii="Arial" w:hAnsi="Arial" w:cs="Arial"/>
          <w:sz w:val="18"/>
          <w:szCs w:val="18"/>
        </w:rPr>
        <w:t>.</w:t>
      </w:r>
    </w:p>
    <w:p w14:paraId="0142A751" w14:textId="3EA3E216" w:rsidR="000031D8" w:rsidRDefault="000031D8" w:rsidP="00880E82">
      <w:pPr>
        <w:spacing w:line="360" w:lineRule="auto"/>
        <w:ind w:firstLine="708"/>
        <w:jc w:val="both"/>
        <w:rPr>
          <w:rFonts w:ascii="Arial" w:hAnsi="Arial" w:cs="Arial"/>
        </w:rPr>
      </w:pPr>
      <w:r>
        <w:rPr>
          <w:rFonts w:ascii="Arial" w:hAnsi="Arial" w:cs="Arial"/>
        </w:rPr>
        <w:t xml:space="preserve">En la figura </w:t>
      </w:r>
      <w:r w:rsidR="00CE3165">
        <w:rPr>
          <w:rFonts w:ascii="Arial" w:hAnsi="Arial" w:cs="Arial"/>
        </w:rPr>
        <w:t>60, se muestra que</w:t>
      </w:r>
      <w:r w:rsidR="002C61B2">
        <w:rPr>
          <w:rFonts w:ascii="Arial" w:hAnsi="Arial" w:cs="Arial"/>
        </w:rPr>
        <w:t>,</w:t>
      </w:r>
      <w:r w:rsidR="00CE3165">
        <w:rPr>
          <w:rFonts w:ascii="Arial" w:hAnsi="Arial" w:cs="Arial"/>
        </w:rPr>
        <w:t xml:space="preserve"> en el grupo que labora menos de 1 año, predomina un burnout moderado</w:t>
      </w:r>
      <w:r w:rsidR="00880E82">
        <w:rPr>
          <w:rFonts w:ascii="Arial" w:hAnsi="Arial" w:cs="Arial"/>
        </w:rPr>
        <w:t xml:space="preserve"> (67%) seguido de un burnout leve (33%). Respecto al grupo que labora de 1 a 2 años y de 3 a 5 años presenta un burnout leve (100%). Finalmente, el grupo que labora de 6 años a más, presenta un burnout moderado (100%).</w:t>
      </w:r>
    </w:p>
    <w:p w14:paraId="751976E2" w14:textId="77777777" w:rsidR="000031D8" w:rsidRDefault="000031D8" w:rsidP="000031D8">
      <w:pPr>
        <w:rPr>
          <w:rFonts w:ascii="Arial" w:hAnsi="Arial" w:cs="Arial"/>
        </w:rPr>
      </w:pPr>
    </w:p>
    <w:p w14:paraId="6CF2BF99" w14:textId="77777777" w:rsidR="000031D8" w:rsidRDefault="000031D8" w:rsidP="000031D8">
      <w:pPr>
        <w:rPr>
          <w:rFonts w:ascii="Arial" w:hAnsi="Arial" w:cs="Arial"/>
        </w:rPr>
      </w:pPr>
    </w:p>
    <w:p w14:paraId="37AD53EF" w14:textId="77777777" w:rsidR="000031D8" w:rsidRDefault="000031D8" w:rsidP="000031D8">
      <w:pPr>
        <w:rPr>
          <w:rFonts w:ascii="Arial" w:hAnsi="Arial" w:cs="Arial"/>
        </w:rPr>
      </w:pPr>
    </w:p>
    <w:p w14:paraId="0F79BB57" w14:textId="77777777" w:rsidR="000031D8" w:rsidRDefault="000031D8" w:rsidP="000031D8">
      <w:pPr>
        <w:rPr>
          <w:rFonts w:ascii="Arial" w:hAnsi="Arial" w:cs="Arial"/>
        </w:rPr>
      </w:pPr>
    </w:p>
    <w:p w14:paraId="4C149EF8" w14:textId="110227FA" w:rsidR="000031D8" w:rsidRDefault="000031D8" w:rsidP="000031D8">
      <w:pPr>
        <w:rPr>
          <w:rFonts w:ascii="Arial" w:hAnsi="Arial" w:cs="Arial"/>
        </w:rPr>
      </w:pPr>
    </w:p>
    <w:p w14:paraId="1AC46E06" w14:textId="7CBDAB9A" w:rsidR="000031D8" w:rsidRDefault="000031D8" w:rsidP="000031D8">
      <w:pPr>
        <w:rPr>
          <w:rFonts w:ascii="Arial" w:hAnsi="Arial" w:cs="Arial"/>
        </w:rPr>
      </w:pPr>
    </w:p>
    <w:p w14:paraId="136D2178" w14:textId="5CA9A912" w:rsidR="000031D8" w:rsidRDefault="000031D8" w:rsidP="000031D8">
      <w:pPr>
        <w:rPr>
          <w:rFonts w:ascii="Arial" w:hAnsi="Arial" w:cs="Arial"/>
        </w:rPr>
      </w:pPr>
    </w:p>
    <w:p w14:paraId="73C80562" w14:textId="5B836561" w:rsidR="000031D8" w:rsidRDefault="000031D8" w:rsidP="000031D8">
      <w:pPr>
        <w:rPr>
          <w:rFonts w:ascii="Arial" w:hAnsi="Arial" w:cs="Arial"/>
        </w:rPr>
      </w:pPr>
    </w:p>
    <w:p w14:paraId="5AD51FEA" w14:textId="77777777" w:rsidR="000031D8" w:rsidRDefault="000031D8" w:rsidP="000031D8">
      <w:pPr>
        <w:rPr>
          <w:rFonts w:ascii="Arial" w:hAnsi="Arial" w:cs="Arial"/>
        </w:rPr>
      </w:pPr>
    </w:p>
    <w:p w14:paraId="3FA3C77F" w14:textId="77777777" w:rsidR="000031D8" w:rsidRDefault="000031D8" w:rsidP="000031D8">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t>Análisis de</w:t>
      </w:r>
      <w:r>
        <w:rPr>
          <w:rFonts w:ascii="Arial" w:hAnsi="Arial" w:cs="Arial"/>
          <w:b/>
          <w:bCs/>
        </w:rPr>
        <w:t xml:space="preserve">l síndrome de burnout en </w:t>
      </w:r>
      <w:r w:rsidRPr="00164461">
        <w:rPr>
          <w:rFonts w:ascii="Arial" w:hAnsi="Arial" w:cs="Arial"/>
          <w:b/>
          <w:bCs/>
        </w:rPr>
        <w:t>el grupo de servicios generales, seguridad y vigilancia</w:t>
      </w:r>
    </w:p>
    <w:p w14:paraId="09292C88" w14:textId="6B2ABFFF" w:rsidR="000031D8" w:rsidRPr="003B038D" w:rsidRDefault="000031D8" w:rsidP="000031D8">
      <w:pPr>
        <w:spacing w:before="100" w:beforeAutospacing="1" w:after="240" w:line="360" w:lineRule="auto"/>
        <w:ind w:firstLine="698"/>
        <w:jc w:val="both"/>
        <w:rPr>
          <w:rFonts w:ascii="Arial" w:hAnsi="Arial" w:cs="Arial"/>
          <w:b/>
          <w:bCs/>
        </w:rPr>
      </w:pPr>
      <w:r w:rsidRPr="003B038D">
        <w:rPr>
          <w:rFonts w:ascii="Arial" w:hAnsi="Arial" w:cs="Arial"/>
          <w:b/>
          <w:bCs/>
        </w:rPr>
        <w:t xml:space="preserve">Figura </w:t>
      </w:r>
      <w:r w:rsidR="00880E82">
        <w:rPr>
          <w:rFonts w:ascii="Arial" w:hAnsi="Arial" w:cs="Arial"/>
          <w:b/>
          <w:bCs/>
        </w:rPr>
        <w:t>61</w:t>
      </w:r>
    </w:p>
    <w:p w14:paraId="0B9E0546" w14:textId="52510F74" w:rsidR="000031D8" w:rsidRPr="003B038D" w:rsidRDefault="000031D8" w:rsidP="000031D8">
      <w:pPr>
        <w:ind w:firstLine="698"/>
        <w:rPr>
          <w:rFonts w:ascii="Arial" w:hAnsi="Arial" w:cs="Arial"/>
          <w:b/>
          <w:bCs/>
        </w:rPr>
      </w:pPr>
      <w:r w:rsidRPr="003B038D">
        <w:rPr>
          <w:rFonts w:ascii="Arial" w:hAnsi="Arial" w:cs="Arial"/>
          <w:i/>
          <w:iCs/>
        </w:rPr>
        <w:t>Resultados del grupo</w:t>
      </w:r>
    </w:p>
    <w:p w14:paraId="483CF3D2" w14:textId="75EC3B0A" w:rsidR="000031D8" w:rsidRDefault="00880E82" w:rsidP="000031D8">
      <w:pPr>
        <w:spacing w:before="100" w:beforeAutospacing="1" w:after="240" w:line="360" w:lineRule="auto"/>
        <w:jc w:val="both"/>
        <w:rPr>
          <w:rFonts w:ascii="Arial" w:hAnsi="Arial" w:cs="Arial"/>
          <w:b/>
          <w:bCs/>
        </w:rPr>
      </w:pPr>
      <w:r>
        <w:rPr>
          <w:rFonts w:ascii="Arial" w:hAnsi="Arial" w:cs="Arial"/>
          <w:b/>
          <w:bCs/>
          <w:noProof/>
          <w:lang w:val="es-ES" w:eastAsia="es-ES"/>
        </w:rPr>
        <w:drawing>
          <wp:anchor distT="0" distB="0" distL="114300" distR="114300" simplePos="0" relativeHeight="251741184" behindDoc="0" locked="0" layoutInCell="1" allowOverlap="1" wp14:anchorId="6E81CC75" wp14:editId="3675ED73">
            <wp:simplePos x="0" y="0"/>
            <wp:positionH relativeFrom="column">
              <wp:posOffset>456565</wp:posOffset>
            </wp:positionH>
            <wp:positionV relativeFrom="paragraph">
              <wp:posOffset>13970</wp:posOffset>
            </wp:positionV>
            <wp:extent cx="4933950" cy="3028315"/>
            <wp:effectExtent l="0" t="0" r="0" b="635"/>
            <wp:wrapSquare wrapText="bothSides"/>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33950" cy="3028315"/>
                    </a:xfrm>
                    <a:prstGeom prst="rect">
                      <a:avLst/>
                    </a:prstGeom>
                    <a:noFill/>
                  </pic:spPr>
                </pic:pic>
              </a:graphicData>
            </a:graphic>
            <wp14:sizeRelH relativeFrom="page">
              <wp14:pctWidth>0</wp14:pctWidth>
            </wp14:sizeRelH>
            <wp14:sizeRelV relativeFrom="page">
              <wp14:pctHeight>0</wp14:pctHeight>
            </wp14:sizeRelV>
          </wp:anchor>
        </w:drawing>
      </w:r>
    </w:p>
    <w:p w14:paraId="65628B44" w14:textId="7D45A6E7" w:rsidR="000031D8" w:rsidRDefault="000031D8" w:rsidP="000031D8">
      <w:pPr>
        <w:spacing w:before="100" w:beforeAutospacing="1" w:after="240" w:line="360" w:lineRule="auto"/>
        <w:jc w:val="both"/>
        <w:rPr>
          <w:rFonts w:ascii="Arial" w:hAnsi="Arial" w:cs="Arial"/>
          <w:b/>
          <w:bCs/>
        </w:rPr>
      </w:pPr>
    </w:p>
    <w:p w14:paraId="10859097" w14:textId="15494E3E" w:rsidR="000031D8" w:rsidRDefault="000031D8" w:rsidP="000031D8">
      <w:pPr>
        <w:spacing w:before="100" w:beforeAutospacing="1" w:after="240" w:line="360" w:lineRule="auto"/>
        <w:jc w:val="both"/>
        <w:rPr>
          <w:rFonts w:ascii="Arial" w:hAnsi="Arial" w:cs="Arial"/>
          <w:b/>
          <w:bCs/>
        </w:rPr>
      </w:pPr>
    </w:p>
    <w:p w14:paraId="6F089F02" w14:textId="246C9DBE" w:rsidR="000031D8" w:rsidRDefault="000031D8" w:rsidP="000031D8">
      <w:pPr>
        <w:spacing w:before="100" w:beforeAutospacing="1" w:after="240" w:line="360" w:lineRule="auto"/>
        <w:jc w:val="both"/>
        <w:rPr>
          <w:rFonts w:ascii="Arial" w:hAnsi="Arial" w:cs="Arial"/>
          <w:b/>
          <w:bCs/>
        </w:rPr>
      </w:pPr>
    </w:p>
    <w:p w14:paraId="38C90BBC" w14:textId="77777777" w:rsidR="000031D8" w:rsidRPr="003B038D" w:rsidRDefault="000031D8" w:rsidP="000031D8">
      <w:pPr>
        <w:rPr>
          <w:rFonts w:ascii="Arial" w:hAnsi="Arial" w:cs="Arial"/>
        </w:rPr>
      </w:pPr>
    </w:p>
    <w:p w14:paraId="13D3F674" w14:textId="77777777" w:rsidR="000031D8" w:rsidRPr="003B038D" w:rsidRDefault="000031D8" w:rsidP="000031D8">
      <w:pPr>
        <w:rPr>
          <w:rFonts w:ascii="Arial" w:hAnsi="Arial" w:cs="Arial"/>
        </w:rPr>
      </w:pPr>
    </w:p>
    <w:p w14:paraId="45A27ABC" w14:textId="77777777" w:rsidR="000031D8" w:rsidRDefault="000031D8" w:rsidP="000031D8">
      <w:pPr>
        <w:rPr>
          <w:rFonts w:ascii="Arial" w:hAnsi="Arial" w:cs="Arial"/>
          <w:b/>
          <w:bCs/>
        </w:rPr>
      </w:pPr>
    </w:p>
    <w:p w14:paraId="054B59CA" w14:textId="77777777" w:rsidR="000031D8" w:rsidRDefault="000031D8" w:rsidP="000031D8">
      <w:pPr>
        <w:rPr>
          <w:rFonts w:ascii="Arial" w:hAnsi="Arial" w:cs="Arial"/>
        </w:rPr>
      </w:pPr>
    </w:p>
    <w:p w14:paraId="36C0458B" w14:textId="77777777" w:rsidR="000031D8" w:rsidRDefault="000031D8" w:rsidP="000031D8">
      <w:pPr>
        <w:rPr>
          <w:rFonts w:ascii="Arial" w:hAnsi="Arial" w:cs="Arial"/>
        </w:rPr>
      </w:pPr>
    </w:p>
    <w:p w14:paraId="24BA77C1" w14:textId="77777777" w:rsidR="00880E82" w:rsidRPr="00823829" w:rsidRDefault="00880E82" w:rsidP="00880E82">
      <w:pPr>
        <w:spacing w:line="360" w:lineRule="auto"/>
        <w:ind w:left="70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w:t>
      </w:r>
      <w:r>
        <w:rPr>
          <w:rFonts w:ascii="Arial" w:hAnsi="Arial" w:cs="Arial"/>
          <w:sz w:val="18"/>
          <w:szCs w:val="18"/>
        </w:rPr>
        <w:t>el nivel de burnout obtenido con el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 xml:space="preserve"> </w:t>
      </w:r>
      <w:r w:rsidRPr="00823829">
        <w:rPr>
          <w:rFonts w:ascii="Arial" w:hAnsi="Arial" w:cs="Arial"/>
          <w:sz w:val="18"/>
          <w:szCs w:val="18"/>
        </w:rPr>
        <w:t>de acuerdo a los años de labor</w:t>
      </w:r>
      <w:r>
        <w:rPr>
          <w:rFonts w:ascii="Arial" w:hAnsi="Arial" w:cs="Arial"/>
          <w:sz w:val="18"/>
          <w:szCs w:val="18"/>
        </w:rPr>
        <w:t xml:space="preserve"> del personal</w:t>
      </w:r>
      <w:r w:rsidRPr="00823829">
        <w:rPr>
          <w:rFonts w:ascii="Arial" w:hAnsi="Arial" w:cs="Arial"/>
          <w:sz w:val="18"/>
          <w:szCs w:val="18"/>
        </w:rPr>
        <w:t xml:space="preserve"> en la institución</w:t>
      </w:r>
      <w:r>
        <w:rPr>
          <w:rFonts w:ascii="Arial" w:hAnsi="Arial" w:cs="Arial"/>
          <w:sz w:val="18"/>
          <w:szCs w:val="18"/>
        </w:rPr>
        <w:t>.</w:t>
      </w:r>
    </w:p>
    <w:p w14:paraId="5EE930BE" w14:textId="206A9BEA" w:rsidR="000031D8" w:rsidRDefault="000031D8" w:rsidP="0022114F">
      <w:pPr>
        <w:spacing w:line="360" w:lineRule="auto"/>
        <w:ind w:firstLine="708"/>
        <w:jc w:val="both"/>
        <w:rPr>
          <w:rFonts w:ascii="Arial" w:hAnsi="Arial" w:cs="Arial"/>
        </w:rPr>
      </w:pPr>
      <w:r>
        <w:rPr>
          <w:rFonts w:ascii="Arial" w:hAnsi="Arial" w:cs="Arial"/>
        </w:rPr>
        <w:t xml:space="preserve">En la figura </w:t>
      </w:r>
      <w:r w:rsidR="00880E82">
        <w:rPr>
          <w:rFonts w:ascii="Arial" w:hAnsi="Arial" w:cs="Arial"/>
        </w:rPr>
        <w:t>61</w:t>
      </w:r>
      <w:r>
        <w:rPr>
          <w:rFonts w:ascii="Arial" w:hAnsi="Arial" w:cs="Arial"/>
        </w:rPr>
        <w:t xml:space="preserve">, se </w:t>
      </w:r>
      <w:r w:rsidR="0022114F">
        <w:rPr>
          <w:rFonts w:ascii="Arial" w:hAnsi="Arial" w:cs="Arial"/>
        </w:rPr>
        <w:t>muestra que</w:t>
      </w:r>
      <w:r w:rsidR="002C61B2">
        <w:rPr>
          <w:rFonts w:ascii="Arial" w:hAnsi="Arial" w:cs="Arial"/>
        </w:rPr>
        <w:t>,</w:t>
      </w:r>
      <w:r w:rsidR="0022114F">
        <w:rPr>
          <w:rFonts w:ascii="Arial" w:hAnsi="Arial" w:cs="Arial"/>
        </w:rPr>
        <w:t xml:space="preserve"> el personal que labora menos de 1 año, presenta un burnout leve (100%). Asimismo, el personal que labora de 1 a 2 años, presenta un burnout leve (100%).</w:t>
      </w:r>
    </w:p>
    <w:p w14:paraId="32FFDA64" w14:textId="77777777" w:rsidR="000031D8" w:rsidRDefault="000031D8" w:rsidP="000031D8">
      <w:pPr>
        <w:spacing w:line="360" w:lineRule="auto"/>
        <w:jc w:val="both"/>
        <w:rPr>
          <w:rFonts w:ascii="Arial" w:hAnsi="Arial" w:cs="Arial"/>
        </w:rPr>
      </w:pPr>
    </w:p>
    <w:p w14:paraId="1C6A015A" w14:textId="77777777" w:rsidR="000031D8" w:rsidRDefault="000031D8" w:rsidP="000031D8">
      <w:pPr>
        <w:spacing w:line="360" w:lineRule="auto"/>
        <w:jc w:val="both"/>
        <w:rPr>
          <w:rFonts w:ascii="Arial" w:hAnsi="Arial" w:cs="Arial"/>
        </w:rPr>
      </w:pPr>
    </w:p>
    <w:p w14:paraId="29C29710" w14:textId="77777777" w:rsidR="000031D8" w:rsidRDefault="000031D8" w:rsidP="000031D8">
      <w:pPr>
        <w:spacing w:line="360" w:lineRule="auto"/>
        <w:jc w:val="both"/>
        <w:rPr>
          <w:rFonts w:ascii="Arial" w:hAnsi="Arial" w:cs="Arial"/>
        </w:rPr>
      </w:pPr>
    </w:p>
    <w:p w14:paraId="292A1196" w14:textId="77777777" w:rsidR="000031D8" w:rsidRDefault="000031D8" w:rsidP="000031D8">
      <w:pPr>
        <w:spacing w:line="360" w:lineRule="auto"/>
        <w:jc w:val="both"/>
        <w:rPr>
          <w:rFonts w:ascii="Arial" w:hAnsi="Arial" w:cs="Arial"/>
        </w:rPr>
      </w:pPr>
    </w:p>
    <w:p w14:paraId="4DF179FD" w14:textId="77777777" w:rsidR="000031D8" w:rsidRDefault="000031D8" w:rsidP="000031D8">
      <w:pPr>
        <w:spacing w:line="360" w:lineRule="auto"/>
        <w:jc w:val="both"/>
        <w:rPr>
          <w:rFonts w:ascii="Arial" w:hAnsi="Arial" w:cs="Arial"/>
        </w:rPr>
      </w:pPr>
    </w:p>
    <w:p w14:paraId="43E1B83A" w14:textId="4B2D74E6" w:rsidR="000031D8" w:rsidRDefault="000031D8" w:rsidP="000031D8">
      <w:pPr>
        <w:spacing w:line="360" w:lineRule="auto"/>
        <w:jc w:val="both"/>
        <w:rPr>
          <w:rFonts w:ascii="Arial" w:hAnsi="Arial" w:cs="Arial"/>
        </w:rPr>
      </w:pPr>
    </w:p>
    <w:p w14:paraId="29EA69DB" w14:textId="20EBC948" w:rsidR="0022114F" w:rsidRDefault="0022114F" w:rsidP="000031D8">
      <w:pPr>
        <w:spacing w:line="360" w:lineRule="auto"/>
        <w:jc w:val="both"/>
        <w:rPr>
          <w:rFonts w:ascii="Arial" w:hAnsi="Arial" w:cs="Arial"/>
        </w:rPr>
      </w:pPr>
    </w:p>
    <w:p w14:paraId="10959704" w14:textId="77777777" w:rsidR="0022114F" w:rsidRDefault="0022114F" w:rsidP="000031D8">
      <w:pPr>
        <w:spacing w:line="360" w:lineRule="auto"/>
        <w:jc w:val="both"/>
        <w:rPr>
          <w:rFonts w:ascii="Arial" w:hAnsi="Arial" w:cs="Arial"/>
        </w:rPr>
      </w:pPr>
    </w:p>
    <w:p w14:paraId="45655054" w14:textId="77777777" w:rsidR="000031D8" w:rsidRPr="003B038D" w:rsidRDefault="000031D8" w:rsidP="000031D8">
      <w:pPr>
        <w:spacing w:line="360" w:lineRule="auto"/>
        <w:jc w:val="both"/>
        <w:rPr>
          <w:rFonts w:ascii="Arial" w:hAnsi="Arial" w:cs="Arial"/>
        </w:rPr>
      </w:pPr>
    </w:p>
    <w:p w14:paraId="5AC77663" w14:textId="78BD347B" w:rsidR="000031D8" w:rsidRDefault="000031D8" w:rsidP="000031D8">
      <w:pPr>
        <w:pStyle w:val="Prrafodelista"/>
        <w:numPr>
          <w:ilvl w:val="2"/>
          <w:numId w:val="8"/>
        </w:numPr>
        <w:spacing w:before="100" w:beforeAutospacing="1" w:after="240" w:line="360" w:lineRule="auto"/>
        <w:ind w:left="1418"/>
        <w:jc w:val="both"/>
        <w:rPr>
          <w:rFonts w:ascii="Arial" w:hAnsi="Arial" w:cs="Arial"/>
          <w:b/>
          <w:bCs/>
        </w:rPr>
      </w:pPr>
      <w:r w:rsidRPr="00164461">
        <w:rPr>
          <w:rFonts w:ascii="Arial" w:hAnsi="Arial" w:cs="Arial"/>
          <w:b/>
          <w:bCs/>
        </w:rPr>
        <w:t xml:space="preserve">Análisis general del síndrome de burnout de acuerdo a </w:t>
      </w:r>
      <w:r w:rsidR="00F40C61">
        <w:rPr>
          <w:rFonts w:ascii="Arial" w:hAnsi="Arial" w:cs="Arial"/>
          <w:b/>
          <w:bCs/>
        </w:rPr>
        <w:t>los años de labor en la institución</w:t>
      </w:r>
    </w:p>
    <w:p w14:paraId="3115A5EF" w14:textId="66BE94D6" w:rsidR="000031D8" w:rsidRPr="00A04C51" w:rsidRDefault="000031D8" w:rsidP="000031D8">
      <w:pPr>
        <w:spacing w:before="100" w:beforeAutospacing="1" w:after="240" w:line="360" w:lineRule="auto"/>
        <w:ind w:firstLine="698"/>
        <w:jc w:val="both"/>
        <w:rPr>
          <w:rFonts w:ascii="Arial" w:hAnsi="Arial" w:cs="Arial"/>
          <w:b/>
          <w:bCs/>
        </w:rPr>
      </w:pPr>
      <w:r w:rsidRPr="00A04C51">
        <w:rPr>
          <w:rFonts w:ascii="Arial" w:hAnsi="Arial" w:cs="Arial"/>
          <w:b/>
          <w:bCs/>
        </w:rPr>
        <w:t xml:space="preserve">Figura </w:t>
      </w:r>
      <w:r w:rsidR="00A01F9A">
        <w:rPr>
          <w:rFonts w:ascii="Arial" w:hAnsi="Arial" w:cs="Arial"/>
          <w:b/>
          <w:bCs/>
        </w:rPr>
        <w:t>62</w:t>
      </w:r>
    </w:p>
    <w:p w14:paraId="268B7FDE" w14:textId="16FA87EC" w:rsidR="000031D8" w:rsidRPr="00A04C51" w:rsidRDefault="00F40C61" w:rsidP="000031D8">
      <w:pPr>
        <w:ind w:firstLine="698"/>
        <w:rPr>
          <w:rFonts w:ascii="Arial" w:hAnsi="Arial" w:cs="Arial"/>
          <w:b/>
          <w:bCs/>
        </w:rPr>
      </w:pPr>
      <w:r>
        <w:rPr>
          <w:rFonts w:ascii="Arial" w:hAnsi="Arial" w:cs="Arial"/>
          <w:b/>
          <w:bCs/>
          <w:noProof/>
          <w:lang w:val="es-ES" w:eastAsia="es-ES"/>
        </w:rPr>
        <w:drawing>
          <wp:anchor distT="0" distB="0" distL="114300" distR="114300" simplePos="0" relativeHeight="251742208" behindDoc="0" locked="0" layoutInCell="1" allowOverlap="1" wp14:anchorId="0BA5D6A0" wp14:editId="650A6F8A">
            <wp:simplePos x="0" y="0"/>
            <wp:positionH relativeFrom="column">
              <wp:posOffset>462915</wp:posOffset>
            </wp:positionH>
            <wp:positionV relativeFrom="paragraph">
              <wp:posOffset>276225</wp:posOffset>
            </wp:positionV>
            <wp:extent cx="5149850" cy="3441700"/>
            <wp:effectExtent l="0" t="0" r="0" b="635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49850" cy="3441700"/>
                    </a:xfrm>
                    <a:prstGeom prst="rect">
                      <a:avLst/>
                    </a:prstGeom>
                    <a:noFill/>
                  </pic:spPr>
                </pic:pic>
              </a:graphicData>
            </a:graphic>
            <wp14:sizeRelH relativeFrom="page">
              <wp14:pctWidth>0</wp14:pctWidth>
            </wp14:sizeRelH>
            <wp14:sizeRelV relativeFrom="page">
              <wp14:pctHeight>0</wp14:pctHeight>
            </wp14:sizeRelV>
          </wp:anchor>
        </w:drawing>
      </w:r>
      <w:r w:rsidR="000031D8" w:rsidRPr="00A04C51">
        <w:rPr>
          <w:rFonts w:ascii="Arial" w:hAnsi="Arial" w:cs="Arial"/>
          <w:i/>
          <w:iCs/>
        </w:rPr>
        <w:t>Resultados del grupo</w:t>
      </w:r>
    </w:p>
    <w:p w14:paraId="2E13234F" w14:textId="76BD87B7" w:rsidR="000031D8" w:rsidRDefault="000031D8" w:rsidP="00282EC0">
      <w:pPr>
        <w:rPr>
          <w:rFonts w:ascii="Arial" w:hAnsi="Arial" w:cs="Arial"/>
          <w:b/>
          <w:bCs/>
        </w:rPr>
      </w:pPr>
    </w:p>
    <w:p w14:paraId="3C222577" w14:textId="670A736A" w:rsidR="000031D8" w:rsidRDefault="000031D8" w:rsidP="00282EC0">
      <w:pPr>
        <w:rPr>
          <w:rFonts w:ascii="Arial" w:hAnsi="Arial" w:cs="Arial"/>
          <w:b/>
          <w:bCs/>
        </w:rPr>
      </w:pPr>
    </w:p>
    <w:p w14:paraId="093570E3" w14:textId="62387BB8" w:rsidR="000031D8" w:rsidRDefault="000031D8" w:rsidP="00282EC0">
      <w:pPr>
        <w:rPr>
          <w:rFonts w:ascii="Arial" w:hAnsi="Arial" w:cs="Arial"/>
          <w:b/>
          <w:bCs/>
        </w:rPr>
      </w:pPr>
    </w:p>
    <w:p w14:paraId="2BEF3815" w14:textId="1347493C" w:rsidR="000031D8" w:rsidRDefault="000031D8" w:rsidP="00282EC0">
      <w:pPr>
        <w:rPr>
          <w:rFonts w:ascii="Arial" w:hAnsi="Arial" w:cs="Arial"/>
          <w:b/>
          <w:bCs/>
        </w:rPr>
      </w:pPr>
    </w:p>
    <w:p w14:paraId="30D140D7" w14:textId="66B13ADD" w:rsidR="000031D8" w:rsidRDefault="000031D8" w:rsidP="00282EC0">
      <w:pPr>
        <w:rPr>
          <w:rFonts w:ascii="Arial" w:hAnsi="Arial" w:cs="Arial"/>
          <w:b/>
          <w:bCs/>
        </w:rPr>
      </w:pPr>
    </w:p>
    <w:p w14:paraId="382C2A6B" w14:textId="11642790" w:rsidR="000031D8" w:rsidRDefault="000031D8" w:rsidP="00282EC0">
      <w:pPr>
        <w:rPr>
          <w:rFonts w:ascii="Arial" w:hAnsi="Arial" w:cs="Arial"/>
          <w:b/>
          <w:bCs/>
        </w:rPr>
      </w:pPr>
    </w:p>
    <w:p w14:paraId="4A4E66E0" w14:textId="77777777" w:rsidR="000031D8" w:rsidRDefault="000031D8" w:rsidP="00282EC0">
      <w:pPr>
        <w:rPr>
          <w:rFonts w:ascii="Arial" w:hAnsi="Arial" w:cs="Arial"/>
          <w:b/>
          <w:bCs/>
        </w:rPr>
      </w:pPr>
    </w:p>
    <w:p w14:paraId="6C1261D5" w14:textId="243D171E" w:rsidR="00A04C51" w:rsidRDefault="00A04C51" w:rsidP="00282EC0">
      <w:pPr>
        <w:rPr>
          <w:rFonts w:ascii="Arial" w:hAnsi="Arial" w:cs="Arial"/>
          <w:b/>
          <w:bCs/>
        </w:rPr>
      </w:pPr>
    </w:p>
    <w:p w14:paraId="56AC9E15" w14:textId="7230F55B" w:rsidR="00F40C61" w:rsidRDefault="00F40C61" w:rsidP="00282EC0">
      <w:pPr>
        <w:rPr>
          <w:rFonts w:ascii="Arial" w:hAnsi="Arial" w:cs="Arial"/>
          <w:b/>
          <w:bCs/>
        </w:rPr>
      </w:pPr>
    </w:p>
    <w:p w14:paraId="5B419F04" w14:textId="7F7E3923" w:rsidR="00F40C61" w:rsidRDefault="00F40C61" w:rsidP="00282EC0">
      <w:pPr>
        <w:rPr>
          <w:rFonts w:ascii="Arial" w:hAnsi="Arial" w:cs="Arial"/>
          <w:b/>
          <w:bCs/>
        </w:rPr>
      </w:pPr>
    </w:p>
    <w:p w14:paraId="2862E801" w14:textId="756B449A" w:rsidR="00F40C61" w:rsidRDefault="00F40C61" w:rsidP="00282EC0">
      <w:pPr>
        <w:rPr>
          <w:rFonts w:ascii="Arial" w:hAnsi="Arial" w:cs="Arial"/>
          <w:b/>
          <w:bCs/>
        </w:rPr>
      </w:pPr>
    </w:p>
    <w:p w14:paraId="2F33CAC5" w14:textId="70F6C719" w:rsidR="00F40C61" w:rsidRDefault="00F40C61" w:rsidP="00282EC0">
      <w:pPr>
        <w:rPr>
          <w:rFonts w:ascii="Arial" w:hAnsi="Arial" w:cs="Arial"/>
          <w:b/>
          <w:bCs/>
        </w:rPr>
      </w:pPr>
    </w:p>
    <w:p w14:paraId="4640FAA0" w14:textId="5C65F2A6" w:rsidR="00F40C61" w:rsidRDefault="00F40C61" w:rsidP="00282EC0">
      <w:pPr>
        <w:rPr>
          <w:rFonts w:ascii="Arial" w:hAnsi="Arial" w:cs="Arial"/>
          <w:b/>
          <w:bCs/>
        </w:rPr>
      </w:pPr>
    </w:p>
    <w:p w14:paraId="413D485D" w14:textId="0B619A99" w:rsidR="00F40C61" w:rsidRPr="00823829" w:rsidRDefault="00F40C61" w:rsidP="00F40C61">
      <w:pPr>
        <w:spacing w:line="360" w:lineRule="auto"/>
        <w:ind w:left="708"/>
        <w:jc w:val="both"/>
        <w:rPr>
          <w:rFonts w:ascii="Arial" w:hAnsi="Arial" w:cs="Arial"/>
          <w:sz w:val="18"/>
          <w:szCs w:val="18"/>
        </w:rPr>
      </w:pPr>
      <w:r w:rsidRPr="00823829">
        <w:rPr>
          <w:rFonts w:ascii="Arial" w:hAnsi="Arial" w:cs="Arial"/>
          <w:i/>
          <w:iCs/>
          <w:sz w:val="20"/>
          <w:szCs w:val="20"/>
        </w:rPr>
        <w:t>Nota.</w:t>
      </w:r>
      <w:r w:rsidRPr="00823829">
        <w:rPr>
          <w:rFonts w:ascii="Arial" w:hAnsi="Arial" w:cs="Arial"/>
          <w:sz w:val="20"/>
          <w:szCs w:val="20"/>
        </w:rPr>
        <w:t xml:space="preserve"> </w:t>
      </w:r>
      <w:r w:rsidRPr="00823829">
        <w:rPr>
          <w:rFonts w:ascii="Arial" w:hAnsi="Arial" w:cs="Arial"/>
          <w:sz w:val="18"/>
          <w:szCs w:val="18"/>
        </w:rPr>
        <w:t xml:space="preserve">El gráfico representa el porcentaje de las respuestas obtenidas </w:t>
      </w:r>
      <w:r>
        <w:rPr>
          <w:rFonts w:ascii="Arial" w:hAnsi="Arial" w:cs="Arial"/>
          <w:sz w:val="18"/>
          <w:szCs w:val="18"/>
        </w:rPr>
        <w:t>y el nivel de burnout obtenido con el</w:t>
      </w:r>
      <w:r w:rsidRPr="00823829">
        <w:rPr>
          <w:rFonts w:ascii="Arial" w:hAnsi="Arial" w:cs="Arial"/>
          <w:sz w:val="18"/>
          <w:szCs w:val="18"/>
        </w:rPr>
        <w:t xml:space="preserve"> </w:t>
      </w:r>
      <w:proofErr w:type="spellStart"/>
      <w:r w:rsidRPr="00305DF5">
        <w:rPr>
          <w:rFonts w:ascii="Arial" w:hAnsi="Arial" w:cs="Arial"/>
          <w:sz w:val="18"/>
          <w:szCs w:val="18"/>
        </w:rPr>
        <w:t>Maslach</w:t>
      </w:r>
      <w:proofErr w:type="spellEnd"/>
      <w:r w:rsidRPr="00305DF5">
        <w:rPr>
          <w:rFonts w:ascii="Arial" w:hAnsi="Arial" w:cs="Arial"/>
          <w:sz w:val="18"/>
          <w:szCs w:val="18"/>
        </w:rPr>
        <w:t xml:space="preserve"> </w:t>
      </w:r>
      <w:proofErr w:type="spellStart"/>
      <w:r w:rsidRPr="00305DF5">
        <w:rPr>
          <w:rFonts w:ascii="Arial" w:hAnsi="Arial" w:cs="Arial"/>
          <w:sz w:val="18"/>
          <w:szCs w:val="18"/>
        </w:rPr>
        <w:t>Burnout</w:t>
      </w:r>
      <w:proofErr w:type="spellEnd"/>
      <w:r w:rsidRPr="00305DF5">
        <w:rPr>
          <w:rFonts w:ascii="Arial" w:hAnsi="Arial" w:cs="Arial"/>
          <w:sz w:val="18"/>
          <w:szCs w:val="18"/>
        </w:rPr>
        <w:t xml:space="preserve"> </w:t>
      </w:r>
      <w:proofErr w:type="spellStart"/>
      <w:r w:rsidRPr="00305DF5">
        <w:rPr>
          <w:rFonts w:ascii="Arial" w:hAnsi="Arial" w:cs="Arial"/>
          <w:sz w:val="18"/>
          <w:szCs w:val="18"/>
        </w:rPr>
        <w:t>Inventory</w:t>
      </w:r>
      <w:proofErr w:type="spellEnd"/>
      <w:r>
        <w:rPr>
          <w:rFonts w:ascii="Arial" w:hAnsi="Arial" w:cs="Arial"/>
          <w:sz w:val="18"/>
          <w:szCs w:val="18"/>
        </w:rPr>
        <w:t xml:space="preserve"> de acuerdo</w:t>
      </w:r>
      <w:r w:rsidRPr="00823829">
        <w:rPr>
          <w:rFonts w:ascii="Arial" w:hAnsi="Arial" w:cs="Arial"/>
          <w:sz w:val="18"/>
          <w:szCs w:val="18"/>
        </w:rPr>
        <w:t xml:space="preserve"> </w:t>
      </w:r>
      <w:r>
        <w:rPr>
          <w:rFonts w:ascii="Arial" w:hAnsi="Arial" w:cs="Arial"/>
          <w:sz w:val="18"/>
          <w:szCs w:val="18"/>
        </w:rPr>
        <w:t xml:space="preserve">a </w:t>
      </w:r>
      <w:r w:rsidR="00A01F9A">
        <w:rPr>
          <w:rFonts w:ascii="Arial" w:hAnsi="Arial" w:cs="Arial"/>
          <w:sz w:val="18"/>
          <w:szCs w:val="18"/>
        </w:rPr>
        <w:t>los años de labor</w:t>
      </w:r>
      <w:r>
        <w:rPr>
          <w:rFonts w:ascii="Arial" w:hAnsi="Arial" w:cs="Arial"/>
          <w:sz w:val="18"/>
          <w:szCs w:val="18"/>
        </w:rPr>
        <w:t xml:space="preserve"> de todos los trabajadores del Hospital de Espinar – U.E. 408.</w:t>
      </w:r>
    </w:p>
    <w:p w14:paraId="4E1AAB43" w14:textId="34EC289D" w:rsidR="00F40C61" w:rsidRDefault="00F40C61" w:rsidP="00561C53">
      <w:pPr>
        <w:spacing w:line="360" w:lineRule="auto"/>
        <w:jc w:val="both"/>
        <w:rPr>
          <w:rFonts w:ascii="Arial" w:hAnsi="Arial" w:cs="Arial"/>
          <w:b/>
          <w:bCs/>
        </w:rPr>
      </w:pPr>
      <w:r w:rsidRPr="006D3D0E">
        <w:rPr>
          <w:rFonts w:ascii="Arial" w:hAnsi="Arial" w:cs="Arial"/>
        </w:rPr>
        <w:t xml:space="preserve">En la figura </w:t>
      </w:r>
      <w:r w:rsidR="00A01F9A">
        <w:rPr>
          <w:rFonts w:ascii="Arial" w:hAnsi="Arial" w:cs="Arial"/>
        </w:rPr>
        <w:t>62</w:t>
      </w:r>
      <w:r w:rsidRPr="006D3D0E">
        <w:rPr>
          <w:rFonts w:ascii="Arial" w:hAnsi="Arial" w:cs="Arial"/>
        </w:rPr>
        <w:t>,</w:t>
      </w:r>
      <w:r w:rsidR="00A01F9A">
        <w:rPr>
          <w:rFonts w:ascii="Arial" w:hAnsi="Arial" w:cs="Arial"/>
        </w:rPr>
        <w:t xml:space="preserve"> se muestra que</w:t>
      </w:r>
      <w:r w:rsidR="002C61B2">
        <w:rPr>
          <w:rFonts w:ascii="Arial" w:hAnsi="Arial" w:cs="Arial"/>
        </w:rPr>
        <w:t>,</w:t>
      </w:r>
      <w:r w:rsidR="00A01F9A">
        <w:rPr>
          <w:rFonts w:ascii="Arial" w:hAnsi="Arial" w:cs="Arial"/>
        </w:rPr>
        <w:t xml:space="preserve"> el personal que labora menos de 1 año, posee un burnout leve (60%), seguido de un burnout moderado (25%) y un burnout mínimo (15%). El grupo que ha laborado de 1 a 2 años, presenta un burnout leve (35%), seguido de un burnout moderado (33%), mínimo (25%) y sin burnout (8%). Respecto al grupo que labora de 3 a 5 años, presenta un burnout leve (53%), </w:t>
      </w:r>
      <w:r w:rsidR="00561C53">
        <w:rPr>
          <w:rFonts w:ascii="Arial" w:hAnsi="Arial" w:cs="Arial"/>
        </w:rPr>
        <w:t>moderado (33%) y mínimo (13%). Finalmente, en el grupo que labora de 6 años a más, predomina un burnout mínimo, seguido de leve (28%) y moderado (11%).</w:t>
      </w:r>
    </w:p>
    <w:p w14:paraId="70AB0A89" w14:textId="0B6622CF" w:rsidR="00F40C61" w:rsidRDefault="00F40C61" w:rsidP="00561C53">
      <w:pPr>
        <w:spacing w:line="360" w:lineRule="auto"/>
        <w:jc w:val="both"/>
        <w:rPr>
          <w:rFonts w:ascii="Arial" w:hAnsi="Arial" w:cs="Arial"/>
          <w:b/>
          <w:bCs/>
        </w:rPr>
      </w:pPr>
    </w:p>
    <w:p w14:paraId="6852293A" w14:textId="33048198" w:rsidR="00561C53" w:rsidRDefault="00561C53" w:rsidP="00282EC0">
      <w:pPr>
        <w:rPr>
          <w:rFonts w:ascii="Arial" w:hAnsi="Arial" w:cs="Arial"/>
          <w:b/>
          <w:bCs/>
        </w:rPr>
      </w:pPr>
    </w:p>
    <w:p w14:paraId="4EEC70CB" w14:textId="5FB00E03" w:rsidR="00561C53" w:rsidRDefault="00561C53" w:rsidP="00282EC0">
      <w:pPr>
        <w:rPr>
          <w:rFonts w:ascii="Arial" w:hAnsi="Arial" w:cs="Arial"/>
          <w:b/>
          <w:bCs/>
        </w:rPr>
      </w:pPr>
    </w:p>
    <w:p w14:paraId="61DA9493" w14:textId="1982B222" w:rsidR="00561C53" w:rsidRDefault="00561C53" w:rsidP="00282EC0">
      <w:pPr>
        <w:rPr>
          <w:rFonts w:ascii="Arial" w:hAnsi="Arial" w:cs="Arial"/>
          <w:b/>
          <w:bCs/>
        </w:rPr>
      </w:pPr>
    </w:p>
    <w:p w14:paraId="45F876F4" w14:textId="77777777" w:rsidR="00561C53" w:rsidRDefault="00561C53" w:rsidP="00282EC0">
      <w:pPr>
        <w:rPr>
          <w:rFonts w:ascii="Arial" w:hAnsi="Arial" w:cs="Arial"/>
          <w:b/>
          <w:bCs/>
        </w:rPr>
      </w:pPr>
    </w:p>
    <w:p w14:paraId="636CD694" w14:textId="0528C37F" w:rsidR="00EE6383" w:rsidRPr="00EE6383" w:rsidRDefault="00C842BC" w:rsidP="00EE6383">
      <w:pPr>
        <w:pStyle w:val="Prrafodelista"/>
        <w:numPr>
          <w:ilvl w:val="1"/>
          <w:numId w:val="8"/>
        </w:numPr>
        <w:spacing w:line="360" w:lineRule="auto"/>
        <w:rPr>
          <w:rFonts w:ascii="Arial" w:hAnsi="Arial" w:cs="Arial"/>
          <w:b/>
          <w:bCs/>
        </w:rPr>
      </w:pPr>
      <w:bookmarkStart w:id="20" w:name="_Hlk113263855"/>
      <w:r w:rsidRPr="00EE6383">
        <w:rPr>
          <w:rFonts w:ascii="Arial" w:hAnsi="Arial" w:cs="Arial"/>
          <w:b/>
          <w:bCs/>
        </w:rPr>
        <w:t>Análisis general del síndrome de burnout en todo el personal que labora en el Hospital de Espinar – U.E. 408</w:t>
      </w:r>
    </w:p>
    <w:bookmarkEnd w:id="20"/>
    <w:p w14:paraId="504724DB" w14:textId="40FA3EB8" w:rsidR="00EE6383" w:rsidRPr="00EE6383" w:rsidRDefault="00EE6383" w:rsidP="00EE6383">
      <w:pPr>
        <w:spacing w:before="100" w:beforeAutospacing="1" w:after="240" w:line="360" w:lineRule="auto"/>
        <w:ind w:left="360"/>
        <w:jc w:val="both"/>
        <w:rPr>
          <w:rFonts w:ascii="Arial" w:hAnsi="Arial" w:cs="Arial"/>
          <w:b/>
          <w:bCs/>
        </w:rPr>
      </w:pPr>
      <w:r w:rsidRPr="00EE6383">
        <w:rPr>
          <w:rFonts w:ascii="Arial" w:hAnsi="Arial" w:cs="Arial"/>
          <w:b/>
          <w:bCs/>
        </w:rPr>
        <w:t>Figura 63</w:t>
      </w:r>
    </w:p>
    <w:p w14:paraId="60B8D94C" w14:textId="4D1BC78C" w:rsidR="00561C53" w:rsidRPr="008674D8" w:rsidRDefault="008674D8" w:rsidP="008674D8">
      <w:pPr>
        <w:spacing w:line="360" w:lineRule="auto"/>
        <w:ind w:firstLine="360"/>
        <w:rPr>
          <w:rFonts w:ascii="Arial" w:hAnsi="Arial" w:cs="Arial"/>
          <w:b/>
          <w:bCs/>
        </w:rPr>
      </w:pPr>
      <w:r>
        <w:rPr>
          <w:rFonts w:ascii="Arial" w:hAnsi="Arial" w:cs="Arial"/>
          <w:b/>
          <w:bCs/>
          <w:noProof/>
          <w:sz w:val="36"/>
          <w:szCs w:val="36"/>
          <w:lang w:val="es-ES" w:eastAsia="es-ES"/>
        </w:rPr>
        <w:lastRenderedPageBreak/>
        <w:drawing>
          <wp:anchor distT="0" distB="0" distL="114300" distR="114300" simplePos="0" relativeHeight="251751424" behindDoc="0" locked="0" layoutInCell="1" allowOverlap="1" wp14:anchorId="7E5CD0EE" wp14:editId="4A482762">
            <wp:simplePos x="0" y="0"/>
            <wp:positionH relativeFrom="column">
              <wp:posOffset>3175</wp:posOffset>
            </wp:positionH>
            <wp:positionV relativeFrom="paragraph">
              <wp:posOffset>341630</wp:posOffset>
            </wp:positionV>
            <wp:extent cx="5354955" cy="3132455"/>
            <wp:effectExtent l="0" t="0" r="0"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54955" cy="3132455"/>
                    </a:xfrm>
                    <a:prstGeom prst="rect">
                      <a:avLst/>
                    </a:prstGeom>
                    <a:noFill/>
                  </pic:spPr>
                </pic:pic>
              </a:graphicData>
            </a:graphic>
            <wp14:sizeRelH relativeFrom="page">
              <wp14:pctWidth>0</wp14:pctWidth>
            </wp14:sizeRelH>
            <wp14:sizeRelV relativeFrom="page">
              <wp14:pctHeight>0</wp14:pctHeight>
            </wp14:sizeRelV>
          </wp:anchor>
        </w:drawing>
      </w:r>
      <w:r w:rsidR="00EE6383" w:rsidRPr="00EE6383">
        <w:rPr>
          <w:rFonts w:ascii="Arial" w:hAnsi="Arial" w:cs="Arial"/>
          <w:i/>
          <w:iCs/>
        </w:rPr>
        <w:t>Resultados del grupo</w:t>
      </w:r>
    </w:p>
    <w:p w14:paraId="543726B3" w14:textId="25056A8F" w:rsidR="009E0D99" w:rsidRPr="00C87327" w:rsidRDefault="009E0D99" w:rsidP="009E0D99">
      <w:pPr>
        <w:spacing w:line="360" w:lineRule="auto"/>
        <w:jc w:val="both"/>
        <w:rPr>
          <w:rFonts w:ascii="Arial" w:hAnsi="Arial" w:cs="Arial"/>
          <w:sz w:val="18"/>
          <w:szCs w:val="18"/>
        </w:rPr>
      </w:pPr>
      <w:r w:rsidRPr="00C87327">
        <w:rPr>
          <w:rFonts w:ascii="Arial" w:hAnsi="Arial" w:cs="Arial"/>
          <w:i/>
          <w:iCs/>
          <w:sz w:val="20"/>
          <w:szCs w:val="20"/>
        </w:rPr>
        <w:t>Nota.</w:t>
      </w:r>
      <w:r w:rsidRPr="00C87327">
        <w:rPr>
          <w:rFonts w:ascii="Arial" w:hAnsi="Arial" w:cs="Arial"/>
          <w:sz w:val="20"/>
          <w:szCs w:val="20"/>
        </w:rPr>
        <w:t xml:space="preserve"> </w:t>
      </w:r>
      <w:r w:rsidRPr="00C87327">
        <w:rPr>
          <w:rFonts w:ascii="Arial" w:hAnsi="Arial" w:cs="Arial"/>
          <w:sz w:val="18"/>
          <w:szCs w:val="18"/>
        </w:rPr>
        <w:t xml:space="preserve">El gráfico representa el porcentaje de las respuestas y </w:t>
      </w:r>
      <w:r w:rsidR="008674D8">
        <w:rPr>
          <w:rFonts w:ascii="Arial" w:hAnsi="Arial" w:cs="Arial"/>
          <w:sz w:val="18"/>
          <w:szCs w:val="18"/>
        </w:rPr>
        <w:t>nivel de burnout obtenido con</w:t>
      </w:r>
      <w:r w:rsidRPr="00C87327">
        <w:rPr>
          <w:rFonts w:ascii="Arial" w:hAnsi="Arial" w:cs="Arial"/>
          <w:sz w:val="18"/>
          <w:szCs w:val="18"/>
        </w:rPr>
        <w:t xml:space="preserve"> </w:t>
      </w:r>
      <w:r w:rsidR="008674D8">
        <w:rPr>
          <w:rFonts w:ascii="Arial" w:hAnsi="Arial" w:cs="Arial"/>
          <w:sz w:val="18"/>
          <w:szCs w:val="18"/>
        </w:rPr>
        <w:t>l</w:t>
      </w:r>
      <w:r>
        <w:rPr>
          <w:rFonts w:ascii="Arial" w:hAnsi="Arial" w:cs="Arial"/>
          <w:sz w:val="18"/>
          <w:szCs w:val="18"/>
        </w:rPr>
        <w:t xml:space="preserve">a Escala de </w:t>
      </w:r>
      <w:r w:rsidRPr="00C87327">
        <w:rPr>
          <w:rFonts w:ascii="Arial" w:hAnsi="Arial" w:cs="Arial"/>
          <w:sz w:val="18"/>
          <w:szCs w:val="18"/>
        </w:rPr>
        <w:t xml:space="preserve">Clima Laboral </w:t>
      </w:r>
      <w:r>
        <w:rPr>
          <w:rFonts w:ascii="Arial" w:hAnsi="Arial" w:cs="Arial"/>
          <w:sz w:val="18"/>
          <w:szCs w:val="18"/>
        </w:rPr>
        <w:t>CL-SPC.</w:t>
      </w:r>
    </w:p>
    <w:p w14:paraId="06632408" w14:textId="1CA70A67" w:rsidR="008674D8" w:rsidRPr="00A31C16" w:rsidRDefault="009E0D99" w:rsidP="00A31C16">
      <w:pPr>
        <w:spacing w:line="360" w:lineRule="auto"/>
        <w:ind w:firstLine="708"/>
        <w:jc w:val="both"/>
        <w:rPr>
          <w:rFonts w:ascii="Arial" w:hAnsi="Arial" w:cs="Arial"/>
        </w:rPr>
      </w:pPr>
      <w:r w:rsidRPr="00A31C16">
        <w:rPr>
          <w:rFonts w:ascii="Arial" w:hAnsi="Arial" w:cs="Arial"/>
        </w:rPr>
        <w:t xml:space="preserve">En la figura </w:t>
      </w:r>
      <w:r w:rsidR="00150AA5" w:rsidRPr="00A31C16">
        <w:rPr>
          <w:rFonts w:ascii="Arial" w:hAnsi="Arial" w:cs="Arial"/>
        </w:rPr>
        <w:t>63</w:t>
      </w:r>
      <w:r w:rsidRPr="00A31C16">
        <w:rPr>
          <w:rFonts w:ascii="Arial" w:hAnsi="Arial" w:cs="Arial"/>
        </w:rPr>
        <w:t xml:space="preserve">, </w:t>
      </w:r>
      <w:r w:rsidR="008674D8" w:rsidRPr="00A31C16">
        <w:rPr>
          <w:rFonts w:ascii="Arial" w:hAnsi="Arial" w:cs="Arial"/>
        </w:rPr>
        <w:t>se muestra que</w:t>
      </w:r>
      <w:r w:rsidR="002C61B2">
        <w:rPr>
          <w:rFonts w:ascii="Arial" w:hAnsi="Arial" w:cs="Arial"/>
        </w:rPr>
        <w:t>,</w:t>
      </w:r>
      <w:r w:rsidR="008674D8" w:rsidRPr="00A31C16">
        <w:rPr>
          <w:rFonts w:ascii="Arial" w:hAnsi="Arial" w:cs="Arial"/>
        </w:rPr>
        <w:t xml:space="preserve"> el 3% </w:t>
      </w:r>
      <w:r w:rsidRPr="00A31C16">
        <w:rPr>
          <w:rFonts w:ascii="Arial" w:hAnsi="Arial" w:cs="Arial"/>
        </w:rPr>
        <w:t>de</w:t>
      </w:r>
      <w:r w:rsidR="008674D8" w:rsidRPr="00A31C16">
        <w:rPr>
          <w:rFonts w:ascii="Arial" w:hAnsi="Arial" w:cs="Arial"/>
        </w:rPr>
        <w:t xml:space="preserve"> los</w:t>
      </w:r>
      <w:r w:rsidRPr="00A31C16">
        <w:rPr>
          <w:rFonts w:ascii="Arial" w:hAnsi="Arial" w:cs="Arial"/>
        </w:rPr>
        <w:t xml:space="preserve"> trabajadores asistenciales, administrativos y operativos del Hospital de Espinar – U.E. 408</w:t>
      </w:r>
      <w:r w:rsidR="008674D8" w:rsidRPr="00A31C16">
        <w:rPr>
          <w:rFonts w:ascii="Arial" w:hAnsi="Arial" w:cs="Arial"/>
        </w:rPr>
        <w:t xml:space="preserve"> presentan un burnout mínimo. Por otra parte</w:t>
      </w:r>
      <w:r w:rsidR="002C61B2">
        <w:rPr>
          <w:rFonts w:ascii="Arial" w:hAnsi="Arial" w:cs="Arial"/>
        </w:rPr>
        <w:t>,</w:t>
      </w:r>
      <w:r w:rsidR="008674D8" w:rsidRPr="00A31C16">
        <w:rPr>
          <w:rFonts w:ascii="Arial" w:hAnsi="Arial" w:cs="Arial"/>
        </w:rPr>
        <w:t xml:space="preserve"> el 76%, presenta un burnout leve. El otro 18% presenta un burnout moderado y solo el 2% presenta un nivel de burnout alto</w:t>
      </w:r>
      <w:bookmarkStart w:id="21" w:name="_Hlk113269919"/>
      <w:r w:rsidR="008674D8" w:rsidRPr="00A31C16">
        <w:rPr>
          <w:rFonts w:ascii="Arial" w:hAnsi="Arial" w:cs="Arial"/>
        </w:rPr>
        <w:t>.</w:t>
      </w:r>
      <w:r w:rsidR="00A31C16" w:rsidRPr="00A31C16">
        <w:rPr>
          <w:rFonts w:ascii="Arial" w:hAnsi="Arial" w:cs="Arial"/>
        </w:rPr>
        <w:t xml:space="preserve"> Estos indicadores muestran que existe la presencia de un cansancio emocional o desgaste leve y moderado; lo cual, podría afectar su competencia profesional y su actitud hacia las personas de su entorno.</w:t>
      </w:r>
    </w:p>
    <w:bookmarkEnd w:id="21"/>
    <w:p w14:paraId="62D47386" w14:textId="6FF1EA08" w:rsidR="009E0D99" w:rsidRDefault="009E0D99" w:rsidP="009E0D99">
      <w:pPr>
        <w:spacing w:line="360" w:lineRule="auto"/>
        <w:jc w:val="both"/>
        <w:rPr>
          <w:rFonts w:ascii="Arial" w:hAnsi="Arial" w:cs="Arial"/>
        </w:rPr>
      </w:pPr>
      <w:r>
        <w:rPr>
          <w:rFonts w:ascii="Arial" w:hAnsi="Arial" w:cs="Arial"/>
        </w:rPr>
        <w:t xml:space="preserve"> </w:t>
      </w:r>
    </w:p>
    <w:p w14:paraId="2EAC39E8" w14:textId="77777777" w:rsidR="00A31C16" w:rsidRDefault="00A31C16" w:rsidP="009E0D99">
      <w:pPr>
        <w:spacing w:line="360" w:lineRule="auto"/>
        <w:jc w:val="both"/>
        <w:rPr>
          <w:rFonts w:ascii="Arial" w:hAnsi="Arial" w:cs="Arial"/>
        </w:rPr>
      </w:pPr>
    </w:p>
    <w:p w14:paraId="2683A6AB" w14:textId="6D92D18D" w:rsidR="00C842BC" w:rsidRPr="00282EC0" w:rsidRDefault="00C842BC" w:rsidP="00282EC0">
      <w:pPr>
        <w:rPr>
          <w:rFonts w:ascii="Arial" w:hAnsi="Arial" w:cs="Arial"/>
          <w:b/>
          <w:bCs/>
          <w:sz w:val="36"/>
          <w:szCs w:val="36"/>
        </w:rPr>
      </w:pPr>
    </w:p>
    <w:p w14:paraId="5E1D82C1" w14:textId="77777777" w:rsidR="00561C53" w:rsidRDefault="00561C53" w:rsidP="00704821">
      <w:pPr>
        <w:spacing w:before="100" w:beforeAutospacing="1"/>
        <w:jc w:val="center"/>
        <w:rPr>
          <w:rFonts w:ascii="Arial" w:hAnsi="Arial" w:cs="Arial"/>
          <w:b/>
          <w:bCs/>
          <w:sz w:val="36"/>
          <w:szCs w:val="36"/>
        </w:rPr>
      </w:pPr>
    </w:p>
    <w:p w14:paraId="5D5B904A" w14:textId="77777777" w:rsidR="00561C53" w:rsidRDefault="00561C53" w:rsidP="00704821">
      <w:pPr>
        <w:spacing w:before="100" w:beforeAutospacing="1"/>
        <w:jc w:val="center"/>
        <w:rPr>
          <w:rFonts w:ascii="Arial" w:hAnsi="Arial" w:cs="Arial"/>
          <w:b/>
          <w:bCs/>
          <w:sz w:val="36"/>
          <w:szCs w:val="36"/>
        </w:rPr>
      </w:pPr>
    </w:p>
    <w:p w14:paraId="565E4E80" w14:textId="667549F8" w:rsidR="00561C53" w:rsidRDefault="00A31C16" w:rsidP="00704821">
      <w:pPr>
        <w:spacing w:before="100" w:beforeAutospacing="1"/>
        <w:jc w:val="center"/>
        <w:rPr>
          <w:rFonts w:ascii="Arial" w:hAnsi="Arial" w:cs="Arial"/>
          <w:b/>
          <w:bCs/>
          <w:sz w:val="36"/>
          <w:szCs w:val="36"/>
        </w:rPr>
      </w:pPr>
      <w:r>
        <w:rPr>
          <w:noProof/>
          <w:lang w:val="es-ES" w:eastAsia="es-ES"/>
        </w:rPr>
        <w:drawing>
          <wp:anchor distT="0" distB="0" distL="114300" distR="114300" simplePos="0" relativeHeight="251750400" behindDoc="0" locked="0" layoutInCell="1" allowOverlap="1" wp14:anchorId="382CA144" wp14:editId="4A838520">
            <wp:simplePos x="0" y="0"/>
            <wp:positionH relativeFrom="column">
              <wp:posOffset>-1134110</wp:posOffset>
            </wp:positionH>
            <wp:positionV relativeFrom="paragraph">
              <wp:posOffset>-895350</wp:posOffset>
            </wp:positionV>
            <wp:extent cx="7608570" cy="10674350"/>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608570" cy="1067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884189" w14:textId="11F105B9" w:rsidR="00561C53" w:rsidRDefault="00561C53" w:rsidP="00704821">
      <w:pPr>
        <w:spacing w:before="100" w:beforeAutospacing="1"/>
        <w:jc w:val="center"/>
        <w:rPr>
          <w:rFonts w:ascii="Arial" w:hAnsi="Arial" w:cs="Arial"/>
          <w:b/>
          <w:bCs/>
          <w:sz w:val="36"/>
          <w:szCs w:val="36"/>
        </w:rPr>
      </w:pPr>
    </w:p>
    <w:p w14:paraId="05CD6AE6" w14:textId="4DC5E7BC" w:rsidR="00561C53" w:rsidRDefault="00561C53" w:rsidP="00704821">
      <w:pPr>
        <w:spacing w:before="100" w:beforeAutospacing="1"/>
        <w:jc w:val="center"/>
        <w:rPr>
          <w:rFonts w:ascii="Arial" w:hAnsi="Arial" w:cs="Arial"/>
          <w:b/>
          <w:bCs/>
          <w:sz w:val="36"/>
          <w:szCs w:val="36"/>
        </w:rPr>
      </w:pPr>
    </w:p>
    <w:p w14:paraId="4614697A" w14:textId="7678BCD7" w:rsidR="00561C53" w:rsidRDefault="00561C53" w:rsidP="00704821">
      <w:pPr>
        <w:spacing w:before="100" w:beforeAutospacing="1"/>
        <w:jc w:val="center"/>
        <w:rPr>
          <w:rFonts w:ascii="Arial" w:hAnsi="Arial" w:cs="Arial"/>
          <w:b/>
          <w:bCs/>
          <w:sz w:val="36"/>
          <w:szCs w:val="36"/>
        </w:rPr>
      </w:pPr>
    </w:p>
    <w:p w14:paraId="023C0A1B" w14:textId="4F7088E1" w:rsidR="00561C53" w:rsidRDefault="00561C53" w:rsidP="00704821">
      <w:pPr>
        <w:spacing w:before="100" w:beforeAutospacing="1"/>
        <w:jc w:val="center"/>
        <w:rPr>
          <w:rFonts w:ascii="Arial" w:hAnsi="Arial" w:cs="Arial"/>
          <w:b/>
          <w:bCs/>
          <w:sz w:val="36"/>
          <w:szCs w:val="36"/>
        </w:rPr>
      </w:pPr>
    </w:p>
    <w:p w14:paraId="777FFA05" w14:textId="0ADD651F" w:rsidR="00561C53" w:rsidRDefault="00561C53" w:rsidP="00704821">
      <w:pPr>
        <w:spacing w:before="100" w:beforeAutospacing="1"/>
        <w:jc w:val="center"/>
        <w:rPr>
          <w:rFonts w:ascii="Arial" w:hAnsi="Arial" w:cs="Arial"/>
          <w:b/>
          <w:bCs/>
          <w:sz w:val="36"/>
          <w:szCs w:val="36"/>
        </w:rPr>
      </w:pPr>
    </w:p>
    <w:p w14:paraId="4A862A6F" w14:textId="77777777" w:rsidR="00561C53" w:rsidRDefault="00561C53" w:rsidP="00704821">
      <w:pPr>
        <w:spacing w:before="100" w:beforeAutospacing="1"/>
        <w:jc w:val="center"/>
        <w:rPr>
          <w:rFonts w:ascii="Arial" w:hAnsi="Arial" w:cs="Arial"/>
          <w:b/>
          <w:bCs/>
          <w:sz w:val="36"/>
          <w:szCs w:val="36"/>
        </w:rPr>
      </w:pPr>
    </w:p>
    <w:p w14:paraId="3B704418" w14:textId="77777777" w:rsidR="00561C53" w:rsidRDefault="00561C53" w:rsidP="00704821">
      <w:pPr>
        <w:spacing w:before="100" w:beforeAutospacing="1"/>
        <w:jc w:val="center"/>
        <w:rPr>
          <w:rFonts w:ascii="Arial" w:hAnsi="Arial" w:cs="Arial"/>
          <w:b/>
          <w:bCs/>
          <w:sz w:val="36"/>
          <w:szCs w:val="36"/>
        </w:rPr>
      </w:pPr>
    </w:p>
    <w:p w14:paraId="2A1EF099" w14:textId="77777777" w:rsidR="00561C53" w:rsidRDefault="00561C53" w:rsidP="00704821">
      <w:pPr>
        <w:spacing w:before="100" w:beforeAutospacing="1"/>
        <w:jc w:val="center"/>
        <w:rPr>
          <w:rFonts w:ascii="Arial" w:hAnsi="Arial" w:cs="Arial"/>
          <w:b/>
          <w:bCs/>
          <w:sz w:val="36"/>
          <w:szCs w:val="36"/>
        </w:rPr>
      </w:pPr>
    </w:p>
    <w:p w14:paraId="3D047FBB" w14:textId="77777777" w:rsidR="00561C53" w:rsidRDefault="00561C53" w:rsidP="00704821">
      <w:pPr>
        <w:spacing w:before="100" w:beforeAutospacing="1"/>
        <w:jc w:val="center"/>
        <w:rPr>
          <w:rFonts w:ascii="Arial" w:hAnsi="Arial" w:cs="Arial"/>
          <w:b/>
          <w:bCs/>
          <w:sz w:val="36"/>
          <w:szCs w:val="36"/>
        </w:rPr>
      </w:pPr>
    </w:p>
    <w:p w14:paraId="03EFB656" w14:textId="77777777" w:rsidR="00561C53" w:rsidRDefault="00561C53" w:rsidP="00704821">
      <w:pPr>
        <w:spacing w:before="100" w:beforeAutospacing="1"/>
        <w:jc w:val="center"/>
        <w:rPr>
          <w:rFonts w:ascii="Arial" w:hAnsi="Arial" w:cs="Arial"/>
          <w:b/>
          <w:bCs/>
          <w:sz w:val="36"/>
          <w:szCs w:val="36"/>
        </w:rPr>
      </w:pPr>
    </w:p>
    <w:p w14:paraId="1754EAA9" w14:textId="68A69B03" w:rsidR="00561C53" w:rsidRDefault="00561C53" w:rsidP="00704821">
      <w:pPr>
        <w:spacing w:before="100" w:beforeAutospacing="1"/>
        <w:jc w:val="center"/>
        <w:rPr>
          <w:rFonts w:ascii="Arial" w:hAnsi="Arial" w:cs="Arial"/>
          <w:b/>
          <w:bCs/>
          <w:sz w:val="36"/>
          <w:szCs w:val="36"/>
        </w:rPr>
      </w:pPr>
    </w:p>
    <w:p w14:paraId="374FCDAA" w14:textId="4F737FD6" w:rsidR="00561C53" w:rsidRDefault="00561C53" w:rsidP="00704821">
      <w:pPr>
        <w:spacing w:before="100" w:beforeAutospacing="1"/>
        <w:jc w:val="center"/>
        <w:rPr>
          <w:rFonts w:ascii="Arial" w:hAnsi="Arial" w:cs="Arial"/>
          <w:b/>
          <w:bCs/>
          <w:sz w:val="36"/>
          <w:szCs w:val="36"/>
        </w:rPr>
      </w:pPr>
    </w:p>
    <w:p w14:paraId="31A58B52" w14:textId="0A07AE68" w:rsidR="00903639" w:rsidRDefault="00903639" w:rsidP="00704821">
      <w:pPr>
        <w:spacing w:before="100" w:beforeAutospacing="1"/>
        <w:jc w:val="center"/>
        <w:rPr>
          <w:rFonts w:ascii="Arial" w:hAnsi="Arial" w:cs="Arial"/>
          <w:b/>
          <w:bCs/>
          <w:sz w:val="36"/>
          <w:szCs w:val="36"/>
        </w:rPr>
      </w:pPr>
    </w:p>
    <w:p w14:paraId="4397831F" w14:textId="3DFF32E7" w:rsidR="00480C0D" w:rsidRDefault="00480C0D" w:rsidP="00704821">
      <w:pPr>
        <w:spacing w:before="100" w:beforeAutospacing="1"/>
        <w:jc w:val="center"/>
        <w:rPr>
          <w:rFonts w:ascii="Arial" w:hAnsi="Arial" w:cs="Arial"/>
          <w:b/>
          <w:bCs/>
          <w:sz w:val="36"/>
          <w:szCs w:val="36"/>
        </w:rPr>
      </w:pPr>
    </w:p>
    <w:p w14:paraId="3576C3A9" w14:textId="0FDBD8F9" w:rsidR="00480C0D" w:rsidRDefault="00480C0D" w:rsidP="00704821">
      <w:pPr>
        <w:spacing w:before="100" w:beforeAutospacing="1"/>
        <w:jc w:val="center"/>
        <w:rPr>
          <w:rFonts w:ascii="Arial" w:hAnsi="Arial" w:cs="Arial"/>
          <w:b/>
          <w:bCs/>
          <w:sz w:val="36"/>
          <w:szCs w:val="36"/>
        </w:rPr>
      </w:pPr>
    </w:p>
    <w:p w14:paraId="44E4457B" w14:textId="75A9B1EC" w:rsidR="00480C0D" w:rsidRDefault="00480C0D" w:rsidP="00704821">
      <w:pPr>
        <w:spacing w:before="100" w:beforeAutospacing="1"/>
        <w:jc w:val="center"/>
        <w:rPr>
          <w:rFonts w:ascii="Arial" w:hAnsi="Arial" w:cs="Arial"/>
          <w:b/>
          <w:bCs/>
          <w:sz w:val="36"/>
          <w:szCs w:val="36"/>
        </w:rPr>
      </w:pPr>
    </w:p>
    <w:p w14:paraId="34BACB72" w14:textId="2827759F" w:rsidR="00480C0D" w:rsidRDefault="00480C0D" w:rsidP="00704821">
      <w:pPr>
        <w:spacing w:before="100" w:beforeAutospacing="1"/>
        <w:jc w:val="center"/>
        <w:rPr>
          <w:rFonts w:ascii="Arial" w:hAnsi="Arial" w:cs="Arial"/>
          <w:b/>
          <w:bCs/>
          <w:sz w:val="36"/>
          <w:szCs w:val="36"/>
        </w:rPr>
      </w:pPr>
    </w:p>
    <w:p w14:paraId="1903D5B1" w14:textId="4ABB473F" w:rsidR="00480C0D" w:rsidRDefault="00480C0D" w:rsidP="00A31C16">
      <w:pPr>
        <w:spacing w:before="100" w:beforeAutospacing="1"/>
        <w:rPr>
          <w:rFonts w:ascii="Arial" w:hAnsi="Arial" w:cs="Arial"/>
          <w:b/>
          <w:bCs/>
          <w:sz w:val="36"/>
          <w:szCs w:val="36"/>
        </w:rPr>
      </w:pPr>
    </w:p>
    <w:p w14:paraId="2331957E" w14:textId="77777777" w:rsidR="00E70314" w:rsidRDefault="00F81EBB" w:rsidP="00E70314">
      <w:pPr>
        <w:pStyle w:val="Prrafodelista"/>
        <w:numPr>
          <w:ilvl w:val="0"/>
          <w:numId w:val="8"/>
        </w:numPr>
        <w:spacing w:before="100" w:beforeAutospacing="1"/>
        <w:jc w:val="center"/>
        <w:rPr>
          <w:rFonts w:ascii="Arial" w:hAnsi="Arial" w:cs="Arial"/>
          <w:b/>
          <w:bCs/>
          <w:sz w:val="36"/>
          <w:szCs w:val="36"/>
        </w:rPr>
      </w:pPr>
      <w:r w:rsidRPr="00FA42B5">
        <w:rPr>
          <w:rFonts w:ascii="Arial" w:hAnsi="Arial" w:cs="Arial"/>
          <w:b/>
          <w:bCs/>
          <w:sz w:val="36"/>
          <w:szCs w:val="36"/>
        </w:rPr>
        <w:t xml:space="preserve">CONLUSIONES </w:t>
      </w:r>
    </w:p>
    <w:p w14:paraId="5EF4C0D2" w14:textId="5FF0DAE3" w:rsidR="00FC01C2" w:rsidRPr="00FC01C2" w:rsidRDefault="00C358AA" w:rsidP="00FC01C2">
      <w:pPr>
        <w:spacing w:before="100" w:beforeAutospacing="1" w:line="360" w:lineRule="auto"/>
        <w:ind w:firstLine="708"/>
        <w:jc w:val="both"/>
        <w:rPr>
          <w:rFonts w:ascii="Arial" w:hAnsi="Arial" w:cs="Arial"/>
        </w:rPr>
      </w:pPr>
      <w:r w:rsidRPr="00E70314">
        <w:rPr>
          <w:rFonts w:ascii="Arial" w:hAnsi="Arial" w:cs="Arial"/>
        </w:rPr>
        <w:lastRenderedPageBreak/>
        <w:t xml:space="preserve">El clima laboral que </w:t>
      </w:r>
      <w:r w:rsidR="00731184" w:rsidRPr="00E70314">
        <w:rPr>
          <w:rFonts w:ascii="Arial" w:hAnsi="Arial" w:cs="Arial"/>
        </w:rPr>
        <w:t xml:space="preserve">predomina en </w:t>
      </w:r>
      <w:r w:rsidRPr="00E70314">
        <w:rPr>
          <w:rFonts w:ascii="Arial" w:hAnsi="Arial" w:cs="Arial"/>
        </w:rPr>
        <w:t>el Hospital de Espinar - U.E. 408</w:t>
      </w:r>
      <w:r w:rsidR="00731184" w:rsidRPr="00E70314">
        <w:rPr>
          <w:rFonts w:ascii="Arial" w:hAnsi="Arial" w:cs="Arial"/>
        </w:rPr>
        <w:t xml:space="preserve"> es Medio, seguido de Clima Desfavorable; lo cual, es un indicador de que hay aspectos</w:t>
      </w:r>
      <w:r w:rsidR="00B431EA">
        <w:rPr>
          <w:rFonts w:ascii="Arial" w:hAnsi="Arial" w:cs="Arial"/>
        </w:rPr>
        <w:t xml:space="preserve"> y/o factores causantes</w:t>
      </w:r>
      <w:r w:rsidR="00731184" w:rsidRPr="00E70314">
        <w:rPr>
          <w:rFonts w:ascii="Arial" w:hAnsi="Arial" w:cs="Arial"/>
        </w:rPr>
        <w:t xml:space="preserve"> que deben ser </w:t>
      </w:r>
      <w:r w:rsidR="00B431EA">
        <w:rPr>
          <w:rFonts w:ascii="Arial" w:hAnsi="Arial" w:cs="Arial"/>
        </w:rPr>
        <w:t>intervenidos a corto mediano y largo plazo, de acuerdo a la problemática de cada servicio y/o área, por parte de las oficinas correspondientes</w:t>
      </w:r>
      <w:r w:rsidR="00E70314" w:rsidRPr="00E70314">
        <w:rPr>
          <w:rFonts w:ascii="Arial" w:hAnsi="Arial" w:cs="Arial"/>
        </w:rPr>
        <w:t xml:space="preserve">, en relación a las condiciones laborales, </w:t>
      </w:r>
      <w:r w:rsidR="00FC01C2">
        <w:rPr>
          <w:rFonts w:ascii="Arial" w:hAnsi="Arial" w:cs="Arial"/>
        </w:rPr>
        <w:t xml:space="preserve">involucramiento laboral, </w:t>
      </w:r>
      <w:r w:rsidR="00E70314" w:rsidRPr="00E70314">
        <w:rPr>
          <w:rFonts w:ascii="Arial" w:hAnsi="Arial" w:cs="Arial"/>
        </w:rPr>
        <w:t>comunicación</w:t>
      </w:r>
      <w:r w:rsidR="00E70314">
        <w:rPr>
          <w:rFonts w:ascii="Arial" w:hAnsi="Arial" w:cs="Arial"/>
        </w:rPr>
        <w:t xml:space="preserve"> y</w:t>
      </w:r>
      <w:r w:rsidR="00E70314" w:rsidRPr="00E70314">
        <w:rPr>
          <w:rFonts w:ascii="Arial" w:hAnsi="Arial" w:cs="Arial"/>
        </w:rPr>
        <w:t xml:space="preserve"> supervisión</w:t>
      </w:r>
      <w:r w:rsidR="00FC01C2">
        <w:rPr>
          <w:rFonts w:ascii="Arial" w:hAnsi="Arial" w:cs="Arial"/>
        </w:rPr>
        <w:t>. Debido a ello, la</w:t>
      </w:r>
      <w:r w:rsidR="00FC01C2" w:rsidRPr="00FC01C2">
        <w:rPr>
          <w:rFonts w:ascii="Arial" w:hAnsi="Arial" w:cs="Arial"/>
        </w:rPr>
        <w:t xml:space="preserve"> motivación se ve seriamente afectada, reflejando un personal desinteresado, con poca identificación con su institución laboral, </w:t>
      </w:r>
      <w:r w:rsidR="00FC01C2">
        <w:rPr>
          <w:rFonts w:ascii="Arial" w:hAnsi="Arial" w:cs="Arial"/>
        </w:rPr>
        <w:t xml:space="preserve">existe </w:t>
      </w:r>
      <w:r w:rsidR="00FC01C2" w:rsidRPr="00FC01C2">
        <w:rPr>
          <w:rFonts w:ascii="Arial" w:hAnsi="Arial" w:cs="Arial"/>
        </w:rPr>
        <w:t>incertidumbre profesional, una comunicación deficiente entre los distintos niveles jerárquicos, tanto ascendente como descendentemente; en cuanto al liderazgo en la institución, se ve cada vez más afectado y con menor credibilidad por parte de los</w:t>
      </w:r>
      <w:r w:rsidR="00FC01C2">
        <w:rPr>
          <w:rFonts w:ascii="Arial" w:hAnsi="Arial" w:cs="Arial"/>
        </w:rPr>
        <w:t xml:space="preserve"> trabajadores,</w:t>
      </w:r>
      <w:r w:rsidR="00FC01C2" w:rsidRPr="00FC01C2">
        <w:rPr>
          <w:rFonts w:ascii="Arial" w:hAnsi="Arial" w:cs="Arial"/>
        </w:rPr>
        <w:t xml:space="preserve"> lo cual es reforzado por la falta de acercamiento y confianza por ambas partes, por la </w:t>
      </w:r>
      <w:r w:rsidR="002C61B2">
        <w:rPr>
          <w:rFonts w:ascii="Arial" w:hAnsi="Arial" w:cs="Arial"/>
        </w:rPr>
        <w:t>carencia</w:t>
      </w:r>
      <w:r w:rsidR="00FC01C2" w:rsidRPr="00FC01C2">
        <w:rPr>
          <w:rFonts w:ascii="Arial" w:hAnsi="Arial" w:cs="Arial"/>
        </w:rPr>
        <w:t xml:space="preserve"> de claridad al explicar los objetivos y la omisión de información que podría ser relevante para llevar a cabo efectivamente las actividades</w:t>
      </w:r>
      <w:r w:rsidR="00FC01C2">
        <w:rPr>
          <w:rFonts w:ascii="Arial" w:hAnsi="Arial" w:cs="Arial"/>
        </w:rPr>
        <w:t>,</w:t>
      </w:r>
      <w:r w:rsidR="00FC01C2" w:rsidRPr="00FC01C2">
        <w:rPr>
          <w:rFonts w:ascii="Arial" w:hAnsi="Arial" w:cs="Arial"/>
        </w:rPr>
        <w:t xml:space="preserve"> la </w:t>
      </w:r>
      <w:r w:rsidR="002C61B2">
        <w:rPr>
          <w:rFonts w:ascii="Arial" w:hAnsi="Arial" w:cs="Arial"/>
        </w:rPr>
        <w:t>carencia</w:t>
      </w:r>
      <w:r w:rsidR="00FC01C2" w:rsidRPr="00FC01C2">
        <w:rPr>
          <w:rFonts w:ascii="Arial" w:hAnsi="Arial" w:cs="Arial"/>
        </w:rPr>
        <w:t xml:space="preserve"> de retroalimentación hacia las acciones del personal</w:t>
      </w:r>
      <w:r w:rsidR="00FC01C2">
        <w:rPr>
          <w:rFonts w:ascii="Arial" w:hAnsi="Arial" w:cs="Arial"/>
        </w:rPr>
        <w:t xml:space="preserve"> y un ambiente </w:t>
      </w:r>
      <w:r w:rsidR="00B431EA">
        <w:rPr>
          <w:rFonts w:ascii="Arial" w:hAnsi="Arial" w:cs="Arial"/>
        </w:rPr>
        <w:t xml:space="preserve">y/o infraestructura inadecuado </w:t>
      </w:r>
      <w:r w:rsidR="00FC01C2">
        <w:rPr>
          <w:rFonts w:ascii="Arial" w:hAnsi="Arial" w:cs="Arial"/>
        </w:rPr>
        <w:t>para el eficaz desarrollo de sus actividades laborales.</w:t>
      </w:r>
    </w:p>
    <w:p w14:paraId="710D861D" w14:textId="555298A8" w:rsidR="00A31C16" w:rsidRDefault="00C358AA" w:rsidP="00AC2E0F">
      <w:pPr>
        <w:spacing w:before="100" w:beforeAutospacing="1" w:line="360" w:lineRule="auto"/>
        <w:ind w:firstLine="708"/>
        <w:jc w:val="both"/>
        <w:rPr>
          <w:rFonts w:ascii="Arial" w:hAnsi="Arial" w:cs="Arial"/>
        </w:rPr>
      </w:pPr>
      <w:r w:rsidRPr="00C358AA">
        <w:rPr>
          <w:rFonts w:ascii="Arial" w:hAnsi="Arial" w:cs="Arial"/>
        </w:rPr>
        <w:t xml:space="preserve"> </w:t>
      </w:r>
      <w:r w:rsidR="00AC2E0F">
        <w:rPr>
          <w:rFonts w:ascii="Arial" w:hAnsi="Arial" w:cs="Arial"/>
        </w:rPr>
        <w:t xml:space="preserve">Por otra parte, en relación al síndrome de Burnout presente en el personal </w:t>
      </w:r>
      <w:r w:rsidR="001E6C04">
        <w:rPr>
          <w:rFonts w:ascii="Arial" w:hAnsi="Arial" w:cs="Arial"/>
        </w:rPr>
        <w:t xml:space="preserve">del </w:t>
      </w:r>
      <w:r w:rsidR="001E6C04" w:rsidRPr="00C358AA">
        <w:rPr>
          <w:rFonts w:ascii="Arial" w:hAnsi="Arial" w:cs="Arial"/>
        </w:rPr>
        <w:t>Hospital</w:t>
      </w:r>
      <w:r w:rsidR="00AC2E0F" w:rsidRPr="00E70314">
        <w:rPr>
          <w:rFonts w:ascii="Arial" w:hAnsi="Arial" w:cs="Arial"/>
        </w:rPr>
        <w:t xml:space="preserve"> de Espinar - U.E. 408</w:t>
      </w:r>
      <w:r w:rsidR="00AC2E0F">
        <w:rPr>
          <w:rFonts w:ascii="Arial" w:hAnsi="Arial" w:cs="Arial"/>
        </w:rPr>
        <w:t xml:space="preserve">, </w:t>
      </w:r>
      <w:r w:rsidR="00FC01C2">
        <w:rPr>
          <w:rFonts w:ascii="Arial" w:hAnsi="Arial" w:cs="Arial"/>
        </w:rPr>
        <w:t>predomina un nivel de burnout leve, seguido de un</w:t>
      </w:r>
      <w:r w:rsidR="001E6C04">
        <w:rPr>
          <w:rFonts w:ascii="Arial" w:hAnsi="Arial" w:cs="Arial"/>
        </w:rPr>
        <w:t xml:space="preserve"> burnout moderado</w:t>
      </w:r>
      <w:r w:rsidR="001E6C04" w:rsidRPr="001E6C04">
        <w:rPr>
          <w:rFonts w:ascii="Arial" w:hAnsi="Arial" w:cs="Arial"/>
        </w:rPr>
        <w:t xml:space="preserve">. Estos indicadores muestran que existe la presencia de un cansancio emocional o desgaste leve y moderado; lo cual, podría </w:t>
      </w:r>
      <w:r w:rsidR="001C1898">
        <w:rPr>
          <w:rFonts w:ascii="Arial" w:hAnsi="Arial" w:cs="Arial"/>
        </w:rPr>
        <w:t xml:space="preserve">estar </w:t>
      </w:r>
      <w:r w:rsidR="001E6C04" w:rsidRPr="001E6C04">
        <w:rPr>
          <w:rFonts w:ascii="Arial" w:hAnsi="Arial" w:cs="Arial"/>
        </w:rPr>
        <w:t>afecta</w:t>
      </w:r>
      <w:r w:rsidR="001C1898">
        <w:rPr>
          <w:rFonts w:ascii="Arial" w:hAnsi="Arial" w:cs="Arial"/>
        </w:rPr>
        <w:t>ndo</w:t>
      </w:r>
      <w:r w:rsidR="001E6C04" w:rsidRPr="001E6C04">
        <w:rPr>
          <w:rFonts w:ascii="Arial" w:hAnsi="Arial" w:cs="Arial"/>
        </w:rPr>
        <w:t xml:space="preserve"> su competencia profesional y su actitud hacia las personas de su entorno</w:t>
      </w:r>
      <w:r w:rsidR="00B431EA">
        <w:rPr>
          <w:rFonts w:ascii="Arial" w:hAnsi="Arial" w:cs="Arial"/>
        </w:rPr>
        <w:t>, por ende, hacia los usuarios</w:t>
      </w:r>
      <w:r w:rsidR="001E6C04" w:rsidRPr="001E6C04">
        <w:rPr>
          <w:rFonts w:ascii="Arial" w:hAnsi="Arial" w:cs="Arial"/>
        </w:rPr>
        <w:t>.</w:t>
      </w:r>
    </w:p>
    <w:p w14:paraId="7287E2A2" w14:textId="4066C0DA" w:rsidR="00731184" w:rsidRDefault="00731184" w:rsidP="00C358AA">
      <w:pPr>
        <w:spacing w:before="100" w:beforeAutospacing="1"/>
        <w:rPr>
          <w:rFonts w:ascii="Arial" w:hAnsi="Arial" w:cs="Arial"/>
        </w:rPr>
      </w:pPr>
    </w:p>
    <w:p w14:paraId="410140EA" w14:textId="362861A0" w:rsidR="001E6C04" w:rsidRDefault="001E6C04" w:rsidP="00C358AA">
      <w:pPr>
        <w:spacing w:before="100" w:beforeAutospacing="1"/>
        <w:rPr>
          <w:rFonts w:ascii="Arial" w:hAnsi="Arial" w:cs="Arial"/>
        </w:rPr>
      </w:pPr>
    </w:p>
    <w:p w14:paraId="463604C0" w14:textId="21611A7C" w:rsidR="001E6C04" w:rsidRDefault="001E6C04" w:rsidP="00C358AA">
      <w:pPr>
        <w:spacing w:before="100" w:beforeAutospacing="1"/>
        <w:rPr>
          <w:rFonts w:ascii="Arial" w:hAnsi="Arial" w:cs="Arial"/>
        </w:rPr>
      </w:pPr>
    </w:p>
    <w:p w14:paraId="2541CDA2" w14:textId="687A775F" w:rsidR="001E6C04" w:rsidRDefault="001E6C04" w:rsidP="00C358AA">
      <w:pPr>
        <w:spacing w:before="100" w:beforeAutospacing="1"/>
        <w:rPr>
          <w:rFonts w:ascii="Arial" w:hAnsi="Arial" w:cs="Arial"/>
        </w:rPr>
      </w:pPr>
    </w:p>
    <w:p w14:paraId="3D426834" w14:textId="37A473EC" w:rsidR="001E6C04" w:rsidRDefault="001E6C04" w:rsidP="00C358AA">
      <w:pPr>
        <w:spacing w:before="100" w:beforeAutospacing="1"/>
        <w:rPr>
          <w:rFonts w:ascii="Arial" w:hAnsi="Arial" w:cs="Arial"/>
        </w:rPr>
      </w:pPr>
    </w:p>
    <w:p w14:paraId="3B000731" w14:textId="0B20B035" w:rsidR="001E6C04" w:rsidRDefault="001E6C04" w:rsidP="00C358AA">
      <w:pPr>
        <w:spacing w:before="100" w:beforeAutospacing="1"/>
        <w:rPr>
          <w:rFonts w:ascii="Arial" w:hAnsi="Arial" w:cs="Arial"/>
        </w:rPr>
      </w:pPr>
    </w:p>
    <w:p w14:paraId="001486B9" w14:textId="77777777" w:rsidR="001E6C04" w:rsidRDefault="001E6C04" w:rsidP="00C358AA">
      <w:pPr>
        <w:spacing w:before="100" w:beforeAutospacing="1"/>
        <w:rPr>
          <w:rFonts w:ascii="Arial" w:hAnsi="Arial" w:cs="Arial"/>
        </w:rPr>
      </w:pPr>
    </w:p>
    <w:p w14:paraId="5CDF058F" w14:textId="228535B3" w:rsidR="00731184" w:rsidRDefault="00731184" w:rsidP="00C358AA">
      <w:pPr>
        <w:spacing w:before="100" w:beforeAutospacing="1"/>
        <w:rPr>
          <w:rFonts w:ascii="Arial" w:hAnsi="Arial" w:cs="Arial"/>
        </w:rPr>
      </w:pPr>
    </w:p>
    <w:p w14:paraId="5AE36452" w14:textId="07D96991" w:rsidR="00731184" w:rsidRPr="00C358AA" w:rsidRDefault="00731184" w:rsidP="00C358AA">
      <w:pPr>
        <w:spacing w:before="100" w:beforeAutospacing="1"/>
        <w:rPr>
          <w:rFonts w:ascii="Arial" w:hAnsi="Arial" w:cs="Arial"/>
        </w:rPr>
      </w:pPr>
    </w:p>
    <w:p w14:paraId="6C33E23F" w14:textId="0F217CD8" w:rsidR="00FA42B5" w:rsidRDefault="001E6C04" w:rsidP="00FA42B5">
      <w:pPr>
        <w:spacing w:before="100" w:beforeAutospacing="1"/>
        <w:rPr>
          <w:rFonts w:ascii="Arial" w:hAnsi="Arial" w:cs="Arial"/>
          <w:b/>
          <w:bCs/>
          <w:sz w:val="36"/>
          <w:szCs w:val="36"/>
        </w:rPr>
      </w:pPr>
      <w:r>
        <w:rPr>
          <w:noProof/>
          <w:lang w:val="es-ES" w:eastAsia="es-ES"/>
        </w:rPr>
        <w:lastRenderedPageBreak/>
        <w:drawing>
          <wp:anchor distT="0" distB="0" distL="114300" distR="114300" simplePos="0" relativeHeight="251749376" behindDoc="0" locked="0" layoutInCell="1" allowOverlap="1" wp14:anchorId="466B5ABF" wp14:editId="2E844539">
            <wp:simplePos x="0" y="0"/>
            <wp:positionH relativeFrom="column">
              <wp:posOffset>-1133475</wp:posOffset>
            </wp:positionH>
            <wp:positionV relativeFrom="paragraph">
              <wp:posOffset>-953135</wp:posOffset>
            </wp:positionV>
            <wp:extent cx="7610104" cy="10673080"/>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610104" cy="1067308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84" w:history="1">
        <w:r w:rsidR="00FA42B5" w:rsidRPr="00C203D1">
          <w:rPr>
            <w:rStyle w:val="Hipervnculo"/>
            <w:rFonts w:ascii="Arial" w:hAnsi="Arial" w:cs="Arial"/>
            <w:b/>
            <w:bCs/>
            <w:sz w:val="36"/>
            <w:szCs w:val="36"/>
          </w:rPr>
          <w:t>https://repositorio.ucv.edu.pe/bitstream/handle/20.500.12692/35865/Benites_ZRL-Feria_BMA.pdf?sequence=1&amp;isAllowed=y</w:t>
        </w:r>
      </w:hyperlink>
    </w:p>
    <w:p w14:paraId="3D8B0CFA" w14:textId="1057B0AC" w:rsidR="00A31C16" w:rsidRDefault="00A31C16" w:rsidP="00704821">
      <w:pPr>
        <w:spacing w:before="100" w:beforeAutospacing="1"/>
        <w:jc w:val="center"/>
        <w:rPr>
          <w:rFonts w:ascii="Arial" w:hAnsi="Arial" w:cs="Arial"/>
          <w:b/>
          <w:bCs/>
          <w:sz w:val="36"/>
          <w:szCs w:val="36"/>
        </w:rPr>
      </w:pPr>
    </w:p>
    <w:p w14:paraId="605E97B2" w14:textId="74D74738" w:rsidR="00A31C16" w:rsidRDefault="00A31C16" w:rsidP="00704821">
      <w:pPr>
        <w:spacing w:before="100" w:beforeAutospacing="1"/>
        <w:jc w:val="center"/>
        <w:rPr>
          <w:rFonts w:ascii="Arial" w:hAnsi="Arial" w:cs="Arial"/>
          <w:b/>
          <w:bCs/>
          <w:sz w:val="36"/>
          <w:szCs w:val="36"/>
        </w:rPr>
      </w:pPr>
    </w:p>
    <w:p w14:paraId="03A5CF6C" w14:textId="73F9D3D7" w:rsidR="00A31C16" w:rsidRDefault="00A31C16" w:rsidP="00704821">
      <w:pPr>
        <w:spacing w:before="100" w:beforeAutospacing="1"/>
        <w:jc w:val="center"/>
        <w:rPr>
          <w:rFonts w:ascii="Arial" w:hAnsi="Arial" w:cs="Arial"/>
          <w:b/>
          <w:bCs/>
          <w:sz w:val="36"/>
          <w:szCs w:val="36"/>
        </w:rPr>
      </w:pPr>
    </w:p>
    <w:p w14:paraId="74772CD5" w14:textId="7A646D84" w:rsidR="00A31C16" w:rsidRDefault="00A31C16" w:rsidP="00704821">
      <w:pPr>
        <w:spacing w:before="100" w:beforeAutospacing="1"/>
        <w:jc w:val="center"/>
        <w:rPr>
          <w:rFonts w:ascii="Arial" w:hAnsi="Arial" w:cs="Arial"/>
          <w:b/>
          <w:bCs/>
          <w:sz w:val="36"/>
          <w:szCs w:val="36"/>
        </w:rPr>
      </w:pPr>
    </w:p>
    <w:p w14:paraId="645048E0" w14:textId="0A897231" w:rsidR="00A31C16" w:rsidRDefault="00A31C16" w:rsidP="00704821">
      <w:pPr>
        <w:spacing w:before="100" w:beforeAutospacing="1"/>
        <w:jc w:val="center"/>
        <w:rPr>
          <w:rFonts w:ascii="Arial" w:hAnsi="Arial" w:cs="Arial"/>
          <w:b/>
          <w:bCs/>
          <w:sz w:val="36"/>
          <w:szCs w:val="36"/>
        </w:rPr>
      </w:pPr>
    </w:p>
    <w:p w14:paraId="204F07C8" w14:textId="700BBE4B" w:rsidR="00A31C16" w:rsidRDefault="00A31C16" w:rsidP="00704821">
      <w:pPr>
        <w:spacing w:before="100" w:beforeAutospacing="1"/>
        <w:jc w:val="center"/>
        <w:rPr>
          <w:rFonts w:ascii="Arial" w:hAnsi="Arial" w:cs="Arial"/>
          <w:b/>
          <w:bCs/>
          <w:sz w:val="36"/>
          <w:szCs w:val="36"/>
        </w:rPr>
      </w:pPr>
    </w:p>
    <w:p w14:paraId="41FAFADD" w14:textId="15729C5E" w:rsidR="00A31C16" w:rsidRDefault="00A31C16" w:rsidP="00704821">
      <w:pPr>
        <w:spacing w:before="100" w:beforeAutospacing="1"/>
        <w:jc w:val="center"/>
        <w:rPr>
          <w:rFonts w:ascii="Arial" w:hAnsi="Arial" w:cs="Arial"/>
          <w:b/>
          <w:bCs/>
          <w:sz w:val="36"/>
          <w:szCs w:val="36"/>
        </w:rPr>
      </w:pPr>
    </w:p>
    <w:p w14:paraId="6C07015D" w14:textId="03172010" w:rsidR="00A31C16" w:rsidRDefault="00A31C16" w:rsidP="00704821">
      <w:pPr>
        <w:spacing w:before="100" w:beforeAutospacing="1"/>
        <w:jc w:val="center"/>
        <w:rPr>
          <w:rFonts w:ascii="Arial" w:hAnsi="Arial" w:cs="Arial"/>
          <w:b/>
          <w:bCs/>
          <w:sz w:val="36"/>
          <w:szCs w:val="36"/>
        </w:rPr>
      </w:pPr>
    </w:p>
    <w:p w14:paraId="2E032B0F" w14:textId="6DE33535" w:rsidR="00A31C16" w:rsidRDefault="00A31C16" w:rsidP="00704821">
      <w:pPr>
        <w:spacing w:before="100" w:beforeAutospacing="1"/>
        <w:jc w:val="center"/>
        <w:rPr>
          <w:rFonts w:ascii="Arial" w:hAnsi="Arial" w:cs="Arial"/>
          <w:b/>
          <w:bCs/>
          <w:sz w:val="36"/>
          <w:szCs w:val="36"/>
        </w:rPr>
      </w:pPr>
    </w:p>
    <w:p w14:paraId="3566D005" w14:textId="77777777" w:rsidR="00A31C16" w:rsidRDefault="00A31C16" w:rsidP="00704821">
      <w:pPr>
        <w:spacing w:before="100" w:beforeAutospacing="1"/>
        <w:jc w:val="center"/>
        <w:rPr>
          <w:rFonts w:ascii="Arial" w:hAnsi="Arial" w:cs="Arial"/>
          <w:b/>
          <w:bCs/>
          <w:sz w:val="36"/>
          <w:szCs w:val="36"/>
        </w:rPr>
      </w:pPr>
    </w:p>
    <w:p w14:paraId="75B4AAA1" w14:textId="77777777" w:rsidR="00A31C16" w:rsidRDefault="00A31C16" w:rsidP="00704821">
      <w:pPr>
        <w:spacing w:before="100" w:beforeAutospacing="1"/>
        <w:jc w:val="center"/>
        <w:rPr>
          <w:rFonts w:ascii="Arial" w:hAnsi="Arial" w:cs="Arial"/>
          <w:b/>
          <w:bCs/>
          <w:sz w:val="36"/>
          <w:szCs w:val="36"/>
        </w:rPr>
      </w:pPr>
    </w:p>
    <w:p w14:paraId="18D9FEDA" w14:textId="77777777" w:rsidR="00A31C16" w:rsidRDefault="00A31C16" w:rsidP="00704821">
      <w:pPr>
        <w:spacing w:before="100" w:beforeAutospacing="1"/>
        <w:jc w:val="center"/>
        <w:rPr>
          <w:rFonts w:ascii="Arial" w:hAnsi="Arial" w:cs="Arial"/>
          <w:b/>
          <w:bCs/>
          <w:sz w:val="36"/>
          <w:szCs w:val="36"/>
        </w:rPr>
      </w:pPr>
    </w:p>
    <w:p w14:paraId="2DC83AB3" w14:textId="506279B1" w:rsidR="00A31C16" w:rsidRDefault="00A31C16" w:rsidP="00704821">
      <w:pPr>
        <w:spacing w:before="100" w:beforeAutospacing="1"/>
        <w:jc w:val="center"/>
        <w:rPr>
          <w:rFonts w:ascii="Arial" w:hAnsi="Arial" w:cs="Arial"/>
          <w:b/>
          <w:bCs/>
          <w:sz w:val="36"/>
          <w:szCs w:val="36"/>
        </w:rPr>
      </w:pPr>
    </w:p>
    <w:p w14:paraId="6435FE34" w14:textId="77777777" w:rsidR="00A31C16" w:rsidRDefault="00A31C16" w:rsidP="00704821">
      <w:pPr>
        <w:spacing w:before="100" w:beforeAutospacing="1"/>
        <w:jc w:val="center"/>
        <w:rPr>
          <w:rFonts w:ascii="Arial" w:hAnsi="Arial" w:cs="Arial"/>
          <w:b/>
          <w:bCs/>
          <w:sz w:val="36"/>
          <w:szCs w:val="36"/>
        </w:rPr>
      </w:pPr>
    </w:p>
    <w:p w14:paraId="0FAE50D1" w14:textId="77777777" w:rsidR="00A31C16" w:rsidRDefault="00A31C16" w:rsidP="00704821">
      <w:pPr>
        <w:spacing w:before="100" w:beforeAutospacing="1"/>
        <w:jc w:val="center"/>
        <w:rPr>
          <w:rFonts w:ascii="Arial" w:hAnsi="Arial" w:cs="Arial"/>
          <w:b/>
          <w:bCs/>
          <w:sz w:val="36"/>
          <w:szCs w:val="36"/>
        </w:rPr>
      </w:pPr>
    </w:p>
    <w:p w14:paraId="31F3370B" w14:textId="39DC5511" w:rsidR="00A31C16" w:rsidRDefault="00A31C16" w:rsidP="00704821">
      <w:pPr>
        <w:spacing w:before="100" w:beforeAutospacing="1"/>
        <w:jc w:val="center"/>
        <w:rPr>
          <w:rFonts w:ascii="Arial" w:hAnsi="Arial" w:cs="Arial"/>
          <w:b/>
          <w:bCs/>
          <w:sz w:val="36"/>
          <w:szCs w:val="36"/>
        </w:rPr>
      </w:pPr>
    </w:p>
    <w:p w14:paraId="635B5DC3" w14:textId="77777777" w:rsidR="00A31C16" w:rsidRDefault="00A31C16" w:rsidP="00704821">
      <w:pPr>
        <w:spacing w:before="100" w:beforeAutospacing="1"/>
        <w:jc w:val="center"/>
        <w:rPr>
          <w:rFonts w:ascii="Arial" w:hAnsi="Arial" w:cs="Arial"/>
          <w:b/>
          <w:bCs/>
          <w:sz w:val="36"/>
          <w:szCs w:val="36"/>
        </w:rPr>
      </w:pPr>
    </w:p>
    <w:p w14:paraId="02DB07D7" w14:textId="2C5473A3" w:rsidR="00F81EBB" w:rsidRDefault="007827BC" w:rsidP="007827BC">
      <w:pPr>
        <w:tabs>
          <w:tab w:val="left" w:pos="5736"/>
        </w:tabs>
        <w:spacing w:before="100" w:beforeAutospacing="1"/>
        <w:jc w:val="center"/>
        <w:rPr>
          <w:rFonts w:ascii="Arial" w:hAnsi="Arial" w:cs="Arial"/>
          <w:b/>
          <w:bCs/>
          <w:sz w:val="36"/>
          <w:szCs w:val="36"/>
        </w:rPr>
      </w:pPr>
      <w:r>
        <w:rPr>
          <w:rFonts w:ascii="Arial" w:hAnsi="Arial" w:cs="Arial"/>
          <w:b/>
          <w:bCs/>
          <w:sz w:val="36"/>
          <w:szCs w:val="36"/>
        </w:rPr>
        <w:lastRenderedPageBreak/>
        <w:t xml:space="preserve">VIII.   </w:t>
      </w:r>
      <w:r w:rsidR="00F81EBB">
        <w:rPr>
          <w:rFonts w:ascii="Arial" w:hAnsi="Arial" w:cs="Arial"/>
          <w:b/>
          <w:bCs/>
          <w:sz w:val="36"/>
          <w:szCs w:val="36"/>
        </w:rPr>
        <w:t>RECOMENDACIONES</w:t>
      </w:r>
    </w:p>
    <w:p w14:paraId="50C3B5D3" w14:textId="11E86FEE" w:rsidR="00E663F2" w:rsidRPr="00FA42B5" w:rsidRDefault="00FA42B5" w:rsidP="00F81EBB">
      <w:pPr>
        <w:spacing w:before="100" w:beforeAutospacing="1"/>
        <w:rPr>
          <w:rFonts w:ascii="Arial" w:hAnsi="Arial" w:cs="Arial"/>
          <w:b/>
          <w:bCs/>
        </w:rPr>
      </w:pPr>
      <w:r w:rsidRPr="00FA42B5">
        <w:rPr>
          <w:rFonts w:ascii="Arial" w:hAnsi="Arial" w:cs="Arial"/>
          <w:b/>
          <w:bCs/>
        </w:rPr>
        <w:t xml:space="preserve">8.1. </w:t>
      </w:r>
      <w:r w:rsidR="00E663F2" w:rsidRPr="00FA42B5">
        <w:rPr>
          <w:rFonts w:ascii="Arial" w:hAnsi="Arial" w:cs="Arial"/>
          <w:b/>
          <w:bCs/>
        </w:rPr>
        <w:t>R</w:t>
      </w:r>
      <w:r w:rsidR="00E94500" w:rsidRPr="00FA42B5">
        <w:rPr>
          <w:rFonts w:ascii="Arial" w:hAnsi="Arial" w:cs="Arial"/>
          <w:b/>
          <w:bCs/>
        </w:rPr>
        <w:t>ecomendaciones generales</w:t>
      </w:r>
    </w:p>
    <w:p w14:paraId="0A4D7396" w14:textId="743A78CF" w:rsidR="00093278" w:rsidRDefault="00E663F2" w:rsidP="001E6C04">
      <w:pPr>
        <w:spacing w:before="100" w:beforeAutospacing="1" w:line="360" w:lineRule="auto"/>
        <w:ind w:firstLine="708"/>
        <w:jc w:val="both"/>
        <w:rPr>
          <w:rFonts w:ascii="Arial" w:hAnsi="Arial" w:cs="Arial"/>
        </w:rPr>
      </w:pPr>
      <w:r w:rsidRPr="00FA42B5">
        <w:rPr>
          <w:rFonts w:ascii="Arial" w:hAnsi="Arial" w:cs="Arial"/>
        </w:rPr>
        <w:t>Es importante tener en cuenta que</w:t>
      </w:r>
      <w:r w:rsidR="00B431EA">
        <w:rPr>
          <w:rFonts w:ascii="Arial" w:hAnsi="Arial" w:cs="Arial"/>
        </w:rPr>
        <w:t>,</w:t>
      </w:r>
      <w:r w:rsidRPr="00FA42B5">
        <w:rPr>
          <w:rFonts w:ascii="Arial" w:hAnsi="Arial" w:cs="Arial"/>
        </w:rPr>
        <w:t xml:space="preserve"> para intervenir el Clima </w:t>
      </w:r>
      <w:r w:rsidR="00B431EA">
        <w:rPr>
          <w:rFonts w:ascii="Arial" w:hAnsi="Arial" w:cs="Arial"/>
        </w:rPr>
        <w:t>Laboral</w:t>
      </w:r>
      <w:r w:rsidRPr="00FA42B5">
        <w:rPr>
          <w:rFonts w:ascii="Arial" w:hAnsi="Arial" w:cs="Arial"/>
        </w:rPr>
        <w:t xml:space="preserve"> se deben vincular aspectos fundamentales: Ajustes en políticas administrativas, en este caso es importante que el </w:t>
      </w:r>
      <w:r w:rsidR="00366C0A" w:rsidRPr="00FA42B5">
        <w:rPr>
          <w:rFonts w:ascii="Arial" w:hAnsi="Arial" w:cs="Arial"/>
          <w:b/>
          <w:bCs/>
        </w:rPr>
        <w:t>jefe</w:t>
      </w:r>
      <w:r w:rsidRPr="00FA42B5">
        <w:rPr>
          <w:rFonts w:ascii="Arial" w:hAnsi="Arial" w:cs="Arial"/>
          <w:b/>
          <w:bCs/>
        </w:rPr>
        <w:t xml:space="preserve"> de gestión</w:t>
      </w:r>
      <w:r w:rsidR="00093278">
        <w:rPr>
          <w:rFonts w:ascii="Arial" w:hAnsi="Arial" w:cs="Arial"/>
          <w:b/>
          <w:bCs/>
        </w:rPr>
        <w:t xml:space="preserve"> de desarrollo</w:t>
      </w:r>
      <w:r w:rsidRPr="00FA42B5">
        <w:rPr>
          <w:rFonts w:ascii="Arial" w:hAnsi="Arial" w:cs="Arial"/>
          <w:b/>
          <w:bCs/>
        </w:rPr>
        <w:t xml:space="preserve"> human</w:t>
      </w:r>
      <w:r w:rsidR="00093278">
        <w:rPr>
          <w:rFonts w:ascii="Arial" w:hAnsi="Arial" w:cs="Arial"/>
          <w:b/>
          <w:bCs/>
        </w:rPr>
        <w:t>o</w:t>
      </w:r>
      <w:r w:rsidR="00B431EA">
        <w:rPr>
          <w:rFonts w:ascii="Arial" w:hAnsi="Arial" w:cs="Arial"/>
          <w:b/>
          <w:bCs/>
        </w:rPr>
        <w:t>, responsable</w:t>
      </w:r>
      <w:r w:rsidR="00366C0A">
        <w:rPr>
          <w:rFonts w:ascii="Arial" w:hAnsi="Arial" w:cs="Arial"/>
          <w:b/>
          <w:bCs/>
        </w:rPr>
        <w:t xml:space="preserve"> de oficina calidad</w:t>
      </w:r>
      <w:r w:rsidRPr="00FA42B5">
        <w:rPr>
          <w:rFonts w:ascii="Arial" w:hAnsi="Arial" w:cs="Arial"/>
          <w:b/>
          <w:bCs/>
        </w:rPr>
        <w:t xml:space="preserve"> y su equipo directivo</w:t>
      </w:r>
      <w:r w:rsidRPr="00FA42B5">
        <w:rPr>
          <w:rFonts w:ascii="Arial" w:hAnsi="Arial" w:cs="Arial"/>
        </w:rPr>
        <w:t xml:space="preserve"> revisen </w:t>
      </w:r>
      <w:r w:rsidR="00FA42B5">
        <w:rPr>
          <w:rFonts w:ascii="Arial" w:hAnsi="Arial" w:cs="Arial"/>
        </w:rPr>
        <w:t xml:space="preserve">la </w:t>
      </w:r>
      <w:r w:rsidRPr="00FA42B5">
        <w:rPr>
          <w:rFonts w:ascii="Arial" w:hAnsi="Arial" w:cs="Arial"/>
        </w:rPr>
        <w:t>política de incentivos y reconocimientos, los perfiles y funciones</w:t>
      </w:r>
      <w:r w:rsidR="00FA42B5">
        <w:rPr>
          <w:rFonts w:ascii="Arial" w:hAnsi="Arial" w:cs="Arial"/>
        </w:rPr>
        <w:t>. Asimismo, es importante</w:t>
      </w:r>
      <w:r w:rsidRPr="00FA42B5">
        <w:rPr>
          <w:rFonts w:ascii="Arial" w:hAnsi="Arial" w:cs="Arial"/>
        </w:rPr>
        <w:t xml:space="preserve"> diseñar estrategias para que los líderes pro</w:t>
      </w:r>
      <w:r w:rsidR="00093278">
        <w:rPr>
          <w:rFonts w:ascii="Arial" w:hAnsi="Arial" w:cs="Arial"/>
        </w:rPr>
        <w:t>muevan</w:t>
      </w:r>
      <w:r w:rsidRPr="00FA42B5">
        <w:rPr>
          <w:rFonts w:ascii="Arial" w:hAnsi="Arial" w:cs="Arial"/>
        </w:rPr>
        <w:t xml:space="preserve"> en sus colaboradores el trabajo en equipo, </w:t>
      </w:r>
      <w:r w:rsidR="00093278">
        <w:rPr>
          <w:rFonts w:ascii="Arial" w:hAnsi="Arial" w:cs="Arial"/>
        </w:rPr>
        <w:t xml:space="preserve">así como el </w:t>
      </w:r>
      <w:r w:rsidRPr="00FA42B5">
        <w:rPr>
          <w:rFonts w:ascii="Arial" w:hAnsi="Arial" w:cs="Arial"/>
        </w:rPr>
        <w:t>revisar el reglamento interno de trabajo y ajustarlos al manual de convivencia laboral</w:t>
      </w:r>
      <w:r w:rsidR="00093278">
        <w:rPr>
          <w:rFonts w:ascii="Arial" w:hAnsi="Arial" w:cs="Arial"/>
        </w:rPr>
        <w:t xml:space="preserve"> </w:t>
      </w:r>
      <w:r w:rsidRPr="00FA42B5">
        <w:rPr>
          <w:rFonts w:ascii="Arial" w:hAnsi="Arial" w:cs="Arial"/>
        </w:rPr>
        <w:t>y establecer un canal o medio para la recepción de quejas reclamos y sugerencias</w:t>
      </w:r>
      <w:r w:rsidR="00093278">
        <w:rPr>
          <w:rFonts w:ascii="Arial" w:hAnsi="Arial" w:cs="Arial"/>
        </w:rPr>
        <w:t>.</w:t>
      </w:r>
    </w:p>
    <w:p w14:paraId="23486F50" w14:textId="77777777" w:rsidR="00093278" w:rsidRDefault="00093278" w:rsidP="001E6C04">
      <w:pPr>
        <w:spacing w:before="100" w:beforeAutospacing="1" w:line="360" w:lineRule="auto"/>
        <w:ind w:firstLine="708"/>
        <w:jc w:val="both"/>
        <w:rPr>
          <w:rFonts w:ascii="Arial" w:hAnsi="Arial" w:cs="Arial"/>
        </w:rPr>
      </w:pPr>
      <w:r>
        <w:rPr>
          <w:rFonts w:ascii="Arial" w:hAnsi="Arial" w:cs="Arial"/>
        </w:rPr>
        <w:t>Por otra parte, también es fundamental a</w:t>
      </w:r>
      <w:r w:rsidR="00E663F2" w:rsidRPr="00FA42B5">
        <w:rPr>
          <w:rFonts w:ascii="Arial" w:hAnsi="Arial" w:cs="Arial"/>
        </w:rPr>
        <w:t xml:space="preserve">justar los cargos y funciones de acuerdo a los conocimientos y habilidades del personal, </w:t>
      </w:r>
      <w:r>
        <w:rPr>
          <w:rFonts w:ascii="Arial" w:hAnsi="Arial" w:cs="Arial"/>
        </w:rPr>
        <w:t xml:space="preserve">así como </w:t>
      </w:r>
      <w:r w:rsidR="00E663F2" w:rsidRPr="00FA42B5">
        <w:rPr>
          <w:rFonts w:ascii="Arial" w:hAnsi="Arial" w:cs="Arial"/>
        </w:rPr>
        <w:t>motivar al personal para que ejerza</w:t>
      </w:r>
      <w:r>
        <w:rPr>
          <w:rFonts w:ascii="Arial" w:hAnsi="Arial" w:cs="Arial"/>
        </w:rPr>
        <w:t>n</w:t>
      </w:r>
      <w:r w:rsidR="00E663F2" w:rsidRPr="00FA42B5">
        <w:rPr>
          <w:rFonts w:ascii="Arial" w:hAnsi="Arial" w:cs="Arial"/>
        </w:rPr>
        <w:t xml:space="preserve"> sus funciones de manera responsable, eficaz y eficiente (</w:t>
      </w:r>
      <w:r>
        <w:rPr>
          <w:rFonts w:ascii="Arial" w:hAnsi="Arial" w:cs="Arial"/>
        </w:rPr>
        <w:t>s</w:t>
      </w:r>
      <w:r w:rsidR="00E663F2" w:rsidRPr="00FA42B5">
        <w:rPr>
          <w:rFonts w:ascii="Arial" w:hAnsi="Arial" w:cs="Arial"/>
        </w:rPr>
        <w:t>e incluye revisar la asignación de las tareas y tiempos para la entrega de resultados)</w:t>
      </w:r>
      <w:r>
        <w:rPr>
          <w:rFonts w:ascii="Arial" w:hAnsi="Arial" w:cs="Arial"/>
        </w:rPr>
        <w:t>.</w:t>
      </w:r>
    </w:p>
    <w:p w14:paraId="77A02ADD" w14:textId="6EE2A15E" w:rsidR="00831C52" w:rsidRDefault="00831C52" w:rsidP="001E6C04">
      <w:pPr>
        <w:spacing w:before="100" w:beforeAutospacing="1" w:line="360" w:lineRule="auto"/>
        <w:ind w:firstLine="708"/>
        <w:jc w:val="both"/>
        <w:rPr>
          <w:rFonts w:ascii="Arial" w:hAnsi="Arial" w:cs="Arial"/>
        </w:rPr>
      </w:pPr>
      <w:r>
        <w:rPr>
          <w:rFonts w:ascii="Arial" w:hAnsi="Arial" w:cs="Arial"/>
        </w:rPr>
        <w:t>Además, es esencial r</w:t>
      </w:r>
      <w:r w:rsidR="00E663F2" w:rsidRPr="00FA42B5">
        <w:rPr>
          <w:rFonts w:ascii="Arial" w:hAnsi="Arial" w:cs="Arial"/>
        </w:rPr>
        <w:t xml:space="preserve">ealizar </w:t>
      </w:r>
      <w:r>
        <w:rPr>
          <w:rFonts w:ascii="Arial" w:hAnsi="Arial" w:cs="Arial"/>
        </w:rPr>
        <w:t xml:space="preserve">el estudio de los puestos de trabajo y de las instalaciones a nivel general en todos los puestos de trabajo, </w:t>
      </w:r>
      <w:r w:rsidRPr="00FA42B5">
        <w:rPr>
          <w:rFonts w:ascii="Arial" w:hAnsi="Arial" w:cs="Arial"/>
        </w:rPr>
        <w:t>para lo cual</w:t>
      </w:r>
      <w:r>
        <w:rPr>
          <w:rFonts w:ascii="Arial" w:hAnsi="Arial" w:cs="Arial"/>
        </w:rPr>
        <w:t>,</w:t>
      </w:r>
      <w:r w:rsidRPr="00FA42B5">
        <w:rPr>
          <w:rFonts w:ascii="Arial" w:hAnsi="Arial" w:cs="Arial"/>
        </w:rPr>
        <w:t xml:space="preserve"> se </w:t>
      </w:r>
      <w:r>
        <w:rPr>
          <w:rFonts w:ascii="Arial" w:hAnsi="Arial" w:cs="Arial"/>
        </w:rPr>
        <w:t>debe contar</w:t>
      </w:r>
      <w:r w:rsidRPr="00FA42B5">
        <w:rPr>
          <w:rFonts w:ascii="Arial" w:hAnsi="Arial" w:cs="Arial"/>
        </w:rPr>
        <w:t xml:space="preserve"> con un profesional idóneo con una asignación de tiempo</w:t>
      </w:r>
      <w:r w:rsidR="00FD1B5F">
        <w:rPr>
          <w:rFonts w:ascii="Arial" w:hAnsi="Arial" w:cs="Arial"/>
        </w:rPr>
        <w:t xml:space="preserve"> prudente.</w:t>
      </w:r>
    </w:p>
    <w:p w14:paraId="728BF277" w14:textId="67036B36" w:rsidR="00F81EBB" w:rsidRDefault="00FD1B5F" w:rsidP="001E6C04">
      <w:pPr>
        <w:spacing w:before="100" w:beforeAutospacing="1" w:line="360" w:lineRule="auto"/>
        <w:ind w:firstLine="708"/>
        <w:jc w:val="both"/>
        <w:rPr>
          <w:rFonts w:ascii="Arial" w:hAnsi="Arial" w:cs="Arial"/>
        </w:rPr>
      </w:pPr>
      <w:r>
        <w:rPr>
          <w:rFonts w:ascii="Arial" w:hAnsi="Arial" w:cs="Arial"/>
        </w:rPr>
        <w:t xml:space="preserve">Cabe destacar la importancia de </w:t>
      </w:r>
      <w:r w:rsidR="00E663F2" w:rsidRPr="00FA42B5">
        <w:rPr>
          <w:rFonts w:ascii="Arial" w:hAnsi="Arial" w:cs="Arial"/>
        </w:rPr>
        <w:t>diseñar estrategias de comunicación permanente que generen pertenencia con la institución</w:t>
      </w:r>
      <w:r>
        <w:rPr>
          <w:rFonts w:ascii="Arial" w:hAnsi="Arial" w:cs="Arial"/>
        </w:rPr>
        <w:t>,</w:t>
      </w:r>
      <w:r w:rsidR="00E663F2" w:rsidRPr="00FA42B5">
        <w:rPr>
          <w:rFonts w:ascii="Arial" w:hAnsi="Arial" w:cs="Arial"/>
        </w:rPr>
        <w:t xml:space="preserve"> la participación y aceptación del cambio, </w:t>
      </w:r>
      <w:r w:rsidR="00E94500">
        <w:rPr>
          <w:rFonts w:ascii="Arial" w:hAnsi="Arial" w:cs="Arial"/>
        </w:rPr>
        <w:t xml:space="preserve">además de </w:t>
      </w:r>
      <w:r w:rsidR="00E663F2" w:rsidRPr="00FA42B5">
        <w:rPr>
          <w:rFonts w:ascii="Arial" w:hAnsi="Arial" w:cs="Arial"/>
        </w:rPr>
        <w:t xml:space="preserve">generar un plan o programa de capacitaciones que incluya </w:t>
      </w:r>
      <w:r>
        <w:rPr>
          <w:rFonts w:ascii="Arial" w:hAnsi="Arial" w:cs="Arial"/>
        </w:rPr>
        <w:t>una</w:t>
      </w:r>
      <w:r w:rsidR="00E663F2" w:rsidRPr="00FA42B5">
        <w:rPr>
          <w:rFonts w:ascii="Arial" w:hAnsi="Arial" w:cs="Arial"/>
        </w:rPr>
        <w:t xml:space="preserve"> plataforma estratégica y </w:t>
      </w:r>
      <w:r w:rsidR="00E94500">
        <w:rPr>
          <w:rFonts w:ascii="Arial" w:hAnsi="Arial" w:cs="Arial"/>
        </w:rPr>
        <w:t xml:space="preserve">tener en cuenta </w:t>
      </w:r>
      <w:r w:rsidR="00E663F2" w:rsidRPr="00FA42B5">
        <w:rPr>
          <w:rFonts w:ascii="Arial" w:hAnsi="Arial" w:cs="Arial"/>
        </w:rPr>
        <w:t>la normatividad vigente en materia de seguridad y salud en el trabajo, así como programas de bienestar laboral.</w:t>
      </w:r>
    </w:p>
    <w:p w14:paraId="0934E118" w14:textId="19226BFE" w:rsidR="0023082A" w:rsidRDefault="0023082A" w:rsidP="00FA42B5">
      <w:pPr>
        <w:spacing w:before="100" w:beforeAutospacing="1" w:line="360" w:lineRule="auto"/>
        <w:jc w:val="both"/>
        <w:rPr>
          <w:rFonts w:ascii="Arial" w:hAnsi="Arial" w:cs="Arial"/>
          <w:b/>
          <w:bCs/>
        </w:rPr>
      </w:pPr>
      <w:r>
        <w:rPr>
          <w:rFonts w:ascii="Arial" w:hAnsi="Arial" w:cs="Arial"/>
          <w:b/>
          <w:bCs/>
        </w:rPr>
        <w:t xml:space="preserve">8.2. </w:t>
      </w:r>
      <w:r w:rsidRPr="0023082A">
        <w:rPr>
          <w:rFonts w:ascii="Arial" w:hAnsi="Arial" w:cs="Arial"/>
          <w:b/>
          <w:bCs/>
        </w:rPr>
        <w:t xml:space="preserve">Recomendaciones para </w:t>
      </w:r>
      <w:r w:rsidR="00A51C89">
        <w:rPr>
          <w:rFonts w:ascii="Arial" w:hAnsi="Arial" w:cs="Arial"/>
          <w:b/>
          <w:bCs/>
        </w:rPr>
        <w:t>el personal directivo</w:t>
      </w:r>
      <w:r w:rsidRPr="0023082A">
        <w:rPr>
          <w:rFonts w:ascii="Arial" w:hAnsi="Arial" w:cs="Arial"/>
          <w:b/>
          <w:bCs/>
        </w:rPr>
        <w:t>:</w:t>
      </w:r>
    </w:p>
    <w:p w14:paraId="610356D8" w14:textId="63AFD35E" w:rsidR="00A51C89" w:rsidRPr="00A51C89" w:rsidRDefault="00A51C89" w:rsidP="00A51C89">
      <w:pPr>
        <w:pStyle w:val="Prrafodelista"/>
        <w:numPr>
          <w:ilvl w:val="0"/>
          <w:numId w:val="20"/>
        </w:numPr>
        <w:spacing w:before="100" w:beforeAutospacing="1" w:line="360" w:lineRule="auto"/>
        <w:jc w:val="both"/>
        <w:rPr>
          <w:rFonts w:ascii="Arial" w:hAnsi="Arial" w:cs="Arial"/>
        </w:rPr>
      </w:pPr>
      <w:r w:rsidRPr="00A51C89">
        <w:rPr>
          <w:rFonts w:ascii="Arial" w:hAnsi="Arial" w:cs="Arial"/>
        </w:rPr>
        <w:t>Las autoridades deben planificar y organizar la infraestructura y los recursos del Hospital</w:t>
      </w:r>
      <w:r>
        <w:rPr>
          <w:rFonts w:ascii="Arial" w:hAnsi="Arial" w:cs="Arial"/>
        </w:rPr>
        <w:t xml:space="preserve"> de Espinar – U.E. 408</w:t>
      </w:r>
      <w:r w:rsidRPr="00A51C89">
        <w:rPr>
          <w:rFonts w:ascii="Arial" w:hAnsi="Arial" w:cs="Arial"/>
        </w:rPr>
        <w:t>, de tal manera que el personal pueda contar con material necesario para desarrollar su labor</w:t>
      </w:r>
      <w:r>
        <w:rPr>
          <w:rFonts w:ascii="Arial" w:hAnsi="Arial" w:cs="Arial"/>
        </w:rPr>
        <w:t xml:space="preserve"> con eficacia</w:t>
      </w:r>
      <w:r w:rsidRPr="00A51C89">
        <w:rPr>
          <w:rFonts w:ascii="Arial" w:hAnsi="Arial" w:cs="Arial"/>
        </w:rPr>
        <w:t xml:space="preserve">. </w:t>
      </w:r>
    </w:p>
    <w:p w14:paraId="093B656B" w14:textId="77777777" w:rsidR="00A51C89" w:rsidRDefault="00A51C89" w:rsidP="00A51C89">
      <w:pPr>
        <w:pStyle w:val="Prrafodelista"/>
        <w:numPr>
          <w:ilvl w:val="0"/>
          <w:numId w:val="20"/>
        </w:numPr>
        <w:spacing w:before="100" w:beforeAutospacing="1" w:line="360" w:lineRule="auto"/>
        <w:jc w:val="both"/>
        <w:rPr>
          <w:rFonts w:ascii="Arial" w:hAnsi="Arial" w:cs="Arial"/>
        </w:rPr>
      </w:pPr>
      <w:r w:rsidRPr="00A51C89">
        <w:rPr>
          <w:rFonts w:ascii="Arial" w:hAnsi="Arial" w:cs="Arial"/>
        </w:rPr>
        <w:t>Crear incentivos y estrategias de motivación para el personal. Reconocerle de manera más constante (verbal o escrito) el buen desempeño</w:t>
      </w:r>
      <w:r>
        <w:rPr>
          <w:rFonts w:ascii="Arial" w:hAnsi="Arial" w:cs="Arial"/>
        </w:rPr>
        <w:t xml:space="preserve">. </w:t>
      </w:r>
    </w:p>
    <w:p w14:paraId="5895ABE4" w14:textId="43384EF0" w:rsidR="00A51C89" w:rsidRPr="00C37124" w:rsidRDefault="00A51C89" w:rsidP="00FA42B5">
      <w:pPr>
        <w:pStyle w:val="Prrafodelista"/>
        <w:numPr>
          <w:ilvl w:val="0"/>
          <w:numId w:val="20"/>
        </w:numPr>
        <w:spacing w:before="100" w:beforeAutospacing="1" w:line="360" w:lineRule="auto"/>
        <w:jc w:val="both"/>
        <w:rPr>
          <w:rFonts w:ascii="Arial" w:hAnsi="Arial" w:cs="Arial"/>
        </w:rPr>
      </w:pPr>
      <w:r w:rsidRPr="00A51C89">
        <w:rPr>
          <w:rFonts w:ascii="Arial" w:hAnsi="Arial" w:cs="Arial"/>
        </w:rPr>
        <w:t xml:space="preserve">Escuchar al personal, animarlos a participar y permitirles discutir sobre aspectos puntuales del trabajo; ello ayuda enormemente a construir un liderazgo compartido. El liderazgo en acción tiene lugar en la gente y actúa </w:t>
      </w:r>
      <w:r w:rsidRPr="00A51C89">
        <w:rPr>
          <w:rFonts w:ascii="Arial" w:hAnsi="Arial" w:cs="Arial"/>
        </w:rPr>
        <w:lastRenderedPageBreak/>
        <w:t>sobre el clima, por lo</w:t>
      </w:r>
      <w:r w:rsidRPr="00C37124">
        <w:rPr>
          <w:rFonts w:ascii="Arial" w:hAnsi="Arial" w:cs="Arial"/>
        </w:rPr>
        <w:t xml:space="preserve"> cual, es importante identificar cuáles situaciones les molesta</w:t>
      </w:r>
      <w:r w:rsidR="00366C0A">
        <w:rPr>
          <w:rFonts w:ascii="Arial" w:hAnsi="Arial" w:cs="Arial"/>
        </w:rPr>
        <w:t xml:space="preserve"> y/o dificulta</w:t>
      </w:r>
      <w:r w:rsidR="00C37124" w:rsidRPr="00C37124">
        <w:rPr>
          <w:rFonts w:ascii="Arial" w:hAnsi="Arial" w:cs="Arial"/>
        </w:rPr>
        <w:t xml:space="preserve"> en su lugar de trabajo</w:t>
      </w:r>
      <w:r w:rsidRPr="00C37124">
        <w:rPr>
          <w:rFonts w:ascii="Arial" w:hAnsi="Arial" w:cs="Arial"/>
        </w:rPr>
        <w:t>, y cuáles son sus prioridades.</w:t>
      </w:r>
    </w:p>
    <w:p w14:paraId="5B386154" w14:textId="167068AB" w:rsidR="00C37124" w:rsidRPr="0023082A" w:rsidRDefault="00C37124" w:rsidP="00C37124">
      <w:pPr>
        <w:spacing w:before="100" w:beforeAutospacing="1"/>
        <w:rPr>
          <w:rFonts w:ascii="Arial" w:hAnsi="Arial" w:cs="Arial"/>
          <w:b/>
          <w:bCs/>
        </w:rPr>
      </w:pPr>
      <w:r w:rsidRPr="0023082A">
        <w:rPr>
          <w:rFonts w:ascii="Arial" w:hAnsi="Arial" w:cs="Arial"/>
          <w:b/>
          <w:bCs/>
        </w:rPr>
        <w:t>8.</w:t>
      </w:r>
      <w:r>
        <w:rPr>
          <w:rFonts w:ascii="Arial" w:hAnsi="Arial" w:cs="Arial"/>
          <w:b/>
          <w:bCs/>
        </w:rPr>
        <w:t>3</w:t>
      </w:r>
      <w:r w:rsidRPr="0023082A">
        <w:rPr>
          <w:rFonts w:ascii="Arial" w:hAnsi="Arial" w:cs="Arial"/>
          <w:b/>
          <w:bCs/>
        </w:rPr>
        <w:t xml:space="preserve">. Recomendaciones para los </w:t>
      </w:r>
      <w:r>
        <w:rPr>
          <w:rFonts w:ascii="Arial" w:hAnsi="Arial" w:cs="Arial"/>
          <w:b/>
          <w:bCs/>
        </w:rPr>
        <w:t>trabajadores</w:t>
      </w:r>
      <w:r w:rsidRPr="0023082A">
        <w:rPr>
          <w:rFonts w:ascii="Arial" w:hAnsi="Arial" w:cs="Arial"/>
          <w:b/>
          <w:bCs/>
        </w:rPr>
        <w:t xml:space="preserve"> con personal a cargo: </w:t>
      </w:r>
    </w:p>
    <w:p w14:paraId="1CFABFF0" w14:textId="77777777" w:rsidR="00C37124" w:rsidRPr="0023082A" w:rsidRDefault="00C37124" w:rsidP="00C37124">
      <w:pPr>
        <w:pStyle w:val="Prrafodelista"/>
        <w:numPr>
          <w:ilvl w:val="0"/>
          <w:numId w:val="34"/>
        </w:numPr>
        <w:spacing w:before="100" w:beforeAutospacing="1" w:line="360" w:lineRule="auto"/>
        <w:rPr>
          <w:rFonts w:ascii="Arial" w:hAnsi="Arial" w:cs="Arial"/>
        </w:rPr>
      </w:pPr>
      <w:r w:rsidRPr="0023082A">
        <w:rPr>
          <w:rFonts w:ascii="Arial" w:hAnsi="Arial" w:cs="Arial"/>
        </w:rPr>
        <w:t>Asistir a seminarios de competencias y habilidades para el manejo de personal</w:t>
      </w:r>
      <w:r>
        <w:rPr>
          <w:rFonts w:ascii="Arial" w:hAnsi="Arial" w:cs="Arial"/>
        </w:rPr>
        <w:t>.</w:t>
      </w:r>
    </w:p>
    <w:p w14:paraId="5AA22DA8" w14:textId="69D22CFA" w:rsidR="00C37124" w:rsidRPr="0023082A" w:rsidRDefault="00C37124" w:rsidP="00C37124">
      <w:pPr>
        <w:pStyle w:val="Prrafodelista"/>
        <w:numPr>
          <w:ilvl w:val="0"/>
          <w:numId w:val="34"/>
        </w:numPr>
        <w:spacing w:before="100" w:beforeAutospacing="1" w:line="360" w:lineRule="auto"/>
        <w:rPr>
          <w:rFonts w:ascii="Arial" w:hAnsi="Arial" w:cs="Arial"/>
        </w:rPr>
      </w:pPr>
      <w:r>
        <w:rPr>
          <w:rFonts w:ascii="Arial" w:hAnsi="Arial" w:cs="Arial"/>
        </w:rPr>
        <w:t xml:space="preserve">Asistir a talleres de </w:t>
      </w:r>
      <w:r w:rsidR="009E7BD0">
        <w:rPr>
          <w:rFonts w:ascii="Arial" w:hAnsi="Arial" w:cs="Arial"/>
        </w:rPr>
        <w:t xml:space="preserve">liderazgo y </w:t>
      </w:r>
      <w:r w:rsidRPr="0023082A">
        <w:rPr>
          <w:rFonts w:ascii="Arial" w:hAnsi="Arial" w:cs="Arial"/>
        </w:rPr>
        <w:t>Coaching</w:t>
      </w:r>
      <w:r>
        <w:rPr>
          <w:rFonts w:ascii="Arial" w:hAnsi="Arial" w:cs="Arial"/>
        </w:rPr>
        <w:t>.</w:t>
      </w:r>
    </w:p>
    <w:p w14:paraId="18916D3F" w14:textId="1FA02E76" w:rsidR="00890EB5" w:rsidRPr="0023082A" w:rsidRDefault="00E94500" w:rsidP="00E663F2">
      <w:pPr>
        <w:spacing w:before="100" w:beforeAutospacing="1"/>
        <w:rPr>
          <w:rFonts w:ascii="Arial" w:hAnsi="Arial" w:cs="Arial"/>
          <w:b/>
          <w:bCs/>
        </w:rPr>
      </w:pPr>
      <w:r w:rsidRPr="0023082A">
        <w:rPr>
          <w:rFonts w:ascii="Arial" w:hAnsi="Arial" w:cs="Arial"/>
          <w:b/>
          <w:bCs/>
        </w:rPr>
        <w:t>8.</w:t>
      </w:r>
      <w:r w:rsidR="00C358AA">
        <w:rPr>
          <w:rFonts w:ascii="Arial" w:hAnsi="Arial" w:cs="Arial"/>
          <w:b/>
          <w:bCs/>
        </w:rPr>
        <w:t>4</w:t>
      </w:r>
      <w:r w:rsidRPr="0023082A">
        <w:rPr>
          <w:rFonts w:ascii="Arial" w:hAnsi="Arial" w:cs="Arial"/>
          <w:b/>
          <w:bCs/>
        </w:rPr>
        <w:t xml:space="preserve">. </w:t>
      </w:r>
      <w:r w:rsidR="00890EB5" w:rsidRPr="0023082A">
        <w:rPr>
          <w:rFonts w:ascii="Arial" w:hAnsi="Arial" w:cs="Arial"/>
          <w:b/>
          <w:bCs/>
        </w:rPr>
        <w:t>R</w:t>
      </w:r>
      <w:r w:rsidRPr="0023082A">
        <w:rPr>
          <w:rFonts w:ascii="Arial" w:hAnsi="Arial" w:cs="Arial"/>
          <w:b/>
          <w:bCs/>
        </w:rPr>
        <w:t>ecomendaciones para todo el personal:</w:t>
      </w:r>
    </w:p>
    <w:p w14:paraId="7ACD3976" w14:textId="7B8088B8" w:rsidR="00890EB5" w:rsidRPr="00E94500" w:rsidRDefault="00890EB5" w:rsidP="00E94500">
      <w:pPr>
        <w:pStyle w:val="Prrafodelista"/>
        <w:numPr>
          <w:ilvl w:val="0"/>
          <w:numId w:val="20"/>
        </w:numPr>
        <w:spacing w:before="100" w:beforeAutospacing="1" w:line="360" w:lineRule="auto"/>
        <w:jc w:val="both"/>
        <w:rPr>
          <w:rFonts w:ascii="Arial" w:hAnsi="Arial" w:cs="Arial"/>
        </w:rPr>
      </w:pPr>
      <w:r w:rsidRPr="00E94500">
        <w:rPr>
          <w:rFonts w:ascii="Arial" w:hAnsi="Arial" w:cs="Arial"/>
        </w:rPr>
        <w:t>Fortalecer el Trabajo en equipo y la Comunicación asertiva</w:t>
      </w:r>
      <w:r w:rsidR="00E94500" w:rsidRPr="00E94500">
        <w:rPr>
          <w:rFonts w:ascii="Arial" w:hAnsi="Arial" w:cs="Arial"/>
        </w:rPr>
        <w:t>.</w:t>
      </w:r>
    </w:p>
    <w:p w14:paraId="0D09EE3D" w14:textId="67829B91" w:rsidR="00E94500" w:rsidRDefault="00E94500" w:rsidP="00E94500">
      <w:pPr>
        <w:pStyle w:val="Prrafodelista"/>
        <w:numPr>
          <w:ilvl w:val="0"/>
          <w:numId w:val="20"/>
        </w:numPr>
        <w:spacing w:before="100" w:beforeAutospacing="1" w:line="360" w:lineRule="auto"/>
        <w:jc w:val="both"/>
        <w:rPr>
          <w:rFonts w:ascii="Arial" w:hAnsi="Arial" w:cs="Arial"/>
        </w:rPr>
      </w:pPr>
      <w:r w:rsidRPr="00E94500">
        <w:rPr>
          <w:rFonts w:ascii="Arial" w:hAnsi="Arial" w:cs="Arial"/>
        </w:rPr>
        <w:t xml:space="preserve">Realizar habitualmente actividades recreativas que impliquen </w:t>
      </w:r>
      <w:r w:rsidR="0023082A">
        <w:rPr>
          <w:rFonts w:ascii="Arial" w:hAnsi="Arial" w:cs="Arial"/>
        </w:rPr>
        <w:t>llevar a cabo</w:t>
      </w:r>
      <w:r>
        <w:rPr>
          <w:rFonts w:ascii="Arial" w:hAnsi="Arial" w:cs="Arial"/>
        </w:rPr>
        <w:t xml:space="preserve"> a</w:t>
      </w:r>
      <w:r w:rsidRPr="00E94500">
        <w:rPr>
          <w:rFonts w:ascii="Arial" w:hAnsi="Arial" w:cs="Arial"/>
        </w:rPr>
        <w:t>ctividad física</w:t>
      </w:r>
      <w:r w:rsidR="009E7BD0">
        <w:rPr>
          <w:rFonts w:ascii="Arial" w:hAnsi="Arial" w:cs="Arial"/>
        </w:rPr>
        <w:t xml:space="preserve"> (pautas activas)</w:t>
      </w:r>
      <w:r w:rsidR="0023082A" w:rsidRPr="0023082A">
        <w:rPr>
          <w:rFonts w:ascii="Arial" w:hAnsi="Arial" w:cs="Arial"/>
        </w:rPr>
        <w:t>.</w:t>
      </w:r>
    </w:p>
    <w:p w14:paraId="6EEFD49E" w14:textId="0E1DA28B" w:rsidR="00C37124" w:rsidRPr="0023082A" w:rsidRDefault="00C37124" w:rsidP="00E94500">
      <w:pPr>
        <w:pStyle w:val="Prrafodelista"/>
        <w:numPr>
          <w:ilvl w:val="0"/>
          <w:numId w:val="20"/>
        </w:numPr>
        <w:spacing w:before="100" w:beforeAutospacing="1" w:line="360" w:lineRule="auto"/>
        <w:jc w:val="both"/>
        <w:rPr>
          <w:rFonts w:ascii="Arial" w:hAnsi="Arial" w:cs="Arial"/>
        </w:rPr>
      </w:pPr>
      <w:r>
        <w:rPr>
          <w:rFonts w:ascii="Arial" w:hAnsi="Arial" w:cs="Arial"/>
        </w:rPr>
        <w:t>Asistir a talleres y/o charlas sobre el manejo adecuado de conflictos, comunicación asertiva, adecuado manejo del estrés</w:t>
      </w:r>
      <w:r w:rsidR="009E7BD0">
        <w:rPr>
          <w:rFonts w:ascii="Arial" w:hAnsi="Arial" w:cs="Arial"/>
        </w:rPr>
        <w:t xml:space="preserve"> e impulsos</w:t>
      </w:r>
      <w:r>
        <w:rPr>
          <w:rFonts w:ascii="Arial" w:hAnsi="Arial" w:cs="Arial"/>
        </w:rPr>
        <w:t xml:space="preserve">, entre otros. </w:t>
      </w:r>
    </w:p>
    <w:p w14:paraId="3826D52F" w14:textId="55AC26D5" w:rsidR="00F35375" w:rsidRDefault="00F35375" w:rsidP="00E663F2">
      <w:pPr>
        <w:spacing w:before="100" w:beforeAutospacing="1"/>
      </w:pPr>
    </w:p>
    <w:p w14:paraId="52F66A64" w14:textId="6083DF37" w:rsidR="00F81EBB" w:rsidRDefault="00F81EBB" w:rsidP="00C37124">
      <w:pPr>
        <w:spacing w:before="100" w:beforeAutospacing="1"/>
        <w:rPr>
          <w:rFonts w:ascii="Arial" w:hAnsi="Arial" w:cs="Arial"/>
          <w:b/>
          <w:bCs/>
          <w:sz w:val="36"/>
          <w:szCs w:val="36"/>
        </w:rPr>
      </w:pPr>
    </w:p>
    <w:p w14:paraId="7ABF306C" w14:textId="423E1682" w:rsidR="000A62A3" w:rsidRDefault="000A62A3" w:rsidP="00704821">
      <w:pPr>
        <w:spacing w:before="100" w:beforeAutospacing="1"/>
        <w:jc w:val="center"/>
        <w:rPr>
          <w:rFonts w:ascii="Arial" w:hAnsi="Arial" w:cs="Arial"/>
          <w:b/>
          <w:bCs/>
          <w:sz w:val="36"/>
          <w:szCs w:val="36"/>
        </w:rPr>
      </w:pPr>
    </w:p>
    <w:p w14:paraId="211BB367" w14:textId="77777777" w:rsidR="000A62A3" w:rsidRDefault="000A62A3" w:rsidP="00704821">
      <w:pPr>
        <w:spacing w:before="100" w:beforeAutospacing="1"/>
        <w:jc w:val="center"/>
        <w:rPr>
          <w:rFonts w:ascii="Arial" w:hAnsi="Arial" w:cs="Arial"/>
          <w:b/>
          <w:bCs/>
          <w:sz w:val="36"/>
          <w:szCs w:val="36"/>
        </w:rPr>
      </w:pPr>
    </w:p>
    <w:p w14:paraId="55BB00C8" w14:textId="77777777" w:rsidR="00FA42B5" w:rsidRDefault="00FA42B5" w:rsidP="00704821">
      <w:pPr>
        <w:spacing w:before="100" w:beforeAutospacing="1"/>
        <w:jc w:val="center"/>
        <w:rPr>
          <w:rFonts w:ascii="Arial" w:hAnsi="Arial" w:cs="Arial"/>
          <w:b/>
          <w:bCs/>
          <w:sz w:val="36"/>
          <w:szCs w:val="36"/>
        </w:rPr>
      </w:pPr>
    </w:p>
    <w:p w14:paraId="36C6801E" w14:textId="77777777" w:rsidR="00FA42B5" w:rsidRDefault="00FA42B5" w:rsidP="00704821">
      <w:pPr>
        <w:spacing w:before="100" w:beforeAutospacing="1"/>
        <w:jc w:val="center"/>
        <w:rPr>
          <w:rFonts w:ascii="Arial" w:hAnsi="Arial" w:cs="Arial"/>
          <w:b/>
          <w:bCs/>
          <w:sz w:val="36"/>
          <w:szCs w:val="36"/>
        </w:rPr>
      </w:pPr>
    </w:p>
    <w:p w14:paraId="0E151F0D" w14:textId="77777777" w:rsidR="00FA42B5" w:rsidRDefault="00FA42B5" w:rsidP="00704821">
      <w:pPr>
        <w:spacing w:before="100" w:beforeAutospacing="1"/>
        <w:jc w:val="center"/>
        <w:rPr>
          <w:rFonts w:ascii="Arial" w:hAnsi="Arial" w:cs="Arial"/>
          <w:b/>
          <w:bCs/>
          <w:sz w:val="36"/>
          <w:szCs w:val="36"/>
        </w:rPr>
      </w:pPr>
    </w:p>
    <w:p w14:paraId="63DF170F" w14:textId="77777777" w:rsidR="00FA42B5" w:rsidRDefault="00FA42B5" w:rsidP="00704821">
      <w:pPr>
        <w:spacing w:before="100" w:beforeAutospacing="1"/>
        <w:jc w:val="center"/>
        <w:rPr>
          <w:rFonts w:ascii="Arial" w:hAnsi="Arial" w:cs="Arial"/>
          <w:b/>
          <w:bCs/>
          <w:sz w:val="36"/>
          <w:szCs w:val="36"/>
        </w:rPr>
      </w:pPr>
    </w:p>
    <w:p w14:paraId="7798A815" w14:textId="77777777" w:rsidR="00FA42B5" w:rsidRDefault="00FA42B5" w:rsidP="00704821">
      <w:pPr>
        <w:spacing w:before="100" w:beforeAutospacing="1"/>
        <w:jc w:val="center"/>
        <w:rPr>
          <w:rFonts w:ascii="Arial" w:hAnsi="Arial" w:cs="Arial"/>
          <w:b/>
          <w:bCs/>
          <w:sz w:val="36"/>
          <w:szCs w:val="36"/>
        </w:rPr>
      </w:pPr>
    </w:p>
    <w:p w14:paraId="46ABB5D7" w14:textId="77777777" w:rsidR="00FA42B5" w:rsidRDefault="00FA42B5" w:rsidP="00704821">
      <w:pPr>
        <w:spacing w:before="100" w:beforeAutospacing="1"/>
        <w:jc w:val="center"/>
        <w:rPr>
          <w:rFonts w:ascii="Arial" w:hAnsi="Arial" w:cs="Arial"/>
          <w:b/>
          <w:bCs/>
          <w:sz w:val="36"/>
          <w:szCs w:val="36"/>
        </w:rPr>
      </w:pPr>
    </w:p>
    <w:p w14:paraId="76F5C62E" w14:textId="77777777" w:rsidR="00FA42B5" w:rsidRDefault="00FA42B5" w:rsidP="00704821">
      <w:pPr>
        <w:spacing w:before="100" w:beforeAutospacing="1"/>
        <w:jc w:val="center"/>
        <w:rPr>
          <w:rFonts w:ascii="Arial" w:hAnsi="Arial" w:cs="Arial"/>
          <w:b/>
          <w:bCs/>
          <w:sz w:val="36"/>
          <w:szCs w:val="36"/>
        </w:rPr>
      </w:pPr>
    </w:p>
    <w:p w14:paraId="76577022" w14:textId="77777777" w:rsidR="00FA42B5" w:rsidRDefault="00FA42B5" w:rsidP="00704821">
      <w:pPr>
        <w:spacing w:before="100" w:beforeAutospacing="1"/>
        <w:jc w:val="center"/>
        <w:rPr>
          <w:rFonts w:ascii="Arial" w:hAnsi="Arial" w:cs="Arial"/>
          <w:b/>
          <w:bCs/>
          <w:sz w:val="36"/>
          <w:szCs w:val="36"/>
        </w:rPr>
      </w:pPr>
    </w:p>
    <w:p w14:paraId="0AD29461" w14:textId="69BA63E9" w:rsidR="004509DB" w:rsidRPr="007827BC" w:rsidRDefault="004509DB" w:rsidP="007827BC">
      <w:pPr>
        <w:pStyle w:val="Prrafodelista"/>
        <w:numPr>
          <w:ilvl w:val="0"/>
          <w:numId w:val="35"/>
        </w:numPr>
        <w:spacing w:before="100" w:beforeAutospacing="1"/>
        <w:jc w:val="center"/>
        <w:rPr>
          <w:rFonts w:ascii="Arial" w:hAnsi="Arial" w:cs="Arial"/>
          <w:b/>
          <w:bCs/>
          <w:sz w:val="36"/>
          <w:szCs w:val="36"/>
        </w:rPr>
      </w:pPr>
      <w:r w:rsidRPr="007827BC">
        <w:rPr>
          <w:rFonts w:ascii="Arial" w:hAnsi="Arial" w:cs="Arial"/>
          <w:b/>
          <w:bCs/>
          <w:sz w:val="36"/>
          <w:szCs w:val="36"/>
        </w:rPr>
        <w:t>REFERENCIAS</w:t>
      </w:r>
    </w:p>
    <w:p w14:paraId="69186C37" w14:textId="627FA4B4" w:rsidR="00FA5C20" w:rsidRPr="00FA5C20" w:rsidRDefault="004509DB" w:rsidP="00A61C80">
      <w:pPr>
        <w:widowControl w:val="0"/>
        <w:autoSpaceDE w:val="0"/>
        <w:autoSpaceDN w:val="0"/>
        <w:adjustRightInd w:val="0"/>
        <w:spacing w:before="100" w:line="360" w:lineRule="auto"/>
        <w:ind w:left="480" w:hanging="480"/>
        <w:rPr>
          <w:rFonts w:ascii="Calibri" w:hAnsi="Calibri" w:cs="Calibri"/>
          <w:noProof/>
          <w:szCs w:val="24"/>
        </w:rPr>
      </w:pPr>
      <w:r>
        <w:fldChar w:fldCharType="begin" w:fldLock="1"/>
      </w:r>
      <w:r>
        <w:instrText xml:space="preserve">ADDIN Mendeley Bibliography CSL_BIBLIOGRAPHY </w:instrText>
      </w:r>
      <w:r>
        <w:fldChar w:fldCharType="separate"/>
      </w:r>
      <w:r w:rsidR="00FA5C20" w:rsidRPr="00FA5C20">
        <w:rPr>
          <w:rFonts w:ascii="Calibri" w:hAnsi="Calibri" w:cs="Calibri"/>
          <w:noProof/>
          <w:szCs w:val="24"/>
        </w:rPr>
        <w:t xml:space="preserve">Cabello Velez, N. S., &amp; Santiago Hernández, G. (2016). Elementos históricos y conceptuales del Síndrome de Burnout . </w:t>
      </w:r>
      <w:r w:rsidR="00FA5C20" w:rsidRPr="00FA5C20">
        <w:rPr>
          <w:rFonts w:ascii="Calibri" w:hAnsi="Calibri" w:cs="Calibri"/>
          <w:i/>
          <w:iCs/>
          <w:noProof/>
          <w:szCs w:val="24"/>
        </w:rPr>
        <w:t>Medicina Familiar</w:t>
      </w:r>
      <w:r w:rsidR="00FA5C20" w:rsidRPr="00FA5C20">
        <w:rPr>
          <w:rFonts w:ascii="Calibri" w:hAnsi="Calibri" w:cs="Calibri"/>
          <w:noProof/>
          <w:szCs w:val="24"/>
        </w:rPr>
        <w:t xml:space="preserve">, </w:t>
      </w:r>
      <w:r w:rsidR="00FA5C20" w:rsidRPr="00FA5C20">
        <w:rPr>
          <w:rFonts w:ascii="Calibri" w:hAnsi="Calibri" w:cs="Calibri"/>
          <w:i/>
          <w:iCs/>
          <w:noProof/>
          <w:szCs w:val="24"/>
        </w:rPr>
        <w:t>18</w:t>
      </w:r>
      <w:r w:rsidR="00FA5C20" w:rsidRPr="00FA5C20">
        <w:rPr>
          <w:rFonts w:ascii="Calibri" w:hAnsi="Calibri" w:cs="Calibri"/>
          <w:noProof/>
          <w:szCs w:val="24"/>
        </w:rPr>
        <w:t>(3), 51-53. https://www.medigraphic.com/pdfs/medfam/amf-2016/amf163a.pdf</w:t>
      </w:r>
    </w:p>
    <w:p w14:paraId="68FC62A7" w14:textId="77777777" w:rsidR="00FA5C20" w:rsidRPr="00FA5C20" w:rsidRDefault="00FA5C20" w:rsidP="00A61C80">
      <w:pPr>
        <w:widowControl w:val="0"/>
        <w:autoSpaceDE w:val="0"/>
        <w:autoSpaceDN w:val="0"/>
        <w:adjustRightInd w:val="0"/>
        <w:spacing w:before="100" w:line="360" w:lineRule="auto"/>
        <w:ind w:left="480" w:hanging="480"/>
        <w:jc w:val="both"/>
        <w:rPr>
          <w:rFonts w:ascii="Calibri" w:hAnsi="Calibri" w:cs="Calibri"/>
          <w:noProof/>
          <w:szCs w:val="24"/>
        </w:rPr>
      </w:pPr>
      <w:r w:rsidRPr="00FA5C20">
        <w:rPr>
          <w:rFonts w:ascii="Calibri" w:hAnsi="Calibri" w:cs="Calibri"/>
          <w:noProof/>
          <w:szCs w:val="24"/>
        </w:rPr>
        <w:t xml:space="preserve">Castro Urdanivia, C., &amp; Espinoza Yerrén, M. E. (2019). Análisis del clima laboral basado en el modelo CL-SPC en una empresa de seguridad y vigilancia [Universidad Católica Santo Toribio de Mogrovejo]. En </w:t>
      </w:r>
      <w:r w:rsidRPr="00FA5C20">
        <w:rPr>
          <w:rFonts w:ascii="Calibri" w:hAnsi="Calibri" w:cs="Calibri"/>
          <w:i/>
          <w:iCs/>
          <w:noProof/>
          <w:szCs w:val="24"/>
        </w:rPr>
        <w:t>Universidad Católica Santo Toribio de Mogrovejo</w:t>
      </w:r>
      <w:r w:rsidRPr="00FA5C20">
        <w:rPr>
          <w:rFonts w:ascii="Calibri" w:hAnsi="Calibri" w:cs="Calibri"/>
          <w:noProof/>
          <w:szCs w:val="24"/>
        </w:rPr>
        <w:t>. https://tesis.usat.edu.pe/bitstream/20.500.12423/1808/1/TL_CastroUrdaniviaCassandra_EspinozaYerrenMilagros.pdf</w:t>
      </w:r>
    </w:p>
    <w:p w14:paraId="3561975B" w14:textId="77777777" w:rsidR="00FA5C20" w:rsidRPr="00FA5C20" w:rsidRDefault="00FA5C20" w:rsidP="00A61C80">
      <w:pPr>
        <w:widowControl w:val="0"/>
        <w:autoSpaceDE w:val="0"/>
        <w:autoSpaceDN w:val="0"/>
        <w:adjustRightInd w:val="0"/>
        <w:spacing w:before="100" w:line="360" w:lineRule="auto"/>
        <w:ind w:left="480" w:hanging="480"/>
        <w:jc w:val="both"/>
        <w:rPr>
          <w:rFonts w:ascii="Calibri" w:hAnsi="Calibri" w:cs="Calibri"/>
          <w:noProof/>
          <w:szCs w:val="24"/>
        </w:rPr>
      </w:pPr>
      <w:r w:rsidRPr="00FA5C20">
        <w:rPr>
          <w:rFonts w:ascii="Calibri" w:hAnsi="Calibri" w:cs="Calibri"/>
          <w:noProof/>
          <w:szCs w:val="24"/>
        </w:rPr>
        <w:t xml:space="preserve">Dávila Román, Á. M., &amp; Gómez Arellano, D. (2014). Diagnóstico de clima organizacional de la E.S.E Hospital de Santa Mónica. </w:t>
      </w:r>
      <w:r w:rsidRPr="00FA5C20">
        <w:rPr>
          <w:rFonts w:ascii="Calibri" w:hAnsi="Calibri" w:cs="Calibri"/>
          <w:i/>
          <w:iCs/>
          <w:noProof/>
          <w:szCs w:val="24"/>
        </w:rPr>
        <w:t>Universidad Tecnológica de Pereira</w:t>
      </w:r>
      <w:r w:rsidRPr="00FA5C20">
        <w:rPr>
          <w:rFonts w:ascii="Calibri" w:hAnsi="Calibri" w:cs="Calibri"/>
          <w:noProof/>
          <w:szCs w:val="24"/>
        </w:rPr>
        <w:t>. https://core.ac.uk/download/pdf/71398121.pdf</w:t>
      </w:r>
    </w:p>
    <w:p w14:paraId="7BF84D1B" w14:textId="77777777" w:rsidR="00FA5C20" w:rsidRPr="00570855" w:rsidRDefault="00FA5C20" w:rsidP="00A61C80">
      <w:pPr>
        <w:widowControl w:val="0"/>
        <w:autoSpaceDE w:val="0"/>
        <w:autoSpaceDN w:val="0"/>
        <w:adjustRightInd w:val="0"/>
        <w:spacing w:before="100" w:line="360" w:lineRule="auto"/>
        <w:ind w:left="480" w:hanging="480"/>
        <w:jc w:val="both"/>
        <w:rPr>
          <w:rFonts w:ascii="Calibri" w:hAnsi="Calibri" w:cs="Calibri"/>
          <w:noProof/>
          <w:szCs w:val="24"/>
          <w:lang w:val="en-US"/>
        </w:rPr>
      </w:pPr>
      <w:r w:rsidRPr="00570855">
        <w:rPr>
          <w:rFonts w:ascii="Calibri" w:hAnsi="Calibri" w:cs="Calibri"/>
          <w:noProof/>
          <w:szCs w:val="24"/>
          <w:lang w:val="en-US"/>
        </w:rPr>
        <w:t xml:space="preserve">Maslach, C., &amp; Jackson, S. E. (1981). The measurement of experienced burnout . </w:t>
      </w:r>
      <w:r w:rsidRPr="00570855">
        <w:rPr>
          <w:rFonts w:ascii="Calibri" w:hAnsi="Calibri" w:cs="Calibri"/>
          <w:i/>
          <w:iCs/>
          <w:noProof/>
          <w:szCs w:val="24"/>
          <w:lang w:val="en-US"/>
        </w:rPr>
        <w:t xml:space="preserve">Journal of occupational behaviour </w:t>
      </w:r>
      <w:r w:rsidRPr="00570855">
        <w:rPr>
          <w:rFonts w:ascii="Calibri" w:hAnsi="Calibri" w:cs="Calibri"/>
          <w:noProof/>
          <w:szCs w:val="24"/>
          <w:lang w:val="en-US"/>
        </w:rPr>
        <w:t xml:space="preserve">, </w:t>
      </w:r>
      <w:r w:rsidRPr="00570855">
        <w:rPr>
          <w:rFonts w:ascii="Calibri" w:hAnsi="Calibri" w:cs="Calibri"/>
          <w:i/>
          <w:iCs/>
          <w:noProof/>
          <w:szCs w:val="24"/>
          <w:lang w:val="en-US"/>
        </w:rPr>
        <w:t>2</w:t>
      </w:r>
      <w:r w:rsidRPr="00570855">
        <w:rPr>
          <w:rFonts w:ascii="Calibri" w:hAnsi="Calibri" w:cs="Calibri"/>
          <w:noProof/>
          <w:szCs w:val="24"/>
          <w:lang w:val="en-US"/>
        </w:rPr>
        <w:t>, 99-113. https://smlr.rutgers.edu/sites/default/files/Documents/Faculty-Staff-Docs/TheMeasurementofExperiencedBurnout.pdf</w:t>
      </w:r>
    </w:p>
    <w:p w14:paraId="7FB2F6D9" w14:textId="77777777" w:rsidR="00FA5C20" w:rsidRPr="00E76FE4" w:rsidRDefault="00FA5C20" w:rsidP="00A61C80">
      <w:pPr>
        <w:widowControl w:val="0"/>
        <w:autoSpaceDE w:val="0"/>
        <w:autoSpaceDN w:val="0"/>
        <w:adjustRightInd w:val="0"/>
        <w:spacing w:before="100" w:line="360" w:lineRule="auto"/>
        <w:ind w:left="480" w:hanging="480"/>
        <w:jc w:val="both"/>
        <w:rPr>
          <w:rFonts w:ascii="Calibri" w:hAnsi="Calibri" w:cs="Calibri"/>
          <w:noProof/>
          <w:szCs w:val="24"/>
          <w:lang w:val="es-ES"/>
        </w:rPr>
      </w:pPr>
      <w:r w:rsidRPr="00E76FE4">
        <w:rPr>
          <w:rFonts w:ascii="Calibri" w:hAnsi="Calibri" w:cs="Calibri"/>
          <w:noProof/>
          <w:szCs w:val="24"/>
          <w:lang w:val="es-ES"/>
        </w:rPr>
        <w:t xml:space="preserve">Palma Carrillo, S. (2004). </w:t>
      </w:r>
      <w:r w:rsidRPr="00E76FE4">
        <w:rPr>
          <w:rFonts w:ascii="Calibri" w:hAnsi="Calibri" w:cs="Calibri"/>
          <w:i/>
          <w:iCs/>
          <w:noProof/>
          <w:szCs w:val="24"/>
          <w:lang w:val="es-ES"/>
        </w:rPr>
        <w:t>Escala de clima laboral CL-SPC</w:t>
      </w:r>
      <w:r w:rsidRPr="00E76FE4">
        <w:rPr>
          <w:rFonts w:ascii="Calibri" w:hAnsi="Calibri" w:cs="Calibri"/>
          <w:noProof/>
          <w:szCs w:val="24"/>
          <w:lang w:val="es-ES"/>
        </w:rPr>
        <w:t>. https://d1wqtxts1xzle7.cloudfront.net/34147856/prueba_escala-clima-laboral-with-cover-page-v2.pdf?Expires=1661886021&amp;Signature=PVdrA0Zk2xjHxzQ0DTzvxWNnkC2wfdEc33AM3bNv5OulGK2MFc8xlTZkgxPdnBo7k7zg6m3yYMnAarpK0aIct3LLaS9vEpgLbwsYhWXvAKequPG3du3Bbs0FI0xLJ0ifHSGFQElAC0m7hDx1nQyCCdkg2UHsgte3IS-k0pVC5BOJMkcbaNoUKR8CqSsv3~WqtKfyUNaMQTI1Nn36LBu4HwuArWZwA6bvf1ahoa~tGC9TL~yU39lBHYtB9wUYHlPx-zNBvFmRWCnbP-Yps~GXs8tKbhv~outSgMQz3RiIb4yLnguvQA-I2WQtZcP93A7HkjGTbNqvlBK3JfzhdHVyRw__&amp;Key-Pair-Id=APKAJLOHF5GGSLRBV4ZA</w:t>
      </w:r>
    </w:p>
    <w:p w14:paraId="0FB4CE5B" w14:textId="77777777" w:rsidR="00FA5C20" w:rsidRPr="00FA5C20" w:rsidRDefault="00FA5C20" w:rsidP="00A61C80">
      <w:pPr>
        <w:widowControl w:val="0"/>
        <w:autoSpaceDE w:val="0"/>
        <w:autoSpaceDN w:val="0"/>
        <w:adjustRightInd w:val="0"/>
        <w:spacing w:before="100" w:line="360" w:lineRule="auto"/>
        <w:ind w:left="480" w:hanging="480"/>
        <w:jc w:val="both"/>
        <w:rPr>
          <w:rFonts w:ascii="Calibri" w:hAnsi="Calibri" w:cs="Calibri"/>
          <w:noProof/>
        </w:rPr>
      </w:pPr>
      <w:r w:rsidRPr="00850EB7">
        <w:rPr>
          <w:rFonts w:ascii="Calibri" w:hAnsi="Calibri" w:cs="Calibri"/>
          <w:noProof/>
          <w:szCs w:val="24"/>
          <w:lang w:val="pt-BR"/>
        </w:rPr>
        <w:t xml:space="preserve">Pereira Martin, S., Margarida Teixeira, C., Carvalho, A. S., &amp; Hernández-Marrero, P. (2016). </w:t>
      </w:r>
      <w:r w:rsidRPr="00570855">
        <w:rPr>
          <w:rFonts w:ascii="Calibri" w:hAnsi="Calibri" w:cs="Calibri"/>
          <w:noProof/>
          <w:szCs w:val="24"/>
          <w:lang w:val="en-US"/>
        </w:rPr>
        <w:t xml:space="preserve">Compared to Palliative Care, Working in Intensive Care More than Doubles the Chances of Burnout: Results from a Nationwide Comparative Study. </w:t>
      </w:r>
      <w:r w:rsidRPr="00FA5C20">
        <w:rPr>
          <w:rFonts w:ascii="Calibri" w:hAnsi="Calibri" w:cs="Calibri"/>
          <w:i/>
          <w:iCs/>
          <w:noProof/>
          <w:szCs w:val="24"/>
        </w:rPr>
        <w:t>PloS one</w:t>
      </w:r>
      <w:r w:rsidRPr="00FA5C20">
        <w:rPr>
          <w:rFonts w:ascii="Calibri" w:hAnsi="Calibri" w:cs="Calibri"/>
          <w:noProof/>
          <w:szCs w:val="24"/>
        </w:rPr>
        <w:t xml:space="preserve">, </w:t>
      </w:r>
      <w:r w:rsidRPr="00FA5C20">
        <w:rPr>
          <w:rFonts w:ascii="Calibri" w:hAnsi="Calibri" w:cs="Calibri"/>
          <w:i/>
          <w:iCs/>
          <w:noProof/>
          <w:szCs w:val="24"/>
        </w:rPr>
        <w:t>11</w:t>
      </w:r>
      <w:r w:rsidRPr="00FA5C20">
        <w:rPr>
          <w:rFonts w:ascii="Calibri" w:hAnsi="Calibri" w:cs="Calibri"/>
          <w:noProof/>
          <w:szCs w:val="24"/>
        </w:rPr>
        <w:t xml:space="preserve">(9). </w:t>
      </w:r>
      <w:r w:rsidRPr="00FA5C20">
        <w:rPr>
          <w:rFonts w:ascii="Calibri" w:hAnsi="Calibri" w:cs="Calibri"/>
          <w:noProof/>
          <w:szCs w:val="24"/>
        </w:rPr>
        <w:lastRenderedPageBreak/>
        <w:t>https://doi.org/10.1371/JOURNAL.PONE.0162340</w:t>
      </w:r>
    </w:p>
    <w:p w14:paraId="6725216D" w14:textId="23CE9C34" w:rsidR="004509DB" w:rsidRPr="009468BA" w:rsidRDefault="004509DB" w:rsidP="00704821">
      <w:pPr>
        <w:spacing w:before="100" w:beforeAutospacing="1"/>
      </w:pPr>
      <w:r>
        <w:fldChar w:fldCharType="end"/>
      </w:r>
    </w:p>
    <w:sectPr w:rsidR="004509DB" w:rsidRPr="009468BA" w:rsidSect="0044027C">
      <w:pgSz w:w="11906" w:h="16838"/>
      <w:pgMar w:top="1417" w:right="1701" w:bottom="1417" w:left="1701"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C7B6E92" w14:textId="77777777" w:rsidR="00312415" w:rsidRDefault="00312415" w:rsidP="00500C97">
      <w:pPr>
        <w:spacing w:after="0" w:line="240" w:lineRule="auto"/>
      </w:pPr>
      <w:r>
        <w:separator/>
      </w:r>
    </w:p>
  </w:endnote>
  <w:endnote w:type="continuationSeparator" w:id="0">
    <w:p w14:paraId="6EC96AEC" w14:textId="77777777" w:rsidR="00312415" w:rsidRDefault="00312415" w:rsidP="00500C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altName w:val="Arial"/>
    <w:charset w:val="00"/>
    <w:family w:val="swiss"/>
    <w:pitch w:val="variable"/>
    <w:sig w:usb0="00000000"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i/>
        <w:iCs/>
        <w:caps/>
        <w:color w:val="7B7B7B" w:themeColor="accent3" w:themeShade="BF"/>
      </w:rPr>
      <w:alias w:val="Autor"/>
      <w:tag w:val=""/>
      <w:id w:val="1802564733"/>
      <w:placeholder>
        <w:docPart w:val="C33DD8D1619144AAAFA997922E38DD12"/>
      </w:placeholder>
      <w:dataBinding w:prefixMappings="xmlns:ns0='http://purl.org/dc/elements/1.1/' xmlns:ns1='http://schemas.openxmlformats.org/package/2006/metadata/core-properties' " w:xpath="/ns1:coreProperties[1]/ns0:creator[1]" w:storeItemID="{6C3C8BC8-F283-45AE-878A-BAB7291924A1}"/>
      <w:text/>
    </w:sdtPr>
    <w:sdtEndPr/>
    <w:sdtContent>
      <w:p w14:paraId="553FC33B" w14:textId="1896E2F9" w:rsidR="005965AC" w:rsidRDefault="00770C45" w:rsidP="005965AC">
        <w:pPr>
          <w:pStyle w:val="Encabezado"/>
          <w:jc w:val="right"/>
          <w:rPr>
            <w:caps/>
            <w:color w:val="000000" w:themeColor="text1"/>
          </w:rPr>
        </w:pPr>
        <w:r>
          <w:rPr>
            <w:i/>
            <w:iCs/>
            <w:caps/>
            <w:color w:val="7B7B7B" w:themeColor="accent3" w:themeShade="BF"/>
          </w:rPr>
          <w:t>CLIMA LABORAL Y síndrome de BURNOUT</w:t>
        </w:r>
      </w:p>
    </w:sdtContent>
  </w:sdt>
  <w:p w14:paraId="0A318EA5" w14:textId="77777777" w:rsidR="005965AC" w:rsidRDefault="005965AC" w:rsidP="005965AC">
    <w:r>
      <w:rPr>
        <w:noProof/>
        <w:lang w:val="es-ES" w:eastAsia="es-ES"/>
      </w:rPr>
      <w:drawing>
        <wp:anchor distT="0" distB="0" distL="114300" distR="114300" simplePos="0" relativeHeight="251670528" behindDoc="1" locked="0" layoutInCell="1" allowOverlap="1" wp14:anchorId="2A3A0C1C" wp14:editId="6F7481CC">
          <wp:simplePos x="0" y="0"/>
          <wp:positionH relativeFrom="column">
            <wp:posOffset>-1111739</wp:posOffset>
          </wp:positionH>
          <wp:positionV relativeFrom="paragraph">
            <wp:posOffset>-1383937</wp:posOffset>
          </wp:positionV>
          <wp:extent cx="4387909" cy="2369004"/>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
                    <a:extLst>
                      <a:ext uri="{28A0092B-C50C-407E-A947-70E740481C1C}">
                        <a14:useLocalDpi xmlns:a14="http://schemas.microsoft.com/office/drawing/2010/main" val="0"/>
                      </a:ext>
                    </a:extLst>
                  </a:blip>
                  <a:srcRect t="74683" r="33678"/>
                  <a:stretch/>
                </pic:blipFill>
                <pic:spPr bwMode="auto">
                  <a:xfrm>
                    <a:off x="0" y="0"/>
                    <a:ext cx="4387909" cy="23690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B98C0A" w14:textId="053C6EAC" w:rsidR="00500C97" w:rsidRPr="005965AC" w:rsidRDefault="00500C97" w:rsidP="005965A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right"/>
      <w:tblCellMar>
        <w:top w:w="115" w:type="dxa"/>
        <w:left w:w="115" w:type="dxa"/>
        <w:bottom w:w="115" w:type="dxa"/>
        <w:right w:w="115" w:type="dxa"/>
      </w:tblCellMar>
      <w:tblLook w:val="04A0" w:firstRow="1" w:lastRow="0" w:firstColumn="1" w:lastColumn="0" w:noHBand="0" w:noVBand="1"/>
    </w:tblPr>
    <w:tblGrid>
      <w:gridCol w:w="8298"/>
      <w:gridCol w:w="436"/>
    </w:tblGrid>
    <w:tr w:rsidR="005965AC" w14:paraId="46E5AB7F" w14:textId="77777777" w:rsidTr="00F846E4">
      <w:trPr>
        <w:jc w:val="right"/>
      </w:trPr>
      <w:tc>
        <w:tcPr>
          <w:tcW w:w="8079" w:type="dxa"/>
          <w:vAlign w:val="center"/>
        </w:tcPr>
        <w:sdt>
          <w:sdtPr>
            <w:rPr>
              <w:rFonts w:ascii="Arial" w:hAnsi="Arial" w:cs="Arial"/>
              <w:i/>
              <w:iCs/>
              <w:caps/>
              <w:color w:val="7B7B7B" w:themeColor="accent3" w:themeShade="BF"/>
              <w:sz w:val="18"/>
              <w:szCs w:val="18"/>
            </w:rPr>
            <w:alias w:val="Autor"/>
            <w:tag w:val=""/>
            <w:id w:val="1534539408"/>
            <w:placeholder>
              <w:docPart w:val="B60B6E8DE9A146C8AA7611AE932A4B31"/>
            </w:placeholder>
            <w:dataBinding w:prefixMappings="xmlns:ns0='http://purl.org/dc/elements/1.1/' xmlns:ns1='http://schemas.openxmlformats.org/package/2006/metadata/core-properties' " w:xpath="/ns1:coreProperties[1]/ns0:creator[1]" w:storeItemID="{6C3C8BC8-F283-45AE-878A-BAB7291924A1}"/>
            <w:text/>
          </w:sdtPr>
          <w:sdtEndPr/>
          <w:sdtContent>
            <w:p w14:paraId="3A21C606" w14:textId="292C08D3" w:rsidR="005965AC" w:rsidRPr="00001264" w:rsidRDefault="00001264">
              <w:pPr>
                <w:pStyle w:val="Encabezado"/>
                <w:jc w:val="right"/>
                <w:rPr>
                  <w:rFonts w:ascii="Arial" w:hAnsi="Arial" w:cs="Arial"/>
                  <w:i/>
                  <w:iCs/>
                  <w:caps/>
                  <w:color w:val="7B7B7B" w:themeColor="accent3" w:themeShade="BF"/>
                  <w:sz w:val="18"/>
                  <w:szCs w:val="18"/>
                </w:rPr>
              </w:pPr>
              <w:r w:rsidRPr="00001264">
                <w:rPr>
                  <w:rFonts w:ascii="Arial" w:hAnsi="Arial" w:cs="Arial"/>
                  <w:i/>
                  <w:iCs/>
                  <w:caps/>
                  <w:color w:val="7B7B7B" w:themeColor="accent3" w:themeShade="BF"/>
                  <w:sz w:val="18"/>
                  <w:szCs w:val="18"/>
                </w:rPr>
                <w:t xml:space="preserve">CLIMA LABORAL Y </w:t>
              </w:r>
              <w:r w:rsidR="00770C45">
                <w:rPr>
                  <w:rFonts w:ascii="Arial" w:hAnsi="Arial" w:cs="Arial"/>
                  <w:i/>
                  <w:iCs/>
                  <w:caps/>
                  <w:color w:val="7B7B7B" w:themeColor="accent3" w:themeShade="BF"/>
                  <w:sz w:val="18"/>
                  <w:szCs w:val="18"/>
                </w:rPr>
                <w:t xml:space="preserve">síndrome de </w:t>
              </w:r>
              <w:r w:rsidRPr="00001264">
                <w:rPr>
                  <w:rFonts w:ascii="Arial" w:hAnsi="Arial" w:cs="Arial"/>
                  <w:i/>
                  <w:iCs/>
                  <w:caps/>
                  <w:color w:val="7B7B7B" w:themeColor="accent3" w:themeShade="BF"/>
                  <w:sz w:val="18"/>
                  <w:szCs w:val="18"/>
                </w:rPr>
                <w:t>BURNOUT</w:t>
              </w:r>
            </w:p>
          </w:sdtContent>
        </w:sdt>
      </w:tc>
      <w:tc>
        <w:tcPr>
          <w:tcW w:w="425" w:type="dxa"/>
          <w:shd w:val="clear" w:color="auto" w:fill="1D0B68"/>
          <w:vAlign w:val="center"/>
        </w:tcPr>
        <w:p w14:paraId="3CB6ABB2" w14:textId="77777777" w:rsidR="005965AC" w:rsidRDefault="005965AC">
          <w:pPr>
            <w:pStyle w:val="Piedepgina"/>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sidR="00E76FE4" w:rsidRPr="00E76FE4">
            <w:rPr>
              <w:noProof/>
              <w:color w:val="FFFFFF" w:themeColor="background1"/>
              <w:lang w:val="es-ES"/>
            </w:rPr>
            <w:t>88</w:t>
          </w:r>
          <w:r>
            <w:rPr>
              <w:color w:val="FFFFFF" w:themeColor="background1"/>
            </w:rPr>
            <w:fldChar w:fldCharType="end"/>
          </w:r>
        </w:p>
      </w:tc>
    </w:tr>
  </w:tbl>
  <w:p w14:paraId="4365FB0C" w14:textId="59FA3084" w:rsidR="005965AC" w:rsidRPr="005965AC" w:rsidRDefault="005965AC" w:rsidP="005965AC">
    <w:pPr>
      <w:pStyle w:val="Piedepgina"/>
    </w:pPr>
    <w:r>
      <w:rPr>
        <w:noProof/>
        <w:lang w:val="es-ES" w:eastAsia="es-ES"/>
      </w:rPr>
      <w:drawing>
        <wp:anchor distT="0" distB="0" distL="114300" distR="114300" simplePos="0" relativeHeight="251674624" behindDoc="1" locked="0" layoutInCell="1" allowOverlap="1" wp14:anchorId="6E2423EC" wp14:editId="77EAAC0E">
          <wp:simplePos x="0" y="0"/>
          <wp:positionH relativeFrom="column">
            <wp:posOffset>-1131570</wp:posOffset>
          </wp:positionH>
          <wp:positionV relativeFrom="paragraph">
            <wp:posOffset>-1763304</wp:posOffset>
          </wp:positionV>
          <wp:extent cx="4387909" cy="2369004"/>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
                    <a:extLst>
                      <a:ext uri="{28A0092B-C50C-407E-A947-70E740481C1C}">
                        <a14:useLocalDpi xmlns:a14="http://schemas.microsoft.com/office/drawing/2010/main" val="0"/>
                      </a:ext>
                    </a:extLst>
                  </a:blip>
                  <a:srcRect t="74683" r="33678"/>
                  <a:stretch/>
                </pic:blipFill>
                <pic:spPr bwMode="auto">
                  <a:xfrm>
                    <a:off x="0" y="0"/>
                    <a:ext cx="4387909" cy="23690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BE287D1" w14:textId="77777777" w:rsidR="00312415" w:rsidRDefault="00312415" w:rsidP="00500C97">
      <w:pPr>
        <w:spacing w:after="0" w:line="240" w:lineRule="auto"/>
      </w:pPr>
      <w:r>
        <w:separator/>
      </w:r>
    </w:p>
  </w:footnote>
  <w:footnote w:type="continuationSeparator" w:id="0">
    <w:p w14:paraId="36D94F73" w14:textId="77777777" w:rsidR="00312415" w:rsidRDefault="00312415" w:rsidP="00500C9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A72E3F" w14:textId="515A6648" w:rsidR="00500C97" w:rsidRDefault="00DF4C83">
    <w:pPr>
      <w:pStyle w:val="Encabezado"/>
    </w:pPr>
    <w:r>
      <w:rPr>
        <w:rFonts w:ascii="Tahoma" w:hAnsi="Tahoma"/>
        <w:b/>
        <w:noProof/>
        <w:sz w:val="18"/>
        <w:lang w:val="es-ES" w:eastAsia="es-ES"/>
      </w:rPr>
      <mc:AlternateContent>
        <mc:Choice Requires="wps">
          <w:drawing>
            <wp:anchor distT="0" distB="0" distL="114300" distR="114300" simplePos="0" relativeHeight="251665408" behindDoc="1" locked="0" layoutInCell="1" allowOverlap="1" wp14:anchorId="66C643BC" wp14:editId="2B4C206F">
              <wp:simplePos x="0" y="0"/>
              <wp:positionH relativeFrom="column">
                <wp:posOffset>3339465</wp:posOffset>
              </wp:positionH>
              <wp:positionV relativeFrom="paragraph">
                <wp:posOffset>-164465</wp:posOffset>
              </wp:positionV>
              <wp:extent cx="2019300" cy="333375"/>
              <wp:effectExtent l="0" t="0" r="0" b="9525"/>
              <wp:wrapNone/>
              <wp:docPr id="18"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0" cy="333375"/>
                      </a:xfrm>
                      <a:prstGeom prst="rect">
                        <a:avLst/>
                      </a:prstGeom>
                      <a:solidFill>
                        <a:srgbClr val="BFBFB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8A882C" w14:textId="77777777" w:rsidR="009267AC" w:rsidRPr="001419DB" w:rsidRDefault="009267AC" w:rsidP="009267AC">
                          <w:pPr>
                            <w:jc w:val="center"/>
                            <w:rPr>
                              <w:rFonts w:ascii="Arial Black" w:hAnsi="Arial Black"/>
                              <w:b/>
                              <w:color w:val="000000" w:themeColor="text1"/>
                              <w:sz w:val="24"/>
                              <w:szCs w:val="24"/>
                            </w:rPr>
                          </w:pPr>
                          <w:r w:rsidRPr="001419DB">
                            <w:rPr>
                              <w:rFonts w:ascii="Arial Black" w:hAnsi="Arial Black"/>
                              <w:b/>
                              <w:color w:val="000000" w:themeColor="text1"/>
                              <w:sz w:val="24"/>
                              <w:szCs w:val="24"/>
                            </w:rPr>
                            <w:t>SALUD MENTAL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6C643BC" id="_x0000_t202" coordsize="21600,21600" o:spt="202" path="m,l,21600r21600,l21600,xe">
              <v:stroke joinstyle="miter"/>
              <v:path gradientshapeok="t" o:connecttype="rect"/>
            </v:shapetype>
            <v:shape id="Cuadro de texto 18" o:spid="_x0000_s1026" type="#_x0000_t202" style="position:absolute;margin-left:262.95pt;margin-top:-12.95pt;width:159pt;height:26.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" fillcolor="#bfbfbf" stroked="f">
              <v:textbox>
                <w:txbxContent>
                  <w:p w14:paraId="078A882C" w14:textId="77777777" w:rsidR="009267AC" w:rsidRPr="001419DB" w:rsidRDefault="009267AC" w:rsidP="009267AC">
                    <w:pPr>
                      <w:jc w:val="center"/>
                      <w:rPr>
                        <w:rFonts w:ascii="Arial Black" w:hAnsi="Arial Black"/>
                        <w:b/>
                        <w:color w:val="000000" w:themeColor="text1"/>
                        <w:sz w:val="24"/>
                        <w:szCs w:val="24"/>
                      </w:rPr>
                    </w:pPr>
                    <w:r w:rsidRPr="001419DB">
                      <w:rPr>
                        <w:rFonts w:ascii="Arial Black" w:hAnsi="Arial Black"/>
                        <w:b/>
                        <w:color w:val="000000" w:themeColor="text1"/>
                        <w:sz w:val="24"/>
                        <w:szCs w:val="24"/>
                      </w:rPr>
                      <w:t>SALUD MENTAL</w:t>
                    </w:r>
                  </w:p>
                </w:txbxContent>
              </v:textbox>
            </v:shape>
          </w:pict>
        </mc:Fallback>
      </mc:AlternateContent>
    </w:r>
    <w:r>
      <w:rPr>
        <w:rFonts w:ascii="Tahoma" w:hAnsi="Tahoma"/>
        <w:b/>
        <w:noProof/>
        <w:sz w:val="18"/>
        <w:lang w:val="es-ES" w:eastAsia="es-ES"/>
      </w:rPr>
      <mc:AlternateContent>
        <mc:Choice Requires="wps">
          <w:drawing>
            <wp:anchor distT="0" distB="0" distL="114300" distR="114300" simplePos="0" relativeHeight="251663360" behindDoc="1" locked="0" layoutInCell="1" allowOverlap="1" wp14:anchorId="4D934D7D" wp14:editId="4C5E4894">
              <wp:simplePos x="0" y="0"/>
              <wp:positionH relativeFrom="column">
                <wp:posOffset>1834515</wp:posOffset>
              </wp:positionH>
              <wp:positionV relativeFrom="paragraph">
                <wp:posOffset>-164465</wp:posOffset>
              </wp:positionV>
              <wp:extent cx="1485900" cy="333375"/>
              <wp:effectExtent l="0" t="0" r="0" b="9525"/>
              <wp:wrapNone/>
              <wp:docPr id="17" name="Cuadro de tex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3337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22ABA3" w14:textId="77777777" w:rsidR="009267AC" w:rsidRPr="00DC6AD3" w:rsidRDefault="009267AC" w:rsidP="009267AC">
                          <w:pPr>
                            <w:spacing w:after="0" w:line="240" w:lineRule="auto"/>
                            <w:jc w:val="center"/>
                            <w:rPr>
                              <w:rFonts w:ascii="Arial Black" w:hAnsi="Arial Black"/>
                              <w:b/>
                              <w:color w:val="FFFFFF"/>
                              <w:sz w:val="10"/>
                              <w:szCs w:val="14"/>
                            </w:rPr>
                          </w:pPr>
                          <w:r w:rsidRPr="00DC6AD3">
                            <w:rPr>
                              <w:rFonts w:ascii="Arial Black" w:hAnsi="Arial Black"/>
                              <w:b/>
                              <w:color w:val="FFFFFF"/>
                              <w:sz w:val="10"/>
                              <w:szCs w:val="14"/>
                            </w:rPr>
                            <w:t>Unidad Ejecutora N°</w:t>
                          </w:r>
                          <w:r>
                            <w:rPr>
                              <w:rFonts w:ascii="Arial Black" w:hAnsi="Arial Black"/>
                              <w:b/>
                              <w:color w:val="FFFFFF"/>
                              <w:sz w:val="10"/>
                              <w:szCs w:val="14"/>
                            </w:rPr>
                            <w:t xml:space="preserve"> </w:t>
                          </w:r>
                          <w:r w:rsidRPr="00DC6AD3">
                            <w:rPr>
                              <w:rFonts w:ascii="Arial Black" w:hAnsi="Arial Black"/>
                              <w:b/>
                              <w:color w:val="FFFFFF"/>
                              <w:sz w:val="10"/>
                              <w:szCs w:val="14"/>
                            </w:rPr>
                            <w:t>408</w:t>
                          </w:r>
                        </w:p>
                        <w:p w14:paraId="4E1F8273" w14:textId="77777777" w:rsidR="009267AC" w:rsidRPr="00DC6AD3" w:rsidRDefault="009267AC" w:rsidP="009267AC">
                          <w:pPr>
                            <w:spacing w:after="0" w:line="240" w:lineRule="auto"/>
                            <w:jc w:val="center"/>
                            <w:rPr>
                              <w:rFonts w:ascii="Arial Black" w:hAnsi="Arial Black"/>
                              <w:b/>
                              <w:color w:val="FFFFFF"/>
                              <w:sz w:val="16"/>
                              <w:szCs w:val="14"/>
                            </w:rPr>
                          </w:pPr>
                          <w:r w:rsidRPr="00DC6AD3">
                            <w:rPr>
                              <w:rFonts w:ascii="Arial Black" w:hAnsi="Arial Black"/>
                              <w:b/>
                              <w:color w:val="FFFFFF"/>
                              <w:sz w:val="16"/>
                              <w:szCs w:val="14"/>
                            </w:rPr>
                            <w:t>“HOSPITAL ESPINAR”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934D7D" id="Cuadro de texto 17" o:spid="_x0000_s1027" type="#_x0000_t202" style="position:absolute;margin-left:144.45pt;margin-top:-12.95pt;width:117pt;height:26.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" fillcolor="gray" stroked="f">
              <v:textbox>
                <w:txbxContent>
                  <w:p w14:paraId="7522ABA3" w14:textId="77777777" w:rsidR="009267AC" w:rsidRPr="00DC6AD3" w:rsidRDefault="009267AC" w:rsidP="009267AC">
                    <w:pPr>
                      <w:spacing w:after="0" w:line="240" w:lineRule="auto"/>
                      <w:jc w:val="center"/>
                      <w:rPr>
                        <w:rFonts w:ascii="Arial Black" w:hAnsi="Arial Black"/>
                        <w:b/>
                        <w:color w:val="FFFFFF"/>
                        <w:sz w:val="10"/>
                        <w:szCs w:val="14"/>
                      </w:rPr>
                    </w:pPr>
                    <w:r w:rsidRPr="00DC6AD3">
                      <w:rPr>
                        <w:rFonts w:ascii="Arial Black" w:hAnsi="Arial Black"/>
                        <w:b/>
                        <w:color w:val="FFFFFF"/>
                        <w:sz w:val="10"/>
                        <w:szCs w:val="14"/>
                      </w:rPr>
                      <w:t>Unidad Ejecutora N°</w:t>
                    </w:r>
                    <w:r>
                      <w:rPr>
                        <w:rFonts w:ascii="Arial Black" w:hAnsi="Arial Black"/>
                        <w:b/>
                        <w:color w:val="FFFFFF"/>
                        <w:sz w:val="10"/>
                        <w:szCs w:val="14"/>
                      </w:rPr>
                      <w:t xml:space="preserve"> </w:t>
                    </w:r>
                    <w:r w:rsidRPr="00DC6AD3">
                      <w:rPr>
                        <w:rFonts w:ascii="Arial Black" w:hAnsi="Arial Black"/>
                        <w:b/>
                        <w:color w:val="FFFFFF"/>
                        <w:sz w:val="10"/>
                        <w:szCs w:val="14"/>
                      </w:rPr>
                      <w:t>408</w:t>
                    </w:r>
                  </w:p>
                  <w:p w14:paraId="4E1F8273" w14:textId="77777777" w:rsidR="009267AC" w:rsidRPr="00DC6AD3" w:rsidRDefault="009267AC" w:rsidP="009267AC">
                    <w:pPr>
                      <w:spacing w:after="0" w:line="240" w:lineRule="auto"/>
                      <w:jc w:val="center"/>
                      <w:rPr>
                        <w:rFonts w:ascii="Arial Black" w:hAnsi="Arial Black"/>
                        <w:b/>
                        <w:color w:val="FFFFFF"/>
                        <w:sz w:val="16"/>
                        <w:szCs w:val="14"/>
                      </w:rPr>
                    </w:pPr>
                    <w:r w:rsidRPr="00DC6AD3">
                      <w:rPr>
                        <w:rFonts w:ascii="Arial Black" w:hAnsi="Arial Black"/>
                        <w:b/>
                        <w:color w:val="FFFFFF"/>
                        <w:sz w:val="16"/>
                        <w:szCs w:val="14"/>
                      </w:rPr>
                      <w:t>“HOSPITAL ESPINAR”</w:t>
                    </w:r>
                  </w:p>
                </w:txbxContent>
              </v:textbox>
            </v:shape>
          </w:pict>
        </mc:Fallback>
      </mc:AlternateContent>
    </w:r>
    <w:r>
      <w:rPr>
        <w:noProof/>
        <w:lang w:val="es-ES" w:eastAsia="es-ES"/>
      </w:rPr>
      <w:drawing>
        <wp:anchor distT="0" distB="0" distL="114300" distR="114300" simplePos="0" relativeHeight="251662336" behindDoc="1" locked="0" layoutInCell="1" allowOverlap="1" wp14:anchorId="4E634097" wp14:editId="28908C2C">
          <wp:simplePos x="0" y="0"/>
          <wp:positionH relativeFrom="column">
            <wp:posOffset>-651510</wp:posOffset>
          </wp:positionH>
          <wp:positionV relativeFrom="paragraph">
            <wp:posOffset>-374015</wp:posOffset>
          </wp:positionV>
          <wp:extent cx="2470150" cy="627380"/>
          <wp:effectExtent l="0" t="0" r="6350" b="1270"/>
          <wp:wrapNone/>
          <wp:docPr id="12" name="Imagen 12" descr="logencabezado1-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encabezado1-20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70150" cy="6273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668480" behindDoc="1" locked="0" layoutInCell="1" allowOverlap="1" wp14:anchorId="634DEF2B" wp14:editId="4715C0C1">
          <wp:simplePos x="0" y="0"/>
          <wp:positionH relativeFrom="column">
            <wp:posOffset>5387340</wp:posOffset>
          </wp:positionH>
          <wp:positionV relativeFrom="paragraph">
            <wp:posOffset>-335915</wp:posOffset>
          </wp:positionV>
          <wp:extent cx="666750" cy="810260"/>
          <wp:effectExtent l="0" t="0" r="0" b="889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
                    <a:extLst>
                      <a:ext uri="{28A0092B-C50C-407E-A947-70E740481C1C}">
                        <a14:useLocalDpi xmlns:a14="http://schemas.microsoft.com/office/drawing/2010/main" val="0"/>
                      </a:ext>
                    </a:extLst>
                  </a:blip>
                  <a:srcRect r="-2594" b="11825"/>
                  <a:stretch/>
                </pic:blipFill>
                <pic:spPr bwMode="auto">
                  <a:xfrm>
                    <a:off x="0" y="0"/>
                    <a:ext cx="666750" cy="810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68BA">
      <w:rPr>
        <w:noProof/>
        <w:lang w:val="es-ES" w:eastAsia="es-ES"/>
      </w:rPr>
      <w:drawing>
        <wp:anchor distT="0" distB="0" distL="114300" distR="114300" simplePos="0" relativeHeight="251658240" behindDoc="1" locked="0" layoutInCell="1" allowOverlap="1" wp14:anchorId="0AD33144" wp14:editId="7A29DFFC">
          <wp:simplePos x="0" y="0"/>
          <wp:positionH relativeFrom="column">
            <wp:posOffset>2181225</wp:posOffset>
          </wp:positionH>
          <wp:positionV relativeFrom="paragraph">
            <wp:posOffset>-450215</wp:posOffset>
          </wp:positionV>
          <wp:extent cx="4485640" cy="231648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
                    <a:extLst>
                      <a:ext uri="{28A0092B-C50C-407E-A947-70E740481C1C}">
                        <a14:useLocalDpi xmlns:a14="http://schemas.microsoft.com/office/drawing/2010/main" val="0"/>
                      </a:ext>
                    </a:extLst>
                  </a:blip>
                  <a:srcRect l="16934" b="69691"/>
                  <a:stretch/>
                </pic:blipFill>
                <pic:spPr bwMode="auto">
                  <a:xfrm>
                    <a:off x="0" y="0"/>
                    <a:ext cx="4485640" cy="2316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C9535A"/>
    <w:multiLevelType w:val="hybridMultilevel"/>
    <w:tmpl w:val="D510424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
    <w:nsid w:val="0CF0019E"/>
    <w:multiLevelType w:val="multilevel"/>
    <w:tmpl w:val="DD406C5E"/>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sz w:val="22"/>
        <w:szCs w:val="22"/>
      </w:rPr>
    </w:lvl>
    <w:lvl w:ilvl="2">
      <w:start w:val="1"/>
      <w:numFmt w:val="decimal"/>
      <w:isLgl/>
      <w:lvlText w:val="%1.%2.%3."/>
      <w:lvlJc w:val="left"/>
      <w:pPr>
        <w:ind w:left="1288" w:hanging="720"/>
      </w:pPr>
      <w:rPr>
        <w:rFonts w:hint="default"/>
        <w:sz w:val="22"/>
        <w:szCs w:val="22"/>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nsid w:val="148306F8"/>
    <w:multiLevelType w:val="hybridMultilevel"/>
    <w:tmpl w:val="1424298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
    <w:nsid w:val="177477B3"/>
    <w:multiLevelType w:val="hybridMultilevel"/>
    <w:tmpl w:val="BBA64326"/>
    <w:lvl w:ilvl="0" w:tplc="AFA4C8FA">
      <w:start w:val="1"/>
      <w:numFmt w:val="upperLetter"/>
      <w:lvlText w:val="%1."/>
      <w:lvlJc w:val="left"/>
      <w:pPr>
        <w:ind w:left="1068" w:hanging="360"/>
      </w:pPr>
      <w:rPr>
        <w:rFonts w:hint="default"/>
      </w:rPr>
    </w:lvl>
    <w:lvl w:ilvl="1" w:tplc="280A0019" w:tentative="1">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4">
    <w:nsid w:val="1C88494E"/>
    <w:multiLevelType w:val="multilevel"/>
    <w:tmpl w:val="90B63516"/>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855"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1FC913CB"/>
    <w:multiLevelType w:val="hybridMultilevel"/>
    <w:tmpl w:val="698C7AB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233B42FF"/>
    <w:multiLevelType w:val="hybridMultilevel"/>
    <w:tmpl w:val="1EDE9CDA"/>
    <w:lvl w:ilvl="0" w:tplc="A0F8E2F2">
      <w:numFmt w:val="bullet"/>
      <w:lvlText w:val=""/>
      <w:lvlJc w:val="left"/>
      <w:pPr>
        <w:ind w:left="720" w:hanging="360"/>
      </w:pPr>
      <w:rPr>
        <w:rFonts w:ascii="Symbol" w:eastAsiaTheme="minorHAnsi" w:hAnsi="Symbo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
    <w:nsid w:val="24D10DA2"/>
    <w:multiLevelType w:val="multilevel"/>
    <w:tmpl w:val="DD406C5E"/>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sz w:val="22"/>
        <w:szCs w:val="22"/>
      </w:rPr>
    </w:lvl>
    <w:lvl w:ilvl="2">
      <w:start w:val="1"/>
      <w:numFmt w:val="decimal"/>
      <w:isLgl/>
      <w:lvlText w:val="%1.%2.%3."/>
      <w:lvlJc w:val="left"/>
      <w:pPr>
        <w:ind w:left="1855" w:hanging="720"/>
      </w:pPr>
      <w:rPr>
        <w:rFonts w:hint="default"/>
        <w:sz w:val="22"/>
        <w:szCs w:val="22"/>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nsid w:val="2645534B"/>
    <w:multiLevelType w:val="hybridMultilevel"/>
    <w:tmpl w:val="770EF30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9">
    <w:nsid w:val="26F6766C"/>
    <w:multiLevelType w:val="hybridMultilevel"/>
    <w:tmpl w:val="56046962"/>
    <w:lvl w:ilvl="0" w:tplc="335CCA4C">
      <w:start w:val="10"/>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nsid w:val="28975271"/>
    <w:multiLevelType w:val="hybridMultilevel"/>
    <w:tmpl w:val="2610AB58"/>
    <w:lvl w:ilvl="0" w:tplc="280A0001">
      <w:start w:val="1"/>
      <w:numFmt w:val="bullet"/>
      <w:lvlText w:val=""/>
      <w:lvlJc w:val="left"/>
      <w:pPr>
        <w:ind w:left="1855" w:hanging="360"/>
      </w:pPr>
      <w:rPr>
        <w:rFonts w:ascii="Symbol" w:hAnsi="Symbol" w:hint="default"/>
      </w:rPr>
    </w:lvl>
    <w:lvl w:ilvl="1" w:tplc="280A0003" w:tentative="1">
      <w:start w:val="1"/>
      <w:numFmt w:val="bullet"/>
      <w:lvlText w:val="o"/>
      <w:lvlJc w:val="left"/>
      <w:pPr>
        <w:ind w:left="2575" w:hanging="360"/>
      </w:pPr>
      <w:rPr>
        <w:rFonts w:ascii="Courier New" w:hAnsi="Courier New" w:cs="Courier New" w:hint="default"/>
      </w:rPr>
    </w:lvl>
    <w:lvl w:ilvl="2" w:tplc="280A0005" w:tentative="1">
      <w:start w:val="1"/>
      <w:numFmt w:val="bullet"/>
      <w:lvlText w:val=""/>
      <w:lvlJc w:val="left"/>
      <w:pPr>
        <w:ind w:left="3295" w:hanging="360"/>
      </w:pPr>
      <w:rPr>
        <w:rFonts w:ascii="Wingdings" w:hAnsi="Wingdings" w:hint="default"/>
      </w:rPr>
    </w:lvl>
    <w:lvl w:ilvl="3" w:tplc="280A0001" w:tentative="1">
      <w:start w:val="1"/>
      <w:numFmt w:val="bullet"/>
      <w:lvlText w:val=""/>
      <w:lvlJc w:val="left"/>
      <w:pPr>
        <w:ind w:left="4015" w:hanging="360"/>
      </w:pPr>
      <w:rPr>
        <w:rFonts w:ascii="Symbol" w:hAnsi="Symbol" w:hint="default"/>
      </w:rPr>
    </w:lvl>
    <w:lvl w:ilvl="4" w:tplc="280A0003" w:tentative="1">
      <w:start w:val="1"/>
      <w:numFmt w:val="bullet"/>
      <w:lvlText w:val="o"/>
      <w:lvlJc w:val="left"/>
      <w:pPr>
        <w:ind w:left="4735" w:hanging="360"/>
      </w:pPr>
      <w:rPr>
        <w:rFonts w:ascii="Courier New" w:hAnsi="Courier New" w:cs="Courier New" w:hint="default"/>
      </w:rPr>
    </w:lvl>
    <w:lvl w:ilvl="5" w:tplc="280A0005" w:tentative="1">
      <w:start w:val="1"/>
      <w:numFmt w:val="bullet"/>
      <w:lvlText w:val=""/>
      <w:lvlJc w:val="left"/>
      <w:pPr>
        <w:ind w:left="5455" w:hanging="360"/>
      </w:pPr>
      <w:rPr>
        <w:rFonts w:ascii="Wingdings" w:hAnsi="Wingdings" w:hint="default"/>
      </w:rPr>
    </w:lvl>
    <w:lvl w:ilvl="6" w:tplc="280A0001" w:tentative="1">
      <w:start w:val="1"/>
      <w:numFmt w:val="bullet"/>
      <w:lvlText w:val=""/>
      <w:lvlJc w:val="left"/>
      <w:pPr>
        <w:ind w:left="6175" w:hanging="360"/>
      </w:pPr>
      <w:rPr>
        <w:rFonts w:ascii="Symbol" w:hAnsi="Symbol" w:hint="default"/>
      </w:rPr>
    </w:lvl>
    <w:lvl w:ilvl="7" w:tplc="280A0003" w:tentative="1">
      <w:start w:val="1"/>
      <w:numFmt w:val="bullet"/>
      <w:lvlText w:val="o"/>
      <w:lvlJc w:val="left"/>
      <w:pPr>
        <w:ind w:left="6895" w:hanging="360"/>
      </w:pPr>
      <w:rPr>
        <w:rFonts w:ascii="Courier New" w:hAnsi="Courier New" w:cs="Courier New" w:hint="default"/>
      </w:rPr>
    </w:lvl>
    <w:lvl w:ilvl="8" w:tplc="280A0005" w:tentative="1">
      <w:start w:val="1"/>
      <w:numFmt w:val="bullet"/>
      <w:lvlText w:val=""/>
      <w:lvlJc w:val="left"/>
      <w:pPr>
        <w:ind w:left="7615" w:hanging="360"/>
      </w:pPr>
      <w:rPr>
        <w:rFonts w:ascii="Wingdings" w:hAnsi="Wingdings" w:hint="default"/>
      </w:rPr>
    </w:lvl>
  </w:abstractNum>
  <w:abstractNum w:abstractNumId="11">
    <w:nsid w:val="2D2D43EC"/>
    <w:multiLevelType w:val="hybridMultilevel"/>
    <w:tmpl w:val="F6EE9B3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2">
    <w:nsid w:val="332D7669"/>
    <w:multiLevelType w:val="hybridMultilevel"/>
    <w:tmpl w:val="62D85746"/>
    <w:lvl w:ilvl="0" w:tplc="DB60AD86">
      <w:start w:val="40"/>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
    <w:nsid w:val="34513307"/>
    <w:multiLevelType w:val="multilevel"/>
    <w:tmpl w:val="DD406C5E"/>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sz w:val="22"/>
        <w:szCs w:val="22"/>
      </w:rPr>
    </w:lvl>
    <w:lvl w:ilvl="2">
      <w:start w:val="1"/>
      <w:numFmt w:val="decimal"/>
      <w:isLgl/>
      <w:lvlText w:val="%1.%2.%3."/>
      <w:lvlJc w:val="left"/>
      <w:pPr>
        <w:ind w:left="1288" w:hanging="720"/>
      </w:pPr>
      <w:rPr>
        <w:rFonts w:hint="default"/>
        <w:sz w:val="22"/>
        <w:szCs w:val="22"/>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nsid w:val="34F90107"/>
    <w:multiLevelType w:val="hybridMultilevel"/>
    <w:tmpl w:val="5112767C"/>
    <w:lvl w:ilvl="0" w:tplc="A0F8E2F2">
      <w:numFmt w:val="bullet"/>
      <w:lvlText w:val=""/>
      <w:lvlJc w:val="left"/>
      <w:pPr>
        <w:ind w:left="720" w:hanging="360"/>
      </w:pPr>
      <w:rPr>
        <w:rFonts w:ascii="Symbol" w:eastAsiaTheme="minorHAnsi" w:hAnsi="Symbo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5">
    <w:nsid w:val="368A1083"/>
    <w:multiLevelType w:val="multilevel"/>
    <w:tmpl w:val="DD406C5E"/>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sz w:val="22"/>
        <w:szCs w:val="22"/>
      </w:rPr>
    </w:lvl>
    <w:lvl w:ilvl="2">
      <w:start w:val="1"/>
      <w:numFmt w:val="decimal"/>
      <w:isLgl/>
      <w:lvlText w:val="%1.%2.%3."/>
      <w:lvlJc w:val="left"/>
      <w:pPr>
        <w:ind w:left="1288" w:hanging="720"/>
      </w:pPr>
      <w:rPr>
        <w:rFonts w:hint="default"/>
        <w:sz w:val="22"/>
        <w:szCs w:val="22"/>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nsid w:val="3732333E"/>
    <w:multiLevelType w:val="hybridMultilevel"/>
    <w:tmpl w:val="5298E1AE"/>
    <w:lvl w:ilvl="0" w:tplc="9ADA13E4">
      <w:start w:val="1"/>
      <w:numFmt w:val="upp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7">
    <w:nsid w:val="4749013D"/>
    <w:multiLevelType w:val="hybridMultilevel"/>
    <w:tmpl w:val="7B40B11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nsid w:val="4CAB0192"/>
    <w:multiLevelType w:val="hybridMultilevel"/>
    <w:tmpl w:val="CA5260EE"/>
    <w:lvl w:ilvl="0" w:tplc="1D0258B6">
      <w:start w:val="1"/>
      <w:numFmt w:val="upp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9">
    <w:nsid w:val="4FF37039"/>
    <w:multiLevelType w:val="hybridMultilevel"/>
    <w:tmpl w:val="18CC8AC2"/>
    <w:lvl w:ilvl="0" w:tplc="280A0001">
      <w:start w:val="1"/>
      <w:numFmt w:val="bullet"/>
      <w:lvlText w:val=""/>
      <w:lvlJc w:val="left"/>
      <w:pPr>
        <w:ind w:left="1080" w:hanging="360"/>
      </w:pPr>
      <w:rPr>
        <w:rFonts w:ascii="Symbol" w:hAnsi="Symbo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20">
    <w:nsid w:val="54B153A7"/>
    <w:multiLevelType w:val="hybridMultilevel"/>
    <w:tmpl w:val="698C7AB6"/>
    <w:lvl w:ilvl="0" w:tplc="F0D6E77E">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1">
    <w:nsid w:val="5A9B39A7"/>
    <w:multiLevelType w:val="hybridMultilevel"/>
    <w:tmpl w:val="180AA516"/>
    <w:lvl w:ilvl="0" w:tplc="C570CCF2">
      <w:start w:val="1"/>
      <w:numFmt w:val="upp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2">
    <w:nsid w:val="5B5506B9"/>
    <w:multiLevelType w:val="multilevel"/>
    <w:tmpl w:val="DD406C5E"/>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sz w:val="22"/>
        <w:szCs w:val="22"/>
      </w:rPr>
    </w:lvl>
    <w:lvl w:ilvl="2">
      <w:start w:val="1"/>
      <w:numFmt w:val="decimal"/>
      <w:isLgl/>
      <w:lvlText w:val="%1.%2.%3."/>
      <w:lvlJc w:val="left"/>
      <w:pPr>
        <w:ind w:left="1288" w:hanging="720"/>
      </w:pPr>
      <w:rPr>
        <w:rFonts w:hint="default"/>
        <w:sz w:val="22"/>
        <w:szCs w:val="22"/>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nsid w:val="60BC65EF"/>
    <w:multiLevelType w:val="multilevel"/>
    <w:tmpl w:val="865C2004"/>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61D02959"/>
    <w:multiLevelType w:val="hybridMultilevel"/>
    <w:tmpl w:val="6B203916"/>
    <w:lvl w:ilvl="0" w:tplc="5E3A31A6">
      <w:start w:val="1"/>
      <w:numFmt w:val="lowerLetter"/>
      <w:lvlText w:val="%1."/>
      <w:lvlJc w:val="left"/>
      <w:pPr>
        <w:ind w:left="720" w:hanging="360"/>
      </w:pPr>
      <w:rPr>
        <w:rFonts w:ascii="Arial" w:hAnsi="Arial" w:cs="Arial" w:hint="default"/>
        <w:b/>
        <w:bCs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5">
    <w:nsid w:val="6A5C0A95"/>
    <w:multiLevelType w:val="hybridMultilevel"/>
    <w:tmpl w:val="32A8DB6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6">
    <w:nsid w:val="6B1720ED"/>
    <w:multiLevelType w:val="hybridMultilevel"/>
    <w:tmpl w:val="89F868E6"/>
    <w:lvl w:ilvl="0" w:tplc="5A723D9A">
      <w:start w:val="1"/>
      <w:numFmt w:val="upperRoman"/>
      <w:lvlText w:val="%1."/>
      <w:lvlJc w:val="left"/>
      <w:pPr>
        <w:ind w:left="1080" w:hanging="720"/>
      </w:pPr>
      <w:rPr>
        <w:rFonts w:hint="default"/>
        <w:b/>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nsid w:val="733632F3"/>
    <w:multiLevelType w:val="hybridMultilevel"/>
    <w:tmpl w:val="1ED2E78E"/>
    <w:lvl w:ilvl="0" w:tplc="E5020222">
      <w:start w:val="1"/>
      <w:numFmt w:val="lowerLetter"/>
      <w:lvlText w:val="%1."/>
      <w:lvlJc w:val="left"/>
      <w:pPr>
        <w:ind w:left="1495" w:hanging="360"/>
      </w:pPr>
      <w:rPr>
        <w:rFonts w:hint="default"/>
      </w:rPr>
    </w:lvl>
    <w:lvl w:ilvl="1" w:tplc="280A0019" w:tentative="1">
      <w:start w:val="1"/>
      <w:numFmt w:val="lowerLetter"/>
      <w:lvlText w:val="%2."/>
      <w:lvlJc w:val="left"/>
      <w:pPr>
        <w:ind w:left="2215" w:hanging="360"/>
      </w:pPr>
    </w:lvl>
    <w:lvl w:ilvl="2" w:tplc="280A001B" w:tentative="1">
      <w:start w:val="1"/>
      <w:numFmt w:val="lowerRoman"/>
      <w:lvlText w:val="%3."/>
      <w:lvlJc w:val="right"/>
      <w:pPr>
        <w:ind w:left="2935" w:hanging="180"/>
      </w:pPr>
    </w:lvl>
    <w:lvl w:ilvl="3" w:tplc="280A000F" w:tentative="1">
      <w:start w:val="1"/>
      <w:numFmt w:val="decimal"/>
      <w:lvlText w:val="%4."/>
      <w:lvlJc w:val="left"/>
      <w:pPr>
        <w:ind w:left="3655" w:hanging="360"/>
      </w:pPr>
    </w:lvl>
    <w:lvl w:ilvl="4" w:tplc="280A0019" w:tentative="1">
      <w:start w:val="1"/>
      <w:numFmt w:val="lowerLetter"/>
      <w:lvlText w:val="%5."/>
      <w:lvlJc w:val="left"/>
      <w:pPr>
        <w:ind w:left="4375" w:hanging="360"/>
      </w:pPr>
    </w:lvl>
    <w:lvl w:ilvl="5" w:tplc="280A001B" w:tentative="1">
      <w:start w:val="1"/>
      <w:numFmt w:val="lowerRoman"/>
      <w:lvlText w:val="%6."/>
      <w:lvlJc w:val="right"/>
      <w:pPr>
        <w:ind w:left="5095" w:hanging="180"/>
      </w:pPr>
    </w:lvl>
    <w:lvl w:ilvl="6" w:tplc="280A000F" w:tentative="1">
      <w:start w:val="1"/>
      <w:numFmt w:val="decimal"/>
      <w:lvlText w:val="%7."/>
      <w:lvlJc w:val="left"/>
      <w:pPr>
        <w:ind w:left="5815" w:hanging="360"/>
      </w:pPr>
    </w:lvl>
    <w:lvl w:ilvl="7" w:tplc="280A0019" w:tentative="1">
      <w:start w:val="1"/>
      <w:numFmt w:val="lowerLetter"/>
      <w:lvlText w:val="%8."/>
      <w:lvlJc w:val="left"/>
      <w:pPr>
        <w:ind w:left="6535" w:hanging="360"/>
      </w:pPr>
    </w:lvl>
    <w:lvl w:ilvl="8" w:tplc="280A001B" w:tentative="1">
      <w:start w:val="1"/>
      <w:numFmt w:val="lowerRoman"/>
      <w:lvlText w:val="%9."/>
      <w:lvlJc w:val="right"/>
      <w:pPr>
        <w:ind w:left="7255" w:hanging="180"/>
      </w:pPr>
    </w:lvl>
  </w:abstractNum>
  <w:abstractNum w:abstractNumId="28">
    <w:nsid w:val="76B8545D"/>
    <w:multiLevelType w:val="hybridMultilevel"/>
    <w:tmpl w:val="8F52B746"/>
    <w:lvl w:ilvl="0" w:tplc="280A0001">
      <w:start w:val="1"/>
      <w:numFmt w:val="bullet"/>
      <w:lvlText w:val=""/>
      <w:lvlJc w:val="left"/>
      <w:pPr>
        <w:ind w:left="1080" w:hanging="360"/>
      </w:pPr>
      <w:rPr>
        <w:rFonts w:ascii="Symbol" w:hAnsi="Symbol" w:hint="default"/>
      </w:rPr>
    </w:lvl>
    <w:lvl w:ilvl="1" w:tplc="280A0003">
      <w:start w:val="1"/>
      <w:numFmt w:val="bullet"/>
      <w:lvlText w:val="o"/>
      <w:lvlJc w:val="left"/>
      <w:pPr>
        <w:ind w:left="1800" w:hanging="360"/>
      </w:pPr>
      <w:rPr>
        <w:rFonts w:ascii="Courier New" w:hAnsi="Courier New" w:cs="Courier New" w:hint="default"/>
      </w:rPr>
    </w:lvl>
    <w:lvl w:ilvl="2" w:tplc="280A0005">
      <w:start w:val="1"/>
      <w:numFmt w:val="bullet"/>
      <w:lvlText w:val=""/>
      <w:lvlJc w:val="left"/>
      <w:pPr>
        <w:ind w:left="2520" w:hanging="360"/>
      </w:pPr>
      <w:rPr>
        <w:rFonts w:ascii="Wingdings" w:hAnsi="Wingdings" w:hint="default"/>
      </w:rPr>
    </w:lvl>
    <w:lvl w:ilvl="3" w:tplc="280A0001">
      <w:start w:val="1"/>
      <w:numFmt w:val="bullet"/>
      <w:lvlText w:val=""/>
      <w:lvlJc w:val="left"/>
      <w:pPr>
        <w:ind w:left="3240" w:hanging="360"/>
      </w:pPr>
      <w:rPr>
        <w:rFonts w:ascii="Symbol" w:hAnsi="Symbol" w:hint="default"/>
      </w:rPr>
    </w:lvl>
    <w:lvl w:ilvl="4" w:tplc="280A0003">
      <w:start w:val="1"/>
      <w:numFmt w:val="bullet"/>
      <w:lvlText w:val="o"/>
      <w:lvlJc w:val="left"/>
      <w:pPr>
        <w:ind w:left="3960" w:hanging="360"/>
      </w:pPr>
      <w:rPr>
        <w:rFonts w:ascii="Courier New" w:hAnsi="Courier New" w:cs="Courier New" w:hint="default"/>
      </w:rPr>
    </w:lvl>
    <w:lvl w:ilvl="5" w:tplc="280A0005">
      <w:start w:val="1"/>
      <w:numFmt w:val="bullet"/>
      <w:lvlText w:val=""/>
      <w:lvlJc w:val="left"/>
      <w:pPr>
        <w:ind w:left="4680" w:hanging="360"/>
      </w:pPr>
      <w:rPr>
        <w:rFonts w:ascii="Wingdings" w:hAnsi="Wingdings" w:hint="default"/>
      </w:rPr>
    </w:lvl>
    <w:lvl w:ilvl="6" w:tplc="280A0001">
      <w:start w:val="1"/>
      <w:numFmt w:val="bullet"/>
      <w:lvlText w:val=""/>
      <w:lvlJc w:val="left"/>
      <w:pPr>
        <w:ind w:left="5400" w:hanging="360"/>
      </w:pPr>
      <w:rPr>
        <w:rFonts w:ascii="Symbol" w:hAnsi="Symbol" w:hint="default"/>
      </w:rPr>
    </w:lvl>
    <w:lvl w:ilvl="7" w:tplc="280A0003">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29">
    <w:nsid w:val="77001569"/>
    <w:multiLevelType w:val="hybridMultilevel"/>
    <w:tmpl w:val="4A3683E2"/>
    <w:lvl w:ilvl="0" w:tplc="FFFFFFFF">
      <w:start w:val="1"/>
      <w:numFmt w:val="lowerLetter"/>
      <w:lvlText w:val="%1."/>
      <w:lvlJc w:val="left"/>
      <w:pPr>
        <w:ind w:left="720" w:hanging="360"/>
      </w:pPr>
      <w:rPr>
        <w:rFonts w:hint="default"/>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nsid w:val="7AD80F3A"/>
    <w:multiLevelType w:val="hybridMultilevel"/>
    <w:tmpl w:val="D17881D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
    <w:nsid w:val="7BA66AD1"/>
    <w:multiLevelType w:val="hybridMultilevel"/>
    <w:tmpl w:val="38463EC2"/>
    <w:lvl w:ilvl="0" w:tplc="E3C0C17C">
      <w:start w:val="9"/>
      <w:numFmt w:val="upp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2">
    <w:nsid w:val="7C9F4485"/>
    <w:multiLevelType w:val="multilevel"/>
    <w:tmpl w:val="DD406C5E"/>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sz w:val="22"/>
        <w:szCs w:val="22"/>
      </w:rPr>
    </w:lvl>
    <w:lvl w:ilvl="2">
      <w:start w:val="1"/>
      <w:numFmt w:val="decimal"/>
      <w:isLgl/>
      <w:lvlText w:val="%1.%2.%3."/>
      <w:lvlJc w:val="left"/>
      <w:pPr>
        <w:ind w:left="1288" w:hanging="720"/>
      </w:pPr>
      <w:rPr>
        <w:rFonts w:hint="default"/>
        <w:sz w:val="22"/>
        <w:szCs w:val="22"/>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3">
    <w:nsid w:val="7D946CB9"/>
    <w:multiLevelType w:val="hybridMultilevel"/>
    <w:tmpl w:val="7C7AED00"/>
    <w:lvl w:ilvl="0" w:tplc="280A0001">
      <w:start w:val="1"/>
      <w:numFmt w:val="bullet"/>
      <w:lvlText w:val=""/>
      <w:lvlJc w:val="left"/>
      <w:pPr>
        <w:ind w:left="1080" w:hanging="360"/>
      </w:pPr>
      <w:rPr>
        <w:rFonts w:ascii="Symbol" w:hAnsi="Symbol" w:hint="default"/>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34">
    <w:nsid w:val="7E752237"/>
    <w:multiLevelType w:val="hybridMultilevel"/>
    <w:tmpl w:val="354C2F6E"/>
    <w:lvl w:ilvl="0" w:tplc="456EFCB4">
      <w:start w:val="1"/>
      <w:numFmt w:val="upperRoman"/>
      <w:lvlText w:val="%1."/>
      <w:lvlJc w:val="left"/>
      <w:pPr>
        <w:ind w:left="1080" w:hanging="72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18"/>
  </w:num>
  <w:num w:numId="2">
    <w:abstractNumId w:val="26"/>
  </w:num>
  <w:num w:numId="3">
    <w:abstractNumId w:val="16"/>
  </w:num>
  <w:num w:numId="4">
    <w:abstractNumId w:val="34"/>
  </w:num>
  <w:num w:numId="5">
    <w:abstractNumId w:val="17"/>
  </w:num>
  <w:num w:numId="6">
    <w:abstractNumId w:val="6"/>
  </w:num>
  <w:num w:numId="7">
    <w:abstractNumId w:val="21"/>
  </w:num>
  <w:num w:numId="8">
    <w:abstractNumId w:val="22"/>
  </w:num>
  <w:num w:numId="9">
    <w:abstractNumId w:val="14"/>
  </w:num>
  <w:num w:numId="10">
    <w:abstractNumId w:val="25"/>
  </w:num>
  <w:num w:numId="11">
    <w:abstractNumId w:val="19"/>
  </w:num>
  <w:num w:numId="12">
    <w:abstractNumId w:val="11"/>
  </w:num>
  <w:num w:numId="13">
    <w:abstractNumId w:val="33"/>
  </w:num>
  <w:num w:numId="14">
    <w:abstractNumId w:val="10"/>
  </w:num>
  <w:num w:numId="15">
    <w:abstractNumId w:val="28"/>
  </w:num>
  <w:num w:numId="16">
    <w:abstractNumId w:val="0"/>
  </w:num>
  <w:num w:numId="17">
    <w:abstractNumId w:val="8"/>
  </w:num>
  <w:num w:numId="18">
    <w:abstractNumId w:val="27"/>
  </w:num>
  <w:num w:numId="19">
    <w:abstractNumId w:val="3"/>
  </w:num>
  <w:num w:numId="20">
    <w:abstractNumId w:val="30"/>
  </w:num>
  <w:num w:numId="21">
    <w:abstractNumId w:val="20"/>
  </w:num>
  <w:num w:numId="22">
    <w:abstractNumId w:val="5"/>
  </w:num>
  <w:num w:numId="23">
    <w:abstractNumId w:val="9"/>
  </w:num>
  <w:num w:numId="24">
    <w:abstractNumId w:val="24"/>
  </w:num>
  <w:num w:numId="25">
    <w:abstractNumId w:val="29"/>
  </w:num>
  <w:num w:numId="26">
    <w:abstractNumId w:val="12"/>
  </w:num>
  <w:num w:numId="27">
    <w:abstractNumId w:val="4"/>
  </w:num>
  <w:num w:numId="28">
    <w:abstractNumId w:val="7"/>
  </w:num>
  <w:num w:numId="29">
    <w:abstractNumId w:val="1"/>
  </w:num>
  <w:num w:numId="30">
    <w:abstractNumId w:val="13"/>
  </w:num>
  <w:num w:numId="31">
    <w:abstractNumId w:val="15"/>
  </w:num>
  <w:num w:numId="32">
    <w:abstractNumId w:val="23"/>
  </w:num>
  <w:num w:numId="33">
    <w:abstractNumId w:val="32"/>
  </w:num>
  <w:num w:numId="34">
    <w:abstractNumId w:val="2"/>
  </w:num>
  <w:num w:numId="3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0C97"/>
    <w:rsid w:val="00001264"/>
    <w:rsid w:val="000031D8"/>
    <w:rsid w:val="00005752"/>
    <w:rsid w:val="00010F13"/>
    <w:rsid w:val="000141B4"/>
    <w:rsid w:val="00015633"/>
    <w:rsid w:val="000164ED"/>
    <w:rsid w:val="00020D29"/>
    <w:rsid w:val="0002224B"/>
    <w:rsid w:val="00022CF5"/>
    <w:rsid w:val="00036722"/>
    <w:rsid w:val="0005132E"/>
    <w:rsid w:val="00051BE5"/>
    <w:rsid w:val="00052724"/>
    <w:rsid w:val="00070F53"/>
    <w:rsid w:val="000734CB"/>
    <w:rsid w:val="00084CBD"/>
    <w:rsid w:val="00093278"/>
    <w:rsid w:val="0009529F"/>
    <w:rsid w:val="000A62A3"/>
    <w:rsid w:val="000A746D"/>
    <w:rsid w:val="000B3262"/>
    <w:rsid w:val="000C67A7"/>
    <w:rsid w:val="000C7C70"/>
    <w:rsid w:val="000E779D"/>
    <w:rsid w:val="001003EB"/>
    <w:rsid w:val="00101072"/>
    <w:rsid w:val="00115562"/>
    <w:rsid w:val="00115DE5"/>
    <w:rsid w:val="00120C54"/>
    <w:rsid w:val="00130EE1"/>
    <w:rsid w:val="001509CF"/>
    <w:rsid w:val="00150AA5"/>
    <w:rsid w:val="00151259"/>
    <w:rsid w:val="001563B2"/>
    <w:rsid w:val="00156E2B"/>
    <w:rsid w:val="00164461"/>
    <w:rsid w:val="00171BAE"/>
    <w:rsid w:val="00183953"/>
    <w:rsid w:val="0018529E"/>
    <w:rsid w:val="0019250B"/>
    <w:rsid w:val="001948DB"/>
    <w:rsid w:val="00196627"/>
    <w:rsid w:val="00196738"/>
    <w:rsid w:val="001A3AAD"/>
    <w:rsid w:val="001B24DC"/>
    <w:rsid w:val="001B409A"/>
    <w:rsid w:val="001C1898"/>
    <w:rsid w:val="001C6D42"/>
    <w:rsid w:val="001D5E4F"/>
    <w:rsid w:val="001E370B"/>
    <w:rsid w:val="001E6C04"/>
    <w:rsid w:val="00205BB2"/>
    <w:rsid w:val="00212D9F"/>
    <w:rsid w:val="0022114F"/>
    <w:rsid w:val="002251BD"/>
    <w:rsid w:val="0023082A"/>
    <w:rsid w:val="002621C3"/>
    <w:rsid w:val="0026787C"/>
    <w:rsid w:val="00281EE0"/>
    <w:rsid w:val="0028290C"/>
    <w:rsid w:val="00282EC0"/>
    <w:rsid w:val="00283867"/>
    <w:rsid w:val="002874A5"/>
    <w:rsid w:val="002A2843"/>
    <w:rsid w:val="002A674B"/>
    <w:rsid w:val="002C0B64"/>
    <w:rsid w:val="002C2CEA"/>
    <w:rsid w:val="002C2E43"/>
    <w:rsid w:val="002C4C01"/>
    <w:rsid w:val="002C61B2"/>
    <w:rsid w:val="002F5A3F"/>
    <w:rsid w:val="002F618B"/>
    <w:rsid w:val="003045C1"/>
    <w:rsid w:val="00305DF5"/>
    <w:rsid w:val="00312415"/>
    <w:rsid w:val="00317366"/>
    <w:rsid w:val="00326E7B"/>
    <w:rsid w:val="00346EB2"/>
    <w:rsid w:val="00355CDC"/>
    <w:rsid w:val="003614DB"/>
    <w:rsid w:val="00365FD0"/>
    <w:rsid w:val="00366C0A"/>
    <w:rsid w:val="0036743D"/>
    <w:rsid w:val="00371C7B"/>
    <w:rsid w:val="0037276E"/>
    <w:rsid w:val="00374033"/>
    <w:rsid w:val="003743F7"/>
    <w:rsid w:val="00385C73"/>
    <w:rsid w:val="003A12F2"/>
    <w:rsid w:val="003A59BF"/>
    <w:rsid w:val="003B038D"/>
    <w:rsid w:val="003C05D4"/>
    <w:rsid w:val="003C18E2"/>
    <w:rsid w:val="003C44AD"/>
    <w:rsid w:val="003D2F36"/>
    <w:rsid w:val="003F294D"/>
    <w:rsid w:val="00405EFF"/>
    <w:rsid w:val="00414178"/>
    <w:rsid w:val="00416FAB"/>
    <w:rsid w:val="00417609"/>
    <w:rsid w:val="00417C13"/>
    <w:rsid w:val="00420DF2"/>
    <w:rsid w:val="00425DD1"/>
    <w:rsid w:val="00433986"/>
    <w:rsid w:val="0043767F"/>
    <w:rsid w:val="0044027C"/>
    <w:rsid w:val="00440585"/>
    <w:rsid w:val="004509DB"/>
    <w:rsid w:val="00460E84"/>
    <w:rsid w:val="00480C0D"/>
    <w:rsid w:val="004824E1"/>
    <w:rsid w:val="004A677A"/>
    <w:rsid w:val="004B4059"/>
    <w:rsid w:val="004C7603"/>
    <w:rsid w:val="004C7AA3"/>
    <w:rsid w:val="004D03F4"/>
    <w:rsid w:val="004D2DC2"/>
    <w:rsid w:val="004E1C9D"/>
    <w:rsid w:val="004E6650"/>
    <w:rsid w:val="004F29F8"/>
    <w:rsid w:val="004F4B30"/>
    <w:rsid w:val="00500C97"/>
    <w:rsid w:val="00502DD6"/>
    <w:rsid w:val="0051053E"/>
    <w:rsid w:val="00524C51"/>
    <w:rsid w:val="00526C92"/>
    <w:rsid w:val="005336B8"/>
    <w:rsid w:val="00536E33"/>
    <w:rsid w:val="00540CC8"/>
    <w:rsid w:val="0054344C"/>
    <w:rsid w:val="0054618C"/>
    <w:rsid w:val="0054766C"/>
    <w:rsid w:val="005511A0"/>
    <w:rsid w:val="00553E65"/>
    <w:rsid w:val="00561C53"/>
    <w:rsid w:val="00563116"/>
    <w:rsid w:val="00566AFB"/>
    <w:rsid w:val="00570855"/>
    <w:rsid w:val="00574981"/>
    <w:rsid w:val="00591955"/>
    <w:rsid w:val="00592EDD"/>
    <w:rsid w:val="00593E48"/>
    <w:rsid w:val="005965AC"/>
    <w:rsid w:val="00597F49"/>
    <w:rsid w:val="005A33E5"/>
    <w:rsid w:val="005A3634"/>
    <w:rsid w:val="005A4C88"/>
    <w:rsid w:val="005B0338"/>
    <w:rsid w:val="005C2CCF"/>
    <w:rsid w:val="005E05BE"/>
    <w:rsid w:val="005E0B5B"/>
    <w:rsid w:val="005F4E93"/>
    <w:rsid w:val="005F67DE"/>
    <w:rsid w:val="0061337B"/>
    <w:rsid w:val="00640BE2"/>
    <w:rsid w:val="006465BA"/>
    <w:rsid w:val="00651589"/>
    <w:rsid w:val="006553C6"/>
    <w:rsid w:val="00667C26"/>
    <w:rsid w:val="0067504C"/>
    <w:rsid w:val="00692DE6"/>
    <w:rsid w:val="00696B5C"/>
    <w:rsid w:val="00696B6B"/>
    <w:rsid w:val="006A04B4"/>
    <w:rsid w:val="006A081A"/>
    <w:rsid w:val="006A0CDA"/>
    <w:rsid w:val="006B1CDC"/>
    <w:rsid w:val="006B71E6"/>
    <w:rsid w:val="006C08A9"/>
    <w:rsid w:val="006D3730"/>
    <w:rsid w:val="006D3D0E"/>
    <w:rsid w:val="006D4BED"/>
    <w:rsid w:val="006E5FF8"/>
    <w:rsid w:val="006F3341"/>
    <w:rsid w:val="00701734"/>
    <w:rsid w:val="007023FF"/>
    <w:rsid w:val="00704821"/>
    <w:rsid w:val="00710425"/>
    <w:rsid w:val="0072296F"/>
    <w:rsid w:val="00731115"/>
    <w:rsid w:val="00731184"/>
    <w:rsid w:val="00741A34"/>
    <w:rsid w:val="00747D45"/>
    <w:rsid w:val="00760AA5"/>
    <w:rsid w:val="007645AD"/>
    <w:rsid w:val="00767430"/>
    <w:rsid w:val="00770C45"/>
    <w:rsid w:val="00776F08"/>
    <w:rsid w:val="007806C2"/>
    <w:rsid w:val="007827BC"/>
    <w:rsid w:val="007932A1"/>
    <w:rsid w:val="00795FD5"/>
    <w:rsid w:val="00796E40"/>
    <w:rsid w:val="007A4C6E"/>
    <w:rsid w:val="007B0DF5"/>
    <w:rsid w:val="007B10CD"/>
    <w:rsid w:val="007B4B6A"/>
    <w:rsid w:val="007C6DEB"/>
    <w:rsid w:val="007D7333"/>
    <w:rsid w:val="007E6BAF"/>
    <w:rsid w:val="007F600A"/>
    <w:rsid w:val="008029C0"/>
    <w:rsid w:val="008039A3"/>
    <w:rsid w:val="00811AC1"/>
    <w:rsid w:val="0081244F"/>
    <w:rsid w:val="00823829"/>
    <w:rsid w:val="00823F65"/>
    <w:rsid w:val="00827A31"/>
    <w:rsid w:val="00831C52"/>
    <w:rsid w:val="00835CD4"/>
    <w:rsid w:val="00836A8C"/>
    <w:rsid w:val="00843110"/>
    <w:rsid w:val="00843297"/>
    <w:rsid w:val="00845C1C"/>
    <w:rsid w:val="008462E5"/>
    <w:rsid w:val="00850EB7"/>
    <w:rsid w:val="0085185E"/>
    <w:rsid w:val="008674D8"/>
    <w:rsid w:val="008679A3"/>
    <w:rsid w:val="00870EBB"/>
    <w:rsid w:val="008717B1"/>
    <w:rsid w:val="00877562"/>
    <w:rsid w:val="00880E82"/>
    <w:rsid w:val="00883519"/>
    <w:rsid w:val="00890EB5"/>
    <w:rsid w:val="00897511"/>
    <w:rsid w:val="008A4323"/>
    <w:rsid w:val="008B5106"/>
    <w:rsid w:val="008B783D"/>
    <w:rsid w:val="008D0BA2"/>
    <w:rsid w:val="008D1D4F"/>
    <w:rsid w:val="008D2D9B"/>
    <w:rsid w:val="008D6B3D"/>
    <w:rsid w:val="00901E33"/>
    <w:rsid w:val="00903639"/>
    <w:rsid w:val="0091613F"/>
    <w:rsid w:val="009221B8"/>
    <w:rsid w:val="009239B2"/>
    <w:rsid w:val="009267AC"/>
    <w:rsid w:val="00932225"/>
    <w:rsid w:val="009363A3"/>
    <w:rsid w:val="009453A0"/>
    <w:rsid w:val="009468BA"/>
    <w:rsid w:val="0095013D"/>
    <w:rsid w:val="00956325"/>
    <w:rsid w:val="009761A0"/>
    <w:rsid w:val="00982BF4"/>
    <w:rsid w:val="009865AC"/>
    <w:rsid w:val="009A0B60"/>
    <w:rsid w:val="009A6AAA"/>
    <w:rsid w:val="009B197C"/>
    <w:rsid w:val="009C138A"/>
    <w:rsid w:val="009C56E9"/>
    <w:rsid w:val="009C58EF"/>
    <w:rsid w:val="009D4807"/>
    <w:rsid w:val="009E0D99"/>
    <w:rsid w:val="009E6FD3"/>
    <w:rsid w:val="009E7A40"/>
    <w:rsid w:val="009E7BD0"/>
    <w:rsid w:val="009F644F"/>
    <w:rsid w:val="00A01F9A"/>
    <w:rsid w:val="00A04C51"/>
    <w:rsid w:val="00A12AB3"/>
    <w:rsid w:val="00A229AD"/>
    <w:rsid w:val="00A271E9"/>
    <w:rsid w:val="00A31C16"/>
    <w:rsid w:val="00A35F18"/>
    <w:rsid w:val="00A37120"/>
    <w:rsid w:val="00A43149"/>
    <w:rsid w:val="00A51C89"/>
    <w:rsid w:val="00A61C80"/>
    <w:rsid w:val="00A6715A"/>
    <w:rsid w:val="00A707F3"/>
    <w:rsid w:val="00A75624"/>
    <w:rsid w:val="00A77D82"/>
    <w:rsid w:val="00A866E2"/>
    <w:rsid w:val="00A97F5A"/>
    <w:rsid w:val="00AA2131"/>
    <w:rsid w:val="00AC2E0F"/>
    <w:rsid w:val="00AE3222"/>
    <w:rsid w:val="00AE5303"/>
    <w:rsid w:val="00AF5CE1"/>
    <w:rsid w:val="00B125B1"/>
    <w:rsid w:val="00B17A87"/>
    <w:rsid w:val="00B33895"/>
    <w:rsid w:val="00B34BC0"/>
    <w:rsid w:val="00B34BE0"/>
    <w:rsid w:val="00B36123"/>
    <w:rsid w:val="00B431EA"/>
    <w:rsid w:val="00B43AEE"/>
    <w:rsid w:val="00B67890"/>
    <w:rsid w:val="00B7274D"/>
    <w:rsid w:val="00B8381D"/>
    <w:rsid w:val="00B85778"/>
    <w:rsid w:val="00B858F6"/>
    <w:rsid w:val="00B927EB"/>
    <w:rsid w:val="00B9375D"/>
    <w:rsid w:val="00BA4C4D"/>
    <w:rsid w:val="00BA60C2"/>
    <w:rsid w:val="00BA7009"/>
    <w:rsid w:val="00BB5C34"/>
    <w:rsid w:val="00BC17DF"/>
    <w:rsid w:val="00BC4E73"/>
    <w:rsid w:val="00BC6348"/>
    <w:rsid w:val="00BC6C9B"/>
    <w:rsid w:val="00BD0F60"/>
    <w:rsid w:val="00BD2FA5"/>
    <w:rsid w:val="00BD7B72"/>
    <w:rsid w:val="00BE0B87"/>
    <w:rsid w:val="00BE1411"/>
    <w:rsid w:val="00BF1777"/>
    <w:rsid w:val="00C05DEA"/>
    <w:rsid w:val="00C12A0A"/>
    <w:rsid w:val="00C247C0"/>
    <w:rsid w:val="00C26019"/>
    <w:rsid w:val="00C335F0"/>
    <w:rsid w:val="00C358AA"/>
    <w:rsid w:val="00C37124"/>
    <w:rsid w:val="00C43899"/>
    <w:rsid w:val="00C45367"/>
    <w:rsid w:val="00C51471"/>
    <w:rsid w:val="00C66419"/>
    <w:rsid w:val="00C75997"/>
    <w:rsid w:val="00C75BBA"/>
    <w:rsid w:val="00C81612"/>
    <w:rsid w:val="00C8348B"/>
    <w:rsid w:val="00C836B4"/>
    <w:rsid w:val="00C842BC"/>
    <w:rsid w:val="00C87327"/>
    <w:rsid w:val="00C90774"/>
    <w:rsid w:val="00C9078D"/>
    <w:rsid w:val="00C907A8"/>
    <w:rsid w:val="00C97801"/>
    <w:rsid w:val="00CA2DC4"/>
    <w:rsid w:val="00CA58B0"/>
    <w:rsid w:val="00CA620F"/>
    <w:rsid w:val="00CC1A03"/>
    <w:rsid w:val="00CC4F60"/>
    <w:rsid w:val="00CC79A5"/>
    <w:rsid w:val="00CD2960"/>
    <w:rsid w:val="00CE3165"/>
    <w:rsid w:val="00CE3376"/>
    <w:rsid w:val="00CE6CDA"/>
    <w:rsid w:val="00CF364C"/>
    <w:rsid w:val="00D02302"/>
    <w:rsid w:val="00D1006E"/>
    <w:rsid w:val="00D129A3"/>
    <w:rsid w:val="00D209AF"/>
    <w:rsid w:val="00D240B2"/>
    <w:rsid w:val="00D33674"/>
    <w:rsid w:val="00D3682D"/>
    <w:rsid w:val="00D4337D"/>
    <w:rsid w:val="00D571D2"/>
    <w:rsid w:val="00D63081"/>
    <w:rsid w:val="00D677DA"/>
    <w:rsid w:val="00D70C97"/>
    <w:rsid w:val="00D83EA0"/>
    <w:rsid w:val="00D865CF"/>
    <w:rsid w:val="00D93DF4"/>
    <w:rsid w:val="00D97E44"/>
    <w:rsid w:val="00DA476E"/>
    <w:rsid w:val="00DB5756"/>
    <w:rsid w:val="00DC5102"/>
    <w:rsid w:val="00DD4CE8"/>
    <w:rsid w:val="00DE4332"/>
    <w:rsid w:val="00DF4C83"/>
    <w:rsid w:val="00E00731"/>
    <w:rsid w:val="00E13F92"/>
    <w:rsid w:val="00E16E72"/>
    <w:rsid w:val="00E20C2A"/>
    <w:rsid w:val="00E364E5"/>
    <w:rsid w:val="00E4130D"/>
    <w:rsid w:val="00E5047B"/>
    <w:rsid w:val="00E5423F"/>
    <w:rsid w:val="00E60E59"/>
    <w:rsid w:val="00E663F2"/>
    <w:rsid w:val="00E70314"/>
    <w:rsid w:val="00E76FE4"/>
    <w:rsid w:val="00E87FAD"/>
    <w:rsid w:val="00E94500"/>
    <w:rsid w:val="00EB2D24"/>
    <w:rsid w:val="00EC55B6"/>
    <w:rsid w:val="00ED7CC6"/>
    <w:rsid w:val="00EE4B60"/>
    <w:rsid w:val="00EE6383"/>
    <w:rsid w:val="00EF1A33"/>
    <w:rsid w:val="00F04A50"/>
    <w:rsid w:val="00F22239"/>
    <w:rsid w:val="00F2735E"/>
    <w:rsid w:val="00F2750C"/>
    <w:rsid w:val="00F30384"/>
    <w:rsid w:val="00F35375"/>
    <w:rsid w:val="00F40C61"/>
    <w:rsid w:val="00F43145"/>
    <w:rsid w:val="00F466EE"/>
    <w:rsid w:val="00F5057B"/>
    <w:rsid w:val="00F801EC"/>
    <w:rsid w:val="00F81EBB"/>
    <w:rsid w:val="00F846E4"/>
    <w:rsid w:val="00F955D1"/>
    <w:rsid w:val="00FA05DE"/>
    <w:rsid w:val="00FA42B5"/>
    <w:rsid w:val="00FA4889"/>
    <w:rsid w:val="00FA5C20"/>
    <w:rsid w:val="00FB3B8E"/>
    <w:rsid w:val="00FB6D8C"/>
    <w:rsid w:val="00FC01C2"/>
    <w:rsid w:val="00FC0270"/>
    <w:rsid w:val="00FC12AD"/>
    <w:rsid w:val="00FD1B5F"/>
    <w:rsid w:val="00FD7CFD"/>
    <w:rsid w:val="00FF3C99"/>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255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6419"/>
  </w:style>
  <w:style w:type="paragraph" w:styleId="Ttulo1">
    <w:name w:val="heading 1"/>
    <w:basedOn w:val="Normal"/>
    <w:next w:val="Normal"/>
    <w:link w:val="Ttulo1Car"/>
    <w:uiPriority w:val="9"/>
    <w:qFormat/>
    <w:rsid w:val="00010F1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FormatoAPA">
    <w:name w:val="FormatoAPA"/>
    <w:basedOn w:val="Tablanormal"/>
    <w:uiPriority w:val="99"/>
    <w:rsid w:val="00183953"/>
    <w:pPr>
      <w:spacing w:after="0" w:line="360" w:lineRule="auto"/>
    </w:pPr>
    <w:rPr>
      <w:rFonts w:ascii="Times New Roman" w:hAnsi="Times New Roman"/>
      <w:sz w:val="24"/>
    </w:rPr>
    <w:tblPr>
      <w:tblInd w:w="0" w:type="dxa"/>
      <w:tblBorders>
        <w:top w:val="single" w:sz="4" w:space="0" w:color="auto"/>
        <w:bottom w:val="single" w:sz="4" w:space="0" w:color="auto"/>
      </w:tblBorders>
      <w:tblCellMar>
        <w:top w:w="0" w:type="dxa"/>
        <w:left w:w="108" w:type="dxa"/>
        <w:bottom w:w="0" w:type="dxa"/>
        <w:right w:w="108" w:type="dxa"/>
      </w:tblCellMar>
    </w:tblPr>
    <w:tcPr>
      <w:vAlign w:val="center"/>
    </w:tcPr>
    <w:tblStylePr w:type="firstRow">
      <w:pPr>
        <w:jc w:val="left"/>
      </w:pPr>
      <w:tblPr/>
      <w:tcPr>
        <w:tcBorders>
          <w:top w:val="single" w:sz="4" w:space="0" w:color="auto"/>
          <w:bottom w:val="single" w:sz="4" w:space="0" w:color="auto"/>
          <w:insideH w:val="nil"/>
          <w:insideV w:val="nil"/>
        </w:tcBorders>
      </w:tcPr>
    </w:tblStylePr>
    <w:tblStylePr w:type="lastRow">
      <w:pPr>
        <w:jc w:val="left"/>
      </w:pPr>
      <w:tblPr/>
      <w:tcPr>
        <w:tcBorders>
          <w:top w:val="single" w:sz="4" w:space="0" w:color="auto"/>
        </w:tcBorders>
      </w:tcPr>
    </w:tblStylePr>
  </w:style>
  <w:style w:type="paragraph" w:customStyle="1" w:styleId="NotastablasAPA">
    <w:name w:val="Notas tablasAPA"/>
    <w:basedOn w:val="Normal"/>
    <w:link w:val="NotastablasAPACar"/>
    <w:qFormat/>
    <w:rsid w:val="009B197C"/>
    <w:pPr>
      <w:spacing w:before="240" w:after="0" w:line="360" w:lineRule="auto"/>
      <w:ind w:firstLine="284"/>
    </w:pPr>
    <w:rPr>
      <w:rFonts w:ascii="Times New Roman" w:hAnsi="Times New Roman" w:cs="Times New Roman"/>
      <w:sz w:val="24"/>
      <w:szCs w:val="20"/>
    </w:rPr>
  </w:style>
  <w:style w:type="character" w:customStyle="1" w:styleId="NotastablasAPACar">
    <w:name w:val="Notas tablasAPA Car"/>
    <w:basedOn w:val="Fuentedeprrafopredeter"/>
    <w:link w:val="NotastablasAPA"/>
    <w:rsid w:val="009B197C"/>
    <w:rPr>
      <w:rFonts w:ascii="Times New Roman" w:hAnsi="Times New Roman" w:cs="Times New Roman"/>
      <w:sz w:val="24"/>
      <w:szCs w:val="20"/>
    </w:rPr>
  </w:style>
  <w:style w:type="paragraph" w:customStyle="1" w:styleId="PrrafosAPA">
    <w:name w:val="PárrafosAPA"/>
    <w:basedOn w:val="Normal"/>
    <w:link w:val="PrrafosAPACar"/>
    <w:qFormat/>
    <w:rsid w:val="00183953"/>
    <w:pPr>
      <w:spacing w:after="100" w:afterAutospacing="1" w:line="360" w:lineRule="auto"/>
      <w:ind w:firstLine="284"/>
      <w:jc w:val="both"/>
    </w:pPr>
    <w:rPr>
      <w:rFonts w:ascii="Times New Roman" w:hAnsi="Times New Roman" w:cs="Times New Roman"/>
      <w:sz w:val="24"/>
      <w:szCs w:val="24"/>
    </w:rPr>
  </w:style>
  <w:style w:type="character" w:customStyle="1" w:styleId="PrrafosAPACar">
    <w:name w:val="PárrafosAPA Car"/>
    <w:basedOn w:val="Fuentedeprrafopredeter"/>
    <w:link w:val="PrrafosAPA"/>
    <w:rsid w:val="00183953"/>
    <w:rPr>
      <w:rFonts w:ascii="Times New Roman" w:hAnsi="Times New Roman" w:cs="Times New Roman"/>
      <w:sz w:val="24"/>
      <w:szCs w:val="24"/>
    </w:rPr>
  </w:style>
  <w:style w:type="paragraph" w:styleId="Encabezado">
    <w:name w:val="header"/>
    <w:basedOn w:val="Normal"/>
    <w:link w:val="EncabezadoCar"/>
    <w:uiPriority w:val="99"/>
    <w:unhideWhenUsed/>
    <w:rsid w:val="00500C9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00C97"/>
  </w:style>
  <w:style w:type="paragraph" w:styleId="Piedepgina">
    <w:name w:val="footer"/>
    <w:basedOn w:val="Normal"/>
    <w:link w:val="PiedepginaCar"/>
    <w:uiPriority w:val="99"/>
    <w:unhideWhenUsed/>
    <w:rsid w:val="00500C9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00C97"/>
  </w:style>
  <w:style w:type="paragraph" w:styleId="Prrafodelista">
    <w:name w:val="List Paragraph"/>
    <w:basedOn w:val="Normal"/>
    <w:uiPriority w:val="34"/>
    <w:qFormat/>
    <w:rsid w:val="00010F13"/>
    <w:pPr>
      <w:ind w:left="720"/>
      <w:contextualSpacing/>
    </w:pPr>
  </w:style>
  <w:style w:type="character" w:customStyle="1" w:styleId="Ttulo1Car">
    <w:name w:val="Título 1 Car"/>
    <w:basedOn w:val="Fuentedeprrafopredeter"/>
    <w:link w:val="Ttulo1"/>
    <w:uiPriority w:val="9"/>
    <w:rsid w:val="00010F13"/>
    <w:rPr>
      <w:rFonts w:asciiTheme="majorHAnsi" w:eastAsiaTheme="majorEastAsia" w:hAnsiTheme="majorHAnsi" w:cstheme="majorBidi"/>
      <w:color w:val="2F5496" w:themeColor="accent1" w:themeShade="BF"/>
      <w:sz w:val="32"/>
      <w:szCs w:val="32"/>
    </w:rPr>
  </w:style>
  <w:style w:type="paragraph" w:styleId="TtulodeTDC">
    <w:name w:val="TOC Heading"/>
    <w:basedOn w:val="Ttulo1"/>
    <w:next w:val="Normal"/>
    <w:uiPriority w:val="39"/>
    <w:unhideWhenUsed/>
    <w:qFormat/>
    <w:rsid w:val="00010F13"/>
    <w:pPr>
      <w:outlineLvl w:val="9"/>
    </w:pPr>
    <w:rPr>
      <w:lang w:eastAsia="es-PE"/>
    </w:rPr>
  </w:style>
  <w:style w:type="paragraph" w:styleId="TDC2">
    <w:name w:val="toc 2"/>
    <w:basedOn w:val="Normal"/>
    <w:next w:val="Normal"/>
    <w:autoRedefine/>
    <w:uiPriority w:val="39"/>
    <w:unhideWhenUsed/>
    <w:rsid w:val="00901E33"/>
    <w:pPr>
      <w:spacing w:after="100"/>
      <w:ind w:left="284"/>
      <w:jc w:val="both"/>
    </w:pPr>
    <w:rPr>
      <w:rFonts w:eastAsiaTheme="minorEastAsia" w:cs="Times New Roman"/>
      <w:lang w:eastAsia="es-PE"/>
    </w:rPr>
  </w:style>
  <w:style w:type="paragraph" w:styleId="TDC1">
    <w:name w:val="toc 1"/>
    <w:basedOn w:val="Normal"/>
    <w:next w:val="Normal"/>
    <w:autoRedefine/>
    <w:uiPriority w:val="39"/>
    <w:unhideWhenUsed/>
    <w:rsid w:val="00010F13"/>
    <w:pPr>
      <w:spacing w:after="100"/>
    </w:pPr>
    <w:rPr>
      <w:rFonts w:eastAsiaTheme="minorEastAsia" w:cs="Times New Roman"/>
      <w:lang w:eastAsia="es-PE"/>
    </w:rPr>
  </w:style>
  <w:style w:type="paragraph" w:styleId="TDC3">
    <w:name w:val="toc 3"/>
    <w:basedOn w:val="Normal"/>
    <w:next w:val="Normal"/>
    <w:autoRedefine/>
    <w:uiPriority w:val="39"/>
    <w:unhideWhenUsed/>
    <w:rsid w:val="00010F13"/>
    <w:pPr>
      <w:spacing w:after="100"/>
      <w:ind w:left="440"/>
    </w:pPr>
    <w:rPr>
      <w:rFonts w:eastAsiaTheme="minorEastAsia" w:cs="Times New Roman"/>
      <w:lang w:eastAsia="es-PE"/>
    </w:rPr>
  </w:style>
  <w:style w:type="table" w:styleId="Tablaconcuadrcula">
    <w:name w:val="Table Grid"/>
    <w:basedOn w:val="Tablanormal"/>
    <w:uiPriority w:val="39"/>
    <w:rsid w:val="009A6A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F81EBB"/>
    <w:rPr>
      <w:color w:val="0563C1" w:themeColor="hyperlink"/>
      <w:u w:val="single"/>
    </w:rPr>
  </w:style>
  <w:style w:type="character" w:customStyle="1" w:styleId="UnresolvedMention">
    <w:name w:val="Unresolved Mention"/>
    <w:basedOn w:val="Fuentedeprrafopredeter"/>
    <w:uiPriority w:val="99"/>
    <w:semiHidden/>
    <w:unhideWhenUsed/>
    <w:rsid w:val="00F81EBB"/>
    <w:rPr>
      <w:color w:val="605E5C"/>
      <w:shd w:val="clear" w:color="auto" w:fill="E1DFDD"/>
    </w:rPr>
  </w:style>
  <w:style w:type="paragraph" w:styleId="Textodeglobo">
    <w:name w:val="Balloon Text"/>
    <w:basedOn w:val="Normal"/>
    <w:link w:val="TextodegloboCar"/>
    <w:uiPriority w:val="99"/>
    <w:semiHidden/>
    <w:unhideWhenUsed/>
    <w:rsid w:val="00E76FE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76FE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66419"/>
  </w:style>
  <w:style w:type="paragraph" w:styleId="Ttulo1">
    <w:name w:val="heading 1"/>
    <w:basedOn w:val="Normal"/>
    <w:next w:val="Normal"/>
    <w:link w:val="Ttulo1Car"/>
    <w:uiPriority w:val="9"/>
    <w:qFormat/>
    <w:rsid w:val="00010F1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FormatoAPA">
    <w:name w:val="FormatoAPA"/>
    <w:basedOn w:val="Tablanormal"/>
    <w:uiPriority w:val="99"/>
    <w:rsid w:val="00183953"/>
    <w:pPr>
      <w:spacing w:after="0" w:line="360" w:lineRule="auto"/>
    </w:pPr>
    <w:rPr>
      <w:rFonts w:ascii="Times New Roman" w:hAnsi="Times New Roman"/>
      <w:sz w:val="24"/>
    </w:rPr>
    <w:tblPr>
      <w:tblInd w:w="0" w:type="dxa"/>
      <w:tblBorders>
        <w:top w:val="single" w:sz="4" w:space="0" w:color="auto"/>
        <w:bottom w:val="single" w:sz="4" w:space="0" w:color="auto"/>
      </w:tblBorders>
      <w:tblCellMar>
        <w:top w:w="0" w:type="dxa"/>
        <w:left w:w="108" w:type="dxa"/>
        <w:bottom w:w="0" w:type="dxa"/>
        <w:right w:w="108" w:type="dxa"/>
      </w:tblCellMar>
    </w:tblPr>
    <w:tcPr>
      <w:vAlign w:val="center"/>
    </w:tcPr>
    <w:tblStylePr w:type="firstRow">
      <w:pPr>
        <w:jc w:val="left"/>
      </w:pPr>
      <w:tblPr/>
      <w:tcPr>
        <w:tcBorders>
          <w:top w:val="single" w:sz="4" w:space="0" w:color="auto"/>
          <w:bottom w:val="single" w:sz="4" w:space="0" w:color="auto"/>
          <w:insideH w:val="nil"/>
          <w:insideV w:val="nil"/>
        </w:tcBorders>
      </w:tcPr>
    </w:tblStylePr>
    <w:tblStylePr w:type="lastRow">
      <w:pPr>
        <w:jc w:val="left"/>
      </w:pPr>
      <w:tblPr/>
      <w:tcPr>
        <w:tcBorders>
          <w:top w:val="single" w:sz="4" w:space="0" w:color="auto"/>
        </w:tcBorders>
      </w:tcPr>
    </w:tblStylePr>
  </w:style>
  <w:style w:type="paragraph" w:customStyle="1" w:styleId="NotastablasAPA">
    <w:name w:val="Notas tablasAPA"/>
    <w:basedOn w:val="Normal"/>
    <w:link w:val="NotastablasAPACar"/>
    <w:qFormat/>
    <w:rsid w:val="009B197C"/>
    <w:pPr>
      <w:spacing w:before="240" w:after="0" w:line="360" w:lineRule="auto"/>
      <w:ind w:firstLine="284"/>
    </w:pPr>
    <w:rPr>
      <w:rFonts w:ascii="Times New Roman" w:hAnsi="Times New Roman" w:cs="Times New Roman"/>
      <w:sz w:val="24"/>
      <w:szCs w:val="20"/>
    </w:rPr>
  </w:style>
  <w:style w:type="character" w:customStyle="1" w:styleId="NotastablasAPACar">
    <w:name w:val="Notas tablasAPA Car"/>
    <w:basedOn w:val="Fuentedeprrafopredeter"/>
    <w:link w:val="NotastablasAPA"/>
    <w:rsid w:val="009B197C"/>
    <w:rPr>
      <w:rFonts w:ascii="Times New Roman" w:hAnsi="Times New Roman" w:cs="Times New Roman"/>
      <w:sz w:val="24"/>
      <w:szCs w:val="20"/>
    </w:rPr>
  </w:style>
  <w:style w:type="paragraph" w:customStyle="1" w:styleId="PrrafosAPA">
    <w:name w:val="PárrafosAPA"/>
    <w:basedOn w:val="Normal"/>
    <w:link w:val="PrrafosAPACar"/>
    <w:qFormat/>
    <w:rsid w:val="00183953"/>
    <w:pPr>
      <w:spacing w:after="100" w:afterAutospacing="1" w:line="360" w:lineRule="auto"/>
      <w:ind w:firstLine="284"/>
      <w:jc w:val="both"/>
    </w:pPr>
    <w:rPr>
      <w:rFonts w:ascii="Times New Roman" w:hAnsi="Times New Roman" w:cs="Times New Roman"/>
      <w:sz w:val="24"/>
      <w:szCs w:val="24"/>
    </w:rPr>
  </w:style>
  <w:style w:type="character" w:customStyle="1" w:styleId="PrrafosAPACar">
    <w:name w:val="PárrafosAPA Car"/>
    <w:basedOn w:val="Fuentedeprrafopredeter"/>
    <w:link w:val="PrrafosAPA"/>
    <w:rsid w:val="00183953"/>
    <w:rPr>
      <w:rFonts w:ascii="Times New Roman" w:hAnsi="Times New Roman" w:cs="Times New Roman"/>
      <w:sz w:val="24"/>
      <w:szCs w:val="24"/>
    </w:rPr>
  </w:style>
  <w:style w:type="paragraph" w:styleId="Encabezado">
    <w:name w:val="header"/>
    <w:basedOn w:val="Normal"/>
    <w:link w:val="EncabezadoCar"/>
    <w:uiPriority w:val="99"/>
    <w:unhideWhenUsed/>
    <w:rsid w:val="00500C9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00C97"/>
  </w:style>
  <w:style w:type="paragraph" w:styleId="Piedepgina">
    <w:name w:val="footer"/>
    <w:basedOn w:val="Normal"/>
    <w:link w:val="PiedepginaCar"/>
    <w:uiPriority w:val="99"/>
    <w:unhideWhenUsed/>
    <w:rsid w:val="00500C9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00C97"/>
  </w:style>
  <w:style w:type="paragraph" w:styleId="Prrafodelista">
    <w:name w:val="List Paragraph"/>
    <w:basedOn w:val="Normal"/>
    <w:uiPriority w:val="34"/>
    <w:qFormat/>
    <w:rsid w:val="00010F13"/>
    <w:pPr>
      <w:ind w:left="720"/>
      <w:contextualSpacing/>
    </w:pPr>
  </w:style>
  <w:style w:type="character" w:customStyle="1" w:styleId="Ttulo1Car">
    <w:name w:val="Título 1 Car"/>
    <w:basedOn w:val="Fuentedeprrafopredeter"/>
    <w:link w:val="Ttulo1"/>
    <w:uiPriority w:val="9"/>
    <w:rsid w:val="00010F13"/>
    <w:rPr>
      <w:rFonts w:asciiTheme="majorHAnsi" w:eastAsiaTheme="majorEastAsia" w:hAnsiTheme="majorHAnsi" w:cstheme="majorBidi"/>
      <w:color w:val="2F5496" w:themeColor="accent1" w:themeShade="BF"/>
      <w:sz w:val="32"/>
      <w:szCs w:val="32"/>
    </w:rPr>
  </w:style>
  <w:style w:type="paragraph" w:styleId="TtulodeTDC">
    <w:name w:val="TOC Heading"/>
    <w:basedOn w:val="Ttulo1"/>
    <w:next w:val="Normal"/>
    <w:uiPriority w:val="39"/>
    <w:unhideWhenUsed/>
    <w:qFormat/>
    <w:rsid w:val="00010F13"/>
    <w:pPr>
      <w:outlineLvl w:val="9"/>
    </w:pPr>
    <w:rPr>
      <w:lang w:eastAsia="es-PE"/>
    </w:rPr>
  </w:style>
  <w:style w:type="paragraph" w:styleId="TDC2">
    <w:name w:val="toc 2"/>
    <w:basedOn w:val="Normal"/>
    <w:next w:val="Normal"/>
    <w:autoRedefine/>
    <w:uiPriority w:val="39"/>
    <w:unhideWhenUsed/>
    <w:rsid w:val="00901E33"/>
    <w:pPr>
      <w:spacing w:after="100"/>
      <w:ind w:left="284"/>
      <w:jc w:val="both"/>
    </w:pPr>
    <w:rPr>
      <w:rFonts w:eastAsiaTheme="minorEastAsia" w:cs="Times New Roman"/>
      <w:lang w:eastAsia="es-PE"/>
    </w:rPr>
  </w:style>
  <w:style w:type="paragraph" w:styleId="TDC1">
    <w:name w:val="toc 1"/>
    <w:basedOn w:val="Normal"/>
    <w:next w:val="Normal"/>
    <w:autoRedefine/>
    <w:uiPriority w:val="39"/>
    <w:unhideWhenUsed/>
    <w:rsid w:val="00010F13"/>
    <w:pPr>
      <w:spacing w:after="100"/>
    </w:pPr>
    <w:rPr>
      <w:rFonts w:eastAsiaTheme="minorEastAsia" w:cs="Times New Roman"/>
      <w:lang w:eastAsia="es-PE"/>
    </w:rPr>
  </w:style>
  <w:style w:type="paragraph" w:styleId="TDC3">
    <w:name w:val="toc 3"/>
    <w:basedOn w:val="Normal"/>
    <w:next w:val="Normal"/>
    <w:autoRedefine/>
    <w:uiPriority w:val="39"/>
    <w:unhideWhenUsed/>
    <w:rsid w:val="00010F13"/>
    <w:pPr>
      <w:spacing w:after="100"/>
      <w:ind w:left="440"/>
    </w:pPr>
    <w:rPr>
      <w:rFonts w:eastAsiaTheme="minorEastAsia" w:cs="Times New Roman"/>
      <w:lang w:eastAsia="es-PE"/>
    </w:rPr>
  </w:style>
  <w:style w:type="table" w:styleId="Tablaconcuadrcula">
    <w:name w:val="Table Grid"/>
    <w:basedOn w:val="Tablanormal"/>
    <w:uiPriority w:val="39"/>
    <w:rsid w:val="009A6A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F81EBB"/>
    <w:rPr>
      <w:color w:val="0563C1" w:themeColor="hyperlink"/>
      <w:u w:val="single"/>
    </w:rPr>
  </w:style>
  <w:style w:type="character" w:customStyle="1" w:styleId="UnresolvedMention">
    <w:name w:val="Unresolved Mention"/>
    <w:basedOn w:val="Fuentedeprrafopredeter"/>
    <w:uiPriority w:val="99"/>
    <w:semiHidden/>
    <w:unhideWhenUsed/>
    <w:rsid w:val="00F81EBB"/>
    <w:rPr>
      <w:color w:val="605E5C"/>
      <w:shd w:val="clear" w:color="auto" w:fill="E1DFDD"/>
    </w:rPr>
  </w:style>
  <w:style w:type="paragraph" w:styleId="Textodeglobo">
    <w:name w:val="Balloon Text"/>
    <w:basedOn w:val="Normal"/>
    <w:link w:val="TextodegloboCar"/>
    <w:uiPriority w:val="99"/>
    <w:semiHidden/>
    <w:unhideWhenUsed/>
    <w:rsid w:val="00E76FE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76FE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86663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hyperlink" Target="https://repositorio.ucv.edu.pe/bitstream/handle/20.500.12692/35865/Benites_ZRL-Feria_BMA.pdf?sequence=1&amp;isAllowed=y" TargetMode="External"/><Relationship Id="rId7" Type="http://schemas.openxmlformats.org/officeDocument/2006/relationships/footnotes" Target="foot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footer" Target="footer1.xml"/><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chart" Target="charts/chart2.xml"/><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chart" Target="charts/chart1.xml"/><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header" Target="header1.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glossaryDocument" Target="glossary/document.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RYZEN%205\Desktop\EXCEL%20CLIMA%20LABORAL\CATEGORIAS%20CLIMA%2029-0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RYZEN%205\Desktop\EXCEL%20CLIMA%20LABORAL\CLIMA%2029-0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'NUTRICIÓN (2)'!$G$37</c:f>
              <c:strCache>
                <c:ptCount val="1"/>
                <c:pt idx="0">
                  <c:v>Muy favorable</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'NUTRICIÓN (2)'!$F$38:$F$42</c:f>
              <c:strCache>
                <c:ptCount val="5"/>
                <c:pt idx="0">
                  <c:v>De 20 a 30 años</c:v>
                </c:pt>
                <c:pt idx="1">
                  <c:v>De 31 a 40 años</c:v>
                </c:pt>
                <c:pt idx="2">
                  <c:v>De 41 a 50 años</c:v>
                </c:pt>
                <c:pt idx="3">
                  <c:v>De 51 a 60 años</c:v>
                </c:pt>
                <c:pt idx="4">
                  <c:v>De 61 años a más</c:v>
                </c:pt>
              </c:strCache>
            </c:strRef>
          </c:cat>
          <c:val>
            <c:numRef>
              <c:f>'NUTRICIÓN (2)'!$G$38:$G$42</c:f>
              <c:numCache>
                <c:formatCode>0%</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0-DDC6-4E31-B643-C6F90D09377C}"/>
            </c:ext>
          </c:extLst>
        </c:ser>
        <c:ser>
          <c:idx val="1"/>
          <c:order val="1"/>
          <c:tx>
            <c:strRef>
              <c:f>'NUTRICIÓN (2)'!$H$37</c:f>
              <c:strCache>
                <c:ptCount val="1"/>
                <c:pt idx="0">
                  <c:v>Favorable</c:v>
                </c:pt>
              </c:strCache>
            </c:strRef>
          </c:tx>
          <c:spPr>
            <a:solidFill>
              <a:schemeClr val="accent1">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'NUTRICIÓN (2)'!$F$38:$F$42</c:f>
              <c:strCache>
                <c:ptCount val="5"/>
                <c:pt idx="0">
                  <c:v>De 20 a 30 años</c:v>
                </c:pt>
                <c:pt idx="1">
                  <c:v>De 31 a 40 años</c:v>
                </c:pt>
                <c:pt idx="2">
                  <c:v>De 41 a 50 años</c:v>
                </c:pt>
                <c:pt idx="3">
                  <c:v>De 51 a 60 años</c:v>
                </c:pt>
                <c:pt idx="4">
                  <c:v>De 61 años a más</c:v>
                </c:pt>
              </c:strCache>
            </c:strRef>
          </c:cat>
          <c:val>
            <c:numRef>
              <c:f>'NUTRICIÓN (2)'!$H$38:$H$42</c:f>
              <c:numCache>
                <c:formatCode>0%</c:formatCode>
                <c:ptCount val="5"/>
                <c:pt idx="0">
                  <c:v>0.33</c:v>
                </c:pt>
                <c:pt idx="1">
                  <c:v>0.5</c:v>
                </c:pt>
                <c:pt idx="2">
                  <c:v>0.5</c:v>
                </c:pt>
                <c:pt idx="3">
                  <c:v>0</c:v>
                </c:pt>
                <c:pt idx="4">
                  <c:v>0</c:v>
                </c:pt>
              </c:numCache>
            </c:numRef>
          </c:val>
          <c:extLst xmlns:c16r2="http://schemas.microsoft.com/office/drawing/2015/06/chart">
            <c:ext xmlns:c16="http://schemas.microsoft.com/office/drawing/2014/chart" uri="{C3380CC4-5D6E-409C-BE32-E72D297353CC}">
              <c16:uniqueId val="{00000001-DDC6-4E31-B643-C6F90D09377C}"/>
            </c:ext>
          </c:extLst>
        </c:ser>
        <c:ser>
          <c:idx val="2"/>
          <c:order val="2"/>
          <c:tx>
            <c:strRef>
              <c:f>'NUTRICIÓN (2)'!$I$37</c:f>
              <c:strCache>
                <c:ptCount val="1"/>
                <c:pt idx="0">
                  <c:v>Media</c:v>
                </c:pt>
              </c:strCache>
            </c:strRef>
          </c:tx>
          <c:spPr>
            <a:solidFill>
              <a:srgbClr val="FFC000"/>
            </a:solidFill>
            <a:ln>
              <a:noFill/>
            </a:ln>
            <a:effectLst/>
          </c:spPr>
          <c:invertIfNegative val="0"/>
          <c:dLbls>
            <c:dLbl>
              <c:idx val="1"/>
              <c:layout>
                <c:manualLayout>
                  <c:x val="6.1145078816167084E-3"/>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DC6-4E31-B643-C6F90D09377C}"/>
                </c:ext>
              </c:extLst>
            </c:dLbl>
            <c:dLbl>
              <c:idx val="2"/>
              <c:layout>
                <c:manualLayout>
                  <c:x val="8.9365773385251829E-3"/>
                  <c:y val="-2.3680084664878314E-17"/>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DC6-4E31-B643-C6F90D09377C}"/>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'NUTRICIÓN (2)'!$F$38:$F$42</c:f>
              <c:strCache>
                <c:ptCount val="5"/>
                <c:pt idx="0">
                  <c:v>De 20 a 30 años</c:v>
                </c:pt>
                <c:pt idx="1">
                  <c:v>De 31 a 40 años</c:v>
                </c:pt>
                <c:pt idx="2">
                  <c:v>De 41 a 50 años</c:v>
                </c:pt>
                <c:pt idx="3">
                  <c:v>De 51 a 60 años</c:v>
                </c:pt>
                <c:pt idx="4">
                  <c:v>De 61 años a más</c:v>
                </c:pt>
              </c:strCache>
            </c:strRef>
          </c:cat>
          <c:val>
            <c:numRef>
              <c:f>'NUTRICIÓN (2)'!$I$38:$I$42</c:f>
              <c:numCache>
                <c:formatCode>0%</c:formatCode>
                <c:ptCount val="5"/>
                <c:pt idx="0">
                  <c:v>0</c:v>
                </c:pt>
                <c:pt idx="1">
                  <c:v>0.5</c:v>
                </c:pt>
                <c:pt idx="2">
                  <c:v>0.5</c:v>
                </c:pt>
                <c:pt idx="3">
                  <c:v>0</c:v>
                </c:pt>
                <c:pt idx="4">
                  <c:v>0</c:v>
                </c:pt>
              </c:numCache>
            </c:numRef>
          </c:val>
          <c:extLst xmlns:c16r2="http://schemas.microsoft.com/office/drawing/2015/06/chart">
            <c:ext xmlns:c16="http://schemas.microsoft.com/office/drawing/2014/chart" uri="{C3380CC4-5D6E-409C-BE32-E72D297353CC}">
              <c16:uniqueId val="{00000004-DDC6-4E31-B643-C6F90D09377C}"/>
            </c:ext>
          </c:extLst>
        </c:ser>
        <c:ser>
          <c:idx val="3"/>
          <c:order val="3"/>
          <c:tx>
            <c:strRef>
              <c:f>'NUTRICIÓN (2)'!$J$37</c:f>
              <c:strCache>
                <c:ptCount val="1"/>
                <c:pt idx="0">
                  <c:v>Desfavorable</c:v>
                </c:pt>
              </c:strCache>
            </c:strRef>
          </c:tx>
          <c:spPr>
            <a:solidFill>
              <a:srgbClr val="8E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'NUTRICIÓN (2)'!$F$38:$F$42</c:f>
              <c:strCache>
                <c:ptCount val="5"/>
                <c:pt idx="0">
                  <c:v>De 20 a 30 años</c:v>
                </c:pt>
                <c:pt idx="1">
                  <c:v>De 31 a 40 años</c:v>
                </c:pt>
                <c:pt idx="2">
                  <c:v>De 41 a 50 años</c:v>
                </c:pt>
                <c:pt idx="3">
                  <c:v>De 51 a 60 años</c:v>
                </c:pt>
                <c:pt idx="4">
                  <c:v>De 61 años a más</c:v>
                </c:pt>
              </c:strCache>
            </c:strRef>
          </c:cat>
          <c:val>
            <c:numRef>
              <c:f>'NUTRICIÓN (2)'!$J$38:$J$42</c:f>
              <c:numCache>
                <c:formatCode>0%</c:formatCode>
                <c:ptCount val="5"/>
                <c:pt idx="0">
                  <c:v>0.67</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5-DDC6-4E31-B643-C6F90D09377C}"/>
            </c:ext>
          </c:extLst>
        </c:ser>
        <c:ser>
          <c:idx val="4"/>
          <c:order val="4"/>
          <c:tx>
            <c:strRef>
              <c:f>'NUTRICIÓN (2)'!$K$37</c:f>
              <c:strCache>
                <c:ptCount val="1"/>
                <c:pt idx="0">
                  <c:v>Muy Desfavorable</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'NUTRICIÓN (2)'!$F$38:$F$42</c:f>
              <c:strCache>
                <c:ptCount val="5"/>
                <c:pt idx="0">
                  <c:v>De 20 a 30 años</c:v>
                </c:pt>
                <c:pt idx="1">
                  <c:v>De 31 a 40 años</c:v>
                </c:pt>
                <c:pt idx="2">
                  <c:v>De 41 a 50 años</c:v>
                </c:pt>
                <c:pt idx="3">
                  <c:v>De 51 a 60 años</c:v>
                </c:pt>
                <c:pt idx="4">
                  <c:v>De 61 años a más</c:v>
                </c:pt>
              </c:strCache>
            </c:strRef>
          </c:cat>
          <c:val>
            <c:numRef>
              <c:f>'NUTRICIÓN (2)'!$K$38:$K$42</c:f>
              <c:numCache>
                <c:formatCode>0%</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6-DDC6-4E31-B643-C6F90D09377C}"/>
            </c:ext>
          </c:extLst>
        </c:ser>
        <c:dLbls>
          <c:dLblPos val="outEnd"/>
          <c:showLegendKey val="0"/>
          <c:showVal val="1"/>
          <c:showCatName val="0"/>
          <c:showSerName val="0"/>
          <c:showPercent val="0"/>
          <c:showBubbleSize val="0"/>
        </c:dLbls>
        <c:gapWidth val="219"/>
        <c:overlap val="-27"/>
        <c:axId val="181891072"/>
        <c:axId val="181892992"/>
      </c:barChart>
      <c:catAx>
        <c:axId val="1818910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Edades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1892992"/>
        <c:crosses val="autoZero"/>
        <c:auto val="1"/>
        <c:lblAlgn val="ctr"/>
        <c:lblOffset val="100"/>
        <c:noMultiLvlLbl val="0"/>
      </c:catAx>
      <c:valAx>
        <c:axId val="181892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sz="1000" b="0" i="0" u="none" strike="noStrike" baseline="0">
                    <a:effectLst/>
                  </a:rPr>
                  <a:t>Porcentaje</a:t>
                </a:r>
                <a:endParaRPr lang="es-PE"/>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1891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'CLIMA GENERAL'!$BS$2</c:f>
              <c:strCache>
                <c:ptCount val="1"/>
                <c:pt idx="0">
                  <c:v>Porcentaje</c:v>
                </c:pt>
              </c:strCache>
            </c:strRef>
          </c:tx>
          <c:spPr>
            <a:solidFill>
              <a:schemeClr val="accent1">
                <a:lumMod val="50000"/>
              </a:schemeClr>
            </a:solidFill>
            <a:ln>
              <a:noFill/>
            </a:ln>
            <a:effectLst/>
          </c:spPr>
          <c:invertIfNegative val="0"/>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1-087E-4E55-A00A-51B8E1835053}"/>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3-087E-4E55-A00A-51B8E1835053}"/>
              </c:ext>
            </c:extLst>
          </c:dPt>
          <c:dPt>
            <c:idx val="3"/>
            <c:invertIfNegative val="0"/>
            <c:bubble3D val="0"/>
            <c:spPr>
              <a:solidFill>
                <a:srgbClr val="C00000"/>
              </a:solidFill>
              <a:ln>
                <a:noFill/>
              </a:ln>
              <a:effectLst/>
            </c:spPr>
            <c:extLst xmlns:c16r2="http://schemas.microsoft.com/office/drawing/2015/06/chart">
              <c:ext xmlns:c16="http://schemas.microsoft.com/office/drawing/2014/chart" uri="{C3380CC4-5D6E-409C-BE32-E72D297353CC}">
                <c16:uniqueId val="{00000005-087E-4E55-A00A-51B8E183505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'CLIMA GENERAL'!$BR$3:$BR$7</c:f>
              <c:strCache>
                <c:ptCount val="5"/>
                <c:pt idx="0">
                  <c:v>Muy favorable</c:v>
                </c:pt>
                <c:pt idx="1">
                  <c:v>Favorable</c:v>
                </c:pt>
                <c:pt idx="2">
                  <c:v>Media</c:v>
                </c:pt>
                <c:pt idx="3">
                  <c:v>Desfavorable</c:v>
                </c:pt>
                <c:pt idx="4">
                  <c:v>Muy Desfavorable</c:v>
                </c:pt>
              </c:strCache>
            </c:strRef>
          </c:cat>
          <c:val>
            <c:numRef>
              <c:f>'CLIMA GENERAL'!$BS$3:$BS$7</c:f>
              <c:numCache>
                <c:formatCode>0%</c:formatCode>
                <c:ptCount val="5"/>
                <c:pt idx="0">
                  <c:v>0.03</c:v>
                </c:pt>
                <c:pt idx="1">
                  <c:v>0.21</c:v>
                </c:pt>
                <c:pt idx="2">
                  <c:v>0.41</c:v>
                </c:pt>
                <c:pt idx="3">
                  <c:v>0.34</c:v>
                </c:pt>
                <c:pt idx="4">
                  <c:v>0</c:v>
                </c:pt>
              </c:numCache>
            </c:numRef>
          </c:val>
          <c:extLst xmlns:c16r2="http://schemas.microsoft.com/office/drawing/2015/06/chart">
            <c:ext xmlns:c16="http://schemas.microsoft.com/office/drawing/2014/chart" uri="{C3380CC4-5D6E-409C-BE32-E72D297353CC}">
              <c16:uniqueId val="{00000006-087E-4E55-A00A-51B8E1835053}"/>
            </c:ext>
          </c:extLst>
        </c:ser>
        <c:dLbls>
          <c:dLblPos val="outEnd"/>
          <c:showLegendKey val="0"/>
          <c:showVal val="1"/>
          <c:showCatName val="0"/>
          <c:showSerName val="0"/>
          <c:showPercent val="0"/>
          <c:showBubbleSize val="0"/>
        </c:dLbls>
        <c:gapWidth val="219"/>
        <c:overlap val="-27"/>
        <c:axId val="181900416"/>
        <c:axId val="191638912"/>
      </c:barChart>
      <c:catAx>
        <c:axId val="1819004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CLIMA LABORAL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91638912"/>
        <c:crosses val="autoZero"/>
        <c:auto val="1"/>
        <c:lblAlgn val="ctr"/>
        <c:lblOffset val="100"/>
        <c:noMultiLvlLbl val="0"/>
      </c:catAx>
      <c:valAx>
        <c:axId val="1916389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PORCENTAJE</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819004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C33DD8D1619144AAAFA997922E38DD12"/>
        <w:category>
          <w:name w:val="General"/>
          <w:gallery w:val="placeholder"/>
        </w:category>
        <w:types>
          <w:type w:val="bbPlcHdr"/>
        </w:types>
        <w:behaviors>
          <w:behavior w:val="content"/>
        </w:behaviors>
        <w:guid w:val="{CBDCDC99-9C69-4771-870D-A00A19350C65}"/>
      </w:docPartPr>
      <w:docPartBody>
        <w:p w:rsidR="008F40BB" w:rsidRDefault="00422816" w:rsidP="00422816">
          <w:pPr>
            <w:pStyle w:val="C33DD8D1619144AAAFA997922E38DD12"/>
          </w:pPr>
          <w:r>
            <w:rPr>
              <w:caps/>
              <w:color w:val="FFFFFF" w:themeColor="background1"/>
              <w:lang w:val="es-ES"/>
            </w:rPr>
            <w:t>[Nombre del 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altName w:val="Arial"/>
    <w:charset w:val="00"/>
    <w:family w:val="swiss"/>
    <w:pitch w:val="variable"/>
    <w:sig w:usb0="00000000"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2816"/>
    <w:rsid w:val="00090BB5"/>
    <w:rsid w:val="000B0561"/>
    <w:rsid w:val="000E18A8"/>
    <w:rsid w:val="0016082B"/>
    <w:rsid w:val="00243632"/>
    <w:rsid w:val="002628A3"/>
    <w:rsid w:val="00315B51"/>
    <w:rsid w:val="00320B0C"/>
    <w:rsid w:val="00422816"/>
    <w:rsid w:val="004751B8"/>
    <w:rsid w:val="005A3351"/>
    <w:rsid w:val="00636882"/>
    <w:rsid w:val="006B620D"/>
    <w:rsid w:val="006E0D20"/>
    <w:rsid w:val="00714274"/>
    <w:rsid w:val="00752D31"/>
    <w:rsid w:val="008F40BB"/>
    <w:rsid w:val="009B40D0"/>
    <w:rsid w:val="00B612ED"/>
    <w:rsid w:val="00BA3618"/>
    <w:rsid w:val="00BC062C"/>
    <w:rsid w:val="00BD285F"/>
    <w:rsid w:val="00BF256A"/>
    <w:rsid w:val="00C464A7"/>
    <w:rsid w:val="00CE1B68"/>
    <w:rsid w:val="00D54F6B"/>
    <w:rsid w:val="00E31DDE"/>
    <w:rsid w:val="00F567A2"/>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PE" w:eastAsia="es-PE"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33DD8D1619144AAAFA997922E38DD12">
    <w:name w:val="C33DD8D1619144AAAFA997922E38DD12"/>
    <w:rsid w:val="00422816"/>
  </w:style>
  <w:style w:type="paragraph" w:customStyle="1" w:styleId="B60B6E8DE9A146C8AA7611AE932A4B31">
    <w:name w:val="B60B6E8DE9A146C8AA7611AE932A4B31"/>
    <w:rsid w:val="00422816"/>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PE" w:eastAsia="es-PE"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33DD8D1619144AAAFA997922E38DD12">
    <w:name w:val="C33DD8D1619144AAAFA997922E38DD12"/>
    <w:rsid w:val="00422816"/>
  </w:style>
  <w:style w:type="paragraph" w:customStyle="1" w:styleId="B60B6E8DE9A146C8AA7611AE932A4B31">
    <w:name w:val="B60B6E8DE9A146C8AA7611AE932A4B31"/>
    <w:rsid w:val="0042281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2EE261-84D7-45A1-8FF1-DCF477F00C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91</Pages>
  <Words>12526</Words>
  <Characters>68894</Characters>
  <Application>Microsoft Office Word</Application>
  <DocSecurity>0</DocSecurity>
  <Lines>574</Lines>
  <Paragraphs>162</Paragraphs>
  <ScaleCrop>false</ScaleCrop>
  <HeadingPairs>
    <vt:vector size="2" baseType="variant">
      <vt:variant>
        <vt:lpstr>Título</vt:lpstr>
      </vt:variant>
      <vt:variant>
        <vt:i4>1</vt:i4>
      </vt:variant>
    </vt:vector>
  </HeadingPairs>
  <TitlesOfParts>
    <vt:vector size="1" baseType="lpstr">
      <vt:lpstr/>
    </vt:vector>
  </TitlesOfParts>
  <Company>GP</Company>
  <LinksUpToDate>false</LinksUpToDate>
  <CharactersWithSpaces>81258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CLIMA LABORAL Y síndrome de BURNOUT</dc:creator>
  <cp:lastModifiedBy>Estrategias</cp:lastModifiedBy>
  <cp:revision>2</cp:revision>
  <cp:lastPrinted>2022-09-06T04:51:00Z</cp:lastPrinted>
  <dcterms:created xsi:type="dcterms:W3CDTF">2022-11-11T23:33:00Z</dcterms:created>
  <dcterms:modified xsi:type="dcterms:W3CDTF">2022-11-11T23:33:00Z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aa283f73-e701-3348-be5e-cf91ceea9c17</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10th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